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9ADD7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314ED49E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83F7E20" w14:textId="77777777" w:rsidR="00BE065D" w:rsidRPr="00C03878" w:rsidRDefault="00BE065D" w:rsidP="00BD3561">
      <w:pPr>
        <w:autoSpaceDE w:val="0"/>
        <w:autoSpaceDN w:val="0"/>
        <w:adjustRightInd w:val="0"/>
        <w:jc w:val="right"/>
        <w:rPr>
          <w:bCs/>
          <w:color w:val="000000"/>
        </w:rPr>
      </w:pPr>
    </w:p>
    <w:p w14:paraId="0AE72D5D" w14:textId="493CC3F0" w:rsidR="002F7EE3" w:rsidRDefault="003173AE" w:rsidP="00EB30C0">
      <w:pPr>
        <w:ind w:firstLine="1418"/>
        <w:jc w:val="both"/>
        <w:rPr>
          <w:rFonts w:eastAsia="Calibri"/>
          <w:lang w:eastAsia="en-US"/>
        </w:rPr>
      </w:pPr>
      <w:r w:rsidRPr="003173AE">
        <w:rPr>
          <w:rFonts w:eastAsia="Calibri"/>
          <w:lang w:eastAsia="en-US"/>
        </w:rPr>
        <w:t xml:space="preserve">O </w:t>
      </w:r>
      <w:r w:rsidR="00EB30C0" w:rsidRPr="00EB30C0">
        <w:rPr>
          <w:rFonts w:eastAsia="Calibri"/>
          <w:lang w:eastAsia="en-US"/>
        </w:rPr>
        <w:t>Carnaval é uma das grandes manifestações culturais do Brasil, cuja riqueza artística gera importantes frutos para toda a sociedade</w:t>
      </w:r>
      <w:r w:rsidR="002F7EE3">
        <w:rPr>
          <w:rFonts w:eastAsia="Calibri"/>
          <w:lang w:eastAsia="en-US"/>
        </w:rPr>
        <w:t xml:space="preserve"> e</w:t>
      </w:r>
      <w:r w:rsidR="00EB30C0" w:rsidRPr="00EB30C0">
        <w:rPr>
          <w:rFonts w:eastAsia="Calibri"/>
          <w:lang w:eastAsia="en-US"/>
        </w:rPr>
        <w:t xml:space="preserve"> cuja história mostra que as suas origens em solo gaúcho remontam aos séculos XVIII e XIX, </w:t>
      </w:r>
      <w:r w:rsidR="00F20080">
        <w:rPr>
          <w:rFonts w:eastAsia="Calibri"/>
          <w:lang w:eastAsia="en-US"/>
        </w:rPr>
        <w:t>nos quais</w:t>
      </w:r>
      <w:r w:rsidR="00F20080" w:rsidRPr="00EB30C0">
        <w:rPr>
          <w:rFonts w:eastAsia="Calibri"/>
          <w:lang w:eastAsia="en-US"/>
        </w:rPr>
        <w:t xml:space="preserve"> </w:t>
      </w:r>
      <w:r w:rsidR="00EB30C0" w:rsidRPr="00EB30C0">
        <w:rPr>
          <w:rFonts w:eastAsia="Calibri"/>
          <w:lang w:eastAsia="en-US"/>
        </w:rPr>
        <w:t xml:space="preserve">os festejos oriundos do continente europeu ganharam novos significados </w:t>
      </w:r>
      <w:r w:rsidR="00F20080">
        <w:rPr>
          <w:rFonts w:eastAsia="Calibri"/>
          <w:lang w:eastAsia="en-US"/>
        </w:rPr>
        <w:t>por meio</w:t>
      </w:r>
      <w:r w:rsidR="00F20080" w:rsidRPr="00EB30C0">
        <w:rPr>
          <w:rFonts w:eastAsia="Calibri"/>
          <w:lang w:eastAsia="en-US"/>
        </w:rPr>
        <w:t xml:space="preserve"> </w:t>
      </w:r>
      <w:r w:rsidR="00EB30C0" w:rsidRPr="00EB30C0">
        <w:rPr>
          <w:rFonts w:eastAsia="Calibri"/>
          <w:lang w:eastAsia="en-US"/>
        </w:rPr>
        <w:t xml:space="preserve">da presença de origem africana. </w:t>
      </w:r>
    </w:p>
    <w:p w14:paraId="394D1ABE" w14:textId="2EB2F2D6" w:rsidR="002F7EE3" w:rsidRDefault="00EB30C0" w:rsidP="00EB30C0">
      <w:pPr>
        <w:ind w:firstLine="1418"/>
        <w:jc w:val="both"/>
        <w:rPr>
          <w:rFonts w:eastAsia="Calibri"/>
          <w:lang w:eastAsia="en-US"/>
        </w:rPr>
      </w:pPr>
      <w:r w:rsidRPr="00EB30C0">
        <w:rPr>
          <w:rFonts w:eastAsia="Calibri"/>
          <w:lang w:eastAsia="en-US"/>
        </w:rPr>
        <w:t>O Carnaval de Porto Alegre não seria o mesmo sem essa ação, sendo hoje uma das principais manifestações socioculturais de raiz afro-gaúcha.</w:t>
      </w:r>
      <w:r w:rsidR="002F7EE3">
        <w:rPr>
          <w:rFonts w:eastAsia="Calibri"/>
          <w:lang w:eastAsia="en-US"/>
        </w:rPr>
        <w:t xml:space="preserve"> </w:t>
      </w:r>
      <w:r w:rsidRPr="00EB30C0">
        <w:rPr>
          <w:rFonts w:eastAsia="Calibri"/>
          <w:lang w:eastAsia="en-US"/>
        </w:rPr>
        <w:t>Manifestação</w:t>
      </w:r>
      <w:r w:rsidR="002F7EE3">
        <w:rPr>
          <w:rFonts w:eastAsia="Calibri"/>
          <w:lang w:eastAsia="en-US"/>
        </w:rPr>
        <w:t xml:space="preserve"> essa</w:t>
      </w:r>
      <w:r w:rsidRPr="00EB30C0">
        <w:rPr>
          <w:rFonts w:eastAsia="Calibri"/>
          <w:lang w:eastAsia="en-US"/>
        </w:rPr>
        <w:t xml:space="preserve"> que propicia grandes momentos de sociabilidade e entretenimento para a </w:t>
      </w:r>
      <w:r w:rsidR="002F7EE3">
        <w:rPr>
          <w:rFonts w:eastAsia="Calibri"/>
          <w:lang w:eastAsia="en-US"/>
        </w:rPr>
        <w:t>C</w:t>
      </w:r>
      <w:r w:rsidRPr="00EB30C0">
        <w:rPr>
          <w:rFonts w:eastAsia="Calibri"/>
          <w:lang w:eastAsia="en-US"/>
        </w:rPr>
        <w:t xml:space="preserve">apital gaúcha, além de estimular a economia criativa local. </w:t>
      </w:r>
    </w:p>
    <w:p w14:paraId="1DD387FB" w14:textId="29D5C34A" w:rsidR="00EB30C0" w:rsidRPr="00EB30C0" w:rsidRDefault="00EB30C0" w:rsidP="00EB30C0">
      <w:pPr>
        <w:ind w:firstLine="1418"/>
        <w:jc w:val="both"/>
        <w:rPr>
          <w:rFonts w:eastAsia="Calibri"/>
          <w:lang w:eastAsia="en-US"/>
        </w:rPr>
      </w:pPr>
      <w:r w:rsidRPr="00EB30C0">
        <w:rPr>
          <w:rFonts w:eastAsia="Calibri"/>
          <w:lang w:eastAsia="en-US"/>
        </w:rPr>
        <w:t>Como forma de preservar e estimular ainda mais seu desenvolvimento</w:t>
      </w:r>
      <w:r w:rsidR="002F7EE3">
        <w:rPr>
          <w:rFonts w:eastAsia="Calibri"/>
          <w:lang w:eastAsia="en-US"/>
        </w:rPr>
        <w:t>,</w:t>
      </w:r>
      <w:r w:rsidRPr="00EB30C0">
        <w:rPr>
          <w:rFonts w:eastAsia="Calibri"/>
          <w:lang w:eastAsia="en-US"/>
        </w:rPr>
        <w:t xml:space="preserve"> apresentamos este Projeto de Resolução</w:t>
      </w:r>
      <w:r w:rsidR="002F7EE3">
        <w:rPr>
          <w:rFonts w:eastAsia="Calibri"/>
          <w:lang w:eastAsia="en-US"/>
        </w:rPr>
        <w:t xml:space="preserve">, que </w:t>
      </w:r>
      <w:r w:rsidRPr="00EB30C0">
        <w:rPr>
          <w:rFonts w:eastAsia="Calibri"/>
          <w:lang w:eastAsia="en-US"/>
        </w:rPr>
        <w:t>cria</w:t>
      </w:r>
      <w:r w:rsidR="002F7EE3">
        <w:rPr>
          <w:rFonts w:eastAsia="Calibri"/>
          <w:lang w:eastAsia="en-US"/>
        </w:rPr>
        <w:t xml:space="preserve"> </w:t>
      </w:r>
      <w:r w:rsidRPr="00EB30C0">
        <w:rPr>
          <w:rFonts w:eastAsia="Calibri"/>
          <w:lang w:eastAsia="en-US"/>
        </w:rPr>
        <w:t xml:space="preserve">o Prêmio Personalidade do Carnaval Porto-Alegrense Nilo Alberto Feijó, como forma de reconhecer personalidades, grupos, entidades ou instituições que tenham se destacado na defesa, na divulgação, na propagação ou no culto da tradição do </w:t>
      </w:r>
      <w:r w:rsidR="00F20080">
        <w:rPr>
          <w:rFonts w:eastAsia="Calibri"/>
          <w:lang w:eastAsia="en-US"/>
        </w:rPr>
        <w:t>C</w:t>
      </w:r>
      <w:r w:rsidRPr="00EB30C0">
        <w:rPr>
          <w:rFonts w:eastAsia="Calibri"/>
          <w:lang w:eastAsia="en-US"/>
        </w:rPr>
        <w:t>arnaval de Porto Alegre.</w:t>
      </w:r>
    </w:p>
    <w:p w14:paraId="45CA9483" w14:textId="616164D6" w:rsidR="00EB30C0" w:rsidRPr="00EB30C0" w:rsidRDefault="00EB30C0" w:rsidP="00EB30C0">
      <w:pPr>
        <w:ind w:firstLine="1418"/>
        <w:jc w:val="both"/>
        <w:rPr>
          <w:rFonts w:eastAsia="Calibri"/>
          <w:lang w:eastAsia="en-US"/>
        </w:rPr>
      </w:pPr>
      <w:r w:rsidRPr="00EB30C0">
        <w:rPr>
          <w:rFonts w:eastAsia="Calibri"/>
          <w:lang w:eastAsia="en-US"/>
        </w:rPr>
        <w:t>A denominação</w:t>
      </w:r>
      <w:r w:rsidR="002F7EE3">
        <w:rPr>
          <w:rFonts w:eastAsia="Calibri"/>
          <w:lang w:eastAsia="en-US"/>
        </w:rPr>
        <w:t xml:space="preserve"> do Prêmio </w:t>
      </w:r>
      <w:r w:rsidRPr="00EB30C0">
        <w:rPr>
          <w:rFonts w:eastAsia="Calibri"/>
          <w:lang w:eastAsia="en-US"/>
        </w:rPr>
        <w:t xml:space="preserve">é </w:t>
      </w:r>
      <w:r w:rsidR="002F7EE3">
        <w:rPr>
          <w:rFonts w:eastAsia="Calibri"/>
          <w:lang w:eastAsia="en-US"/>
        </w:rPr>
        <w:t>uma</w:t>
      </w:r>
      <w:r w:rsidRPr="00EB30C0">
        <w:rPr>
          <w:rFonts w:eastAsia="Calibri"/>
          <w:lang w:eastAsia="en-US"/>
        </w:rPr>
        <w:t xml:space="preserve"> homenagem póstuma a Nilo Alberto Feijó, cidadão porto-alegrense que dedicou sua vida ao carnaval da </w:t>
      </w:r>
      <w:r w:rsidR="002F7EE3">
        <w:rPr>
          <w:rFonts w:eastAsia="Calibri"/>
          <w:lang w:eastAsia="en-US"/>
        </w:rPr>
        <w:t>C</w:t>
      </w:r>
      <w:r w:rsidRPr="00EB30C0">
        <w:rPr>
          <w:rFonts w:eastAsia="Calibri"/>
          <w:lang w:eastAsia="en-US"/>
        </w:rPr>
        <w:t>idade</w:t>
      </w:r>
      <w:r w:rsidR="002F7EE3">
        <w:rPr>
          <w:rFonts w:eastAsia="Calibri"/>
          <w:lang w:eastAsia="en-US"/>
        </w:rPr>
        <w:t>. N</w:t>
      </w:r>
      <w:r w:rsidRPr="00EB30C0">
        <w:rPr>
          <w:rFonts w:eastAsia="Calibri"/>
          <w:lang w:eastAsia="en-US"/>
        </w:rPr>
        <w:t>ascido em 28 de junho</w:t>
      </w:r>
      <w:r w:rsidR="002F7EE3">
        <w:rPr>
          <w:rFonts w:eastAsia="Calibri"/>
          <w:lang w:eastAsia="en-US"/>
        </w:rPr>
        <w:t xml:space="preserve"> de</w:t>
      </w:r>
      <w:r w:rsidRPr="00EB30C0">
        <w:rPr>
          <w:rFonts w:eastAsia="Calibri"/>
          <w:lang w:eastAsia="en-US"/>
        </w:rPr>
        <w:t xml:space="preserve"> 1933</w:t>
      </w:r>
      <w:r w:rsidR="002F7EE3">
        <w:rPr>
          <w:rFonts w:eastAsia="Calibri"/>
          <w:lang w:eastAsia="en-US"/>
        </w:rPr>
        <w:t>,</w:t>
      </w:r>
      <w:r w:rsidRPr="00EB30C0">
        <w:rPr>
          <w:rFonts w:eastAsia="Calibri"/>
          <w:lang w:eastAsia="en-US"/>
        </w:rPr>
        <w:t xml:space="preserve"> em uma residência da região da antiga Colônia Africana</w:t>
      </w:r>
      <w:r w:rsidR="002F7EE3">
        <w:rPr>
          <w:rFonts w:eastAsia="Calibri"/>
          <w:lang w:eastAsia="en-US"/>
        </w:rPr>
        <w:t>, t</w:t>
      </w:r>
      <w:r w:rsidRPr="00EB30C0">
        <w:rPr>
          <w:rFonts w:eastAsia="Calibri"/>
          <w:lang w:eastAsia="en-US"/>
        </w:rPr>
        <w:t>rabalhou por mais de trinta anos como servidor público na Caixa Econômica Federal</w:t>
      </w:r>
      <w:r w:rsidR="002F7EE3">
        <w:rPr>
          <w:rFonts w:eastAsia="Calibri"/>
          <w:lang w:eastAsia="en-US"/>
        </w:rPr>
        <w:t>,</w:t>
      </w:r>
      <w:r w:rsidRPr="00EB30C0">
        <w:rPr>
          <w:rFonts w:eastAsia="Calibri"/>
          <w:lang w:eastAsia="en-US"/>
        </w:rPr>
        <w:t xml:space="preserve"> </w:t>
      </w:r>
      <w:r w:rsidR="00F20080">
        <w:rPr>
          <w:rFonts w:eastAsia="Calibri"/>
          <w:lang w:eastAsia="en-US"/>
        </w:rPr>
        <w:t>na qual</w:t>
      </w:r>
      <w:r w:rsidR="00F20080" w:rsidRPr="00EB30C0">
        <w:rPr>
          <w:rFonts w:eastAsia="Calibri"/>
          <w:lang w:eastAsia="en-US"/>
        </w:rPr>
        <w:t xml:space="preserve"> </w:t>
      </w:r>
      <w:r w:rsidRPr="00EB30C0">
        <w:rPr>
          <w:rFonts w:eastAsia="Calibri"/>
          <w:lang w:eastAsia="en-US"/>
        </w:rPr>
        <w:t xml:space="preserve">se aposentou em 1991, além de ter sido servidor da Prefeitura Municipal de Porto Alegre e da Empresa </w:t>
      </w:r>
      <w:r w:rsidR="00F20080">
        <w:rPr>
          <w:rFonts w:eastAsia="Calibri"/>
          <w:lang w:eastAsia="en-US"/>
        </w:rPr>
        <w:t xml:space="preserve">Brasileira </w:t>
      </w:r>
      <w:r w:rsidRPr="00EB30C0">
        <w:rPr>
          <w:rFonts w:eastAsia="Calibri"/>
          <w:lang w:eastAsia="en-US"/>
        </w:rPr>
        <w:t xml:space="preserve">de Correios e Telégrafos. Entretanto, o grande destaque de sua biografia é </w:t>
      </w:r>
      <w:r w:rsidR="002F7EE3">
        <w:rPr>
          <w:rFonts w:eastAsia="Calibri"/>
          <w:lang w:eastAsia="en-US"/>
        </w:rPr>
        <w:t xml:space="preserve">a </w:t>
      </w:r>
      <w:r w:rsidRPr="00EB30C0">
        <w:rPr>
          <w:rFonts w:eastAsia="Calibri"/>
          <w:lang w:eastAsia="en-US"/>
        </w:rPr>
        <w:t>sua dedicação</w:t>
      </w:r>
      <w:r w:rsidR="00AF19F0">
        <w:rPr>
          <w:rFonts w:eastAsia="Calibri"/>
          <w:lang w:eastAsia="en-US"/>
        </w:rPr>
        <w:t xml:space="preserve"> </w:t>
      </w:r>
      <w:r w:rsidRPr="00EB30C0">
        <w:rPr>
          <w:rFonts w:eastAsia="Calibri"/>
          <w:lang w:eastAsia="en-US"/>
        </w:rPr>
        <w:t>enquanto agente da cultura popular da cidade, associando-se</w:t>
      </w:r>
      <w:r w:rsidR="002F7EE3">
        <w:rPr>
          <w:rFonts w:eastAsia="Calibri"/>
          <w:lang w:eastAsia="en-US"/>
        </w:rPr>
        <w:t>,</w:t>
      </w:r>
      <w:r w:rsidRPr="00EB30C0">
        <w:rPr>
          <w:rFonts w:eastAsia="Calibri"/>
          <w:lang w:eastAsia="en-US"/>
        </w:rPr>
        <w:t xml:space="preserve"> nos anos de 1950, quase que simultaneamente</w:t>
      </w:r>
      <w:r w:rsidR="002F7EE3">
        <w:rPr>
          <w:rFonts w:eastAsia="Calibri"/>
          <w:lang w:eastAsia="en-US"/>
        </w:rPr>
        <w:t>,</w:t>
      </w:r>
      <w:r w:rsidRPr="00EB30C0">
        <w:rPr>
          <w:rFonts w:eastAsia="Calibri"/>
          <w:lang w:eastAsia="en-US"/>
        </w:rPr>
        <w:t xml:space="preserve"> </w:t>
      </w:r>
      <w:r w:rsidR="00F20080">
        <w:rPr>
          <w:rFonts w:eastAsia="Calibri"/>
          <w:lang w:eastAsia="en-US"/>
        </w:rPr>
        <w:t>a</w:t>
      </w:r>
      <w:r w:rsidR="00F20080" w:rsidRPr="00EB30C0">
        <w:rPr>
          <w:rFonts w:eastAsia="Calibri"/>
          <w:lang w:eastAsia="en-US"/>
        </w:rPr>
        <w:t xml:space="preserve"> </w:t>
      </w:r>
      <w:r w:rsidRPr="00EB30C0">
        <w:rPr>
          <w:rFonts w:eastAsia="Calibri"/>
          <w:lang w:eastAsia="en-US"/>
        </w:rPr>
        <w:t xml:space="preserve">três clubes da comunidade negra (Satélite Prontidão, Floresta Aurora e Clube Náutico Marcílio Dias). </w:t>
      </w:r>
      <w:r w:rsidR="00AF19F0">
        <w:rPr>
          <w:rFonts w:eastAsia="Calibri"/>
          <w:lang w:eastAsia="en-US"/>
        </w:rPr>
        <w:t>Foi nessa é</w:t>
      </w:r>
      <w:r w:rsidR="00AF19F0" w:rsidRPr="00EB30C0">
        <w:rPr>
          <w:rFonts w:eastAsia="Calibri"/>
          <w:lang w:eastAsia="en-US"/>
        </w:rPr>
        <w:t xml:space="preserve">poca </w:t>
      </w:r>
      <w:r w:rsidRPr="00EB30C0">
        <w:rPr>
          <w:rFonts w:eastAsia="Calibri"/>
          <w:lang w:eastAsia="en-US"/>
        </w:rPr>
        <w:t xml:space="preserve">que se </w:t>
      </w:r>
      <w:r w:rsidR="00AF19F0" w:rsidRPr="00EB30C0">
        <w:rPr>
          <w:rFonts w:eastAsia="Calibri"/>
          <w:lang w:eastAsia="en-US"/>
        </w:rPr>
        <w:t>inici</w:t>
      </w:r>
      <w:r w:rsidR="00AF19F0">
        <w:rPr>
          <w:rFonts w:eastAsia="Calibri"/>
          <w:lang w:eastAsia="en-US"/>
        </w:rPr>
        <w:t>ou</w:t>
      </w:r>
      <w:r w:rsidR="00AF19F0" w:rsidRPr="00EB30C0">
        <w:rPr>
          <w:rFonts w:eastAsia="Calibri"/>
          <w:lang w:eastAsia="en-US"/>
        </w:rPr>
        <w:t xml:space="preserve"> </w:t>
      </w:r>
      <w:r w:rsidRPr="00EB30C0">
        <w:rPr>
          <w:rFonts w:eastAsia="Calibri"/>
          <w:lang w:eastAsia="en-US"/>
        </w:rPr>
        <w:t>sua atuação como carnavalesco, integrando o Grupo Carnavalesco Trevo de Ouro</w:t>
      </w:r>
      <w:r w:rsidR="003968F9">
        <w:rPr>
          <w:rFonts w:eastAsia="Calibri"/>
          <w:lang w:eastAsia="en-US"/>
        </w:rPr>
        <w:t>,</w:t>
      </w:r>
      <w:r w:rsidRPr="00EB30C0">
        <w:rPr>
          <w:rFonts w:eastAsia="Calibri"/>
          <w:lang w:eastAsia="en-US"/>
        </w:rPr>
        <w:t xml:space="preserve"> </w:t>
      </w:r>
      <w:r w:rsidR="00F20080">
        <w:rPr>
          <w:rFonts w:eastAsia="Calibri"/>
          <w:lang w:eastAsia="en-US"/>
        </w:rPr>
        <w:t>no qual</w:t>
      </w:r>
      <w:r w:rsidR="00F20080" w:rsidRPr="00EB30C0">
        <w:rPr>
          <w:rFonts w:eastAsia="Calibri"/>
          <w:lang w:eastAsia="en-US"/>
        </w:rPr>
        <w:t xml:space="preserve"> </w:t>
      </w:r>
      <w:r w:rsidRPr="00EB30C0">
        <w:rPr>
          <w:rFonts w:eastAsia="Calibri"/>
          <w:lang w:eastAsia="en-US"/>
        </w:rPr>
        <w:t xml:space="preserve">iniciou sua trajetória como compositor. Compôs melodias para diferentes escolas de samba e sociedades da época, sendo um dos percussores do samba-enredo no Carnaval de Porto Alegre. Devido ao destaque que teve, recebeu convites para integrar o júri oficial </w:t>
      </w:r>
      <w:r w:rsidR="003968F9">
        <w:rPr>
          <w:rFonts w:eastAsia="Calibri"/>
          <w:lang w:eastAsia="en-US"/>
        </w:rPr>
        <w:t xml:space="preserve">de carnavais </w:t>
      </w:r>
      <w:r w:rsidRPr="00EB30C0">
        <w:rPr>
          <w:rFonts w:eastAsia="Calibri"/>
          <w:lang w:eastAsia="en-US"/>
        </w:rPr>
        <w:t xml:space="preserve">da </w:t>
      </w:r>
      <w:r w:rsidR="003968F9">
        <w:rPr>
          <w:rFonts w:eastAsia="Calibri"/>
          <w:lang w:eastAsia="en-US"/>
        </w:rPr>
        <w:t>C</w:t>
      </w:r>
      <w:r w:rsidRPr="00EB30C0">
        <w:rPr>
          <w:rFonts w:eastAsia="Calibri"/>
          <w:lang w:eastAsia="en-US"/>
        </w:rPr>
        <w:t>apital e de cidades do interior</w:t>
      </w:r>
      <w:r w:rsidR="003968F9">
        <w:rPr>
          <w:rFonts w:eastAsia="Calibri"/>
          <w:lang w:eastAsia="en-US"/>
        </w:rPr>
        <w:t xml:space="preserve"> e </w:t>
      </w:r>
      <w:r w:rsidRPr="00EB30C0">
        <w:rPr>
          <w:rFonts w:eastAsia="Calibri"/>
          <w:lang w:eastAsia="en-US"/>
        </w:rPr>
        <w:t>presidi</w:t>
      </w:r>
      <w:r w:rsidR="003968F9">
        <w:rPr>
          <w:rFonts w:eastAsia="Calibri"/>
          <w:lang w:eastAsia="en-US"/>
        </w:rPr>
        <w:t>u,</w:t>
      </w:r>
      <w:r w:rsidRPr="00EB30C0">
        <w:rPr>
          <w:rFonts w:eastAsia="Calibri"/>
          <w:lang w:eastAsia="en-US"/>
        </w:rPr>
        <w:t xml:space="preserve"> até os seus últimos dias</w:t>
      </w:r>
      <w:r w:rsidR="003968F9">
        <w:rPr>
          <w:rFonts w:eastAsia="Calibri"/>
          <w:lang w:eastAsia="en-US"/>
        </w:rPr>
        <w:t>,</w:t>
      </w:r>
      <w:r w:rsidRPr="00EB30C0">
        <w:rPr>
          <w:rFonts w:eastAsia="Calibri"/>
          <w:lang w:eastAsia="en-US"/>
        </w:rPr>
        <w:t xml:space="preserve"> a Sociedade Satélite Prontidão.</w:t>
      </w:r>
    </w:p>
    <w:p w14:paraId="0E367F61" w14:textId="496AA7D0" w:rsidR="00EB30C0" w:rsidRPr="00EB30C0" w:rsidRDefault="00EB30C0" w:rsidP="00EB30C0">
      <w:pPr>
        <w:ind w:firstLine="1418"/>
        <w:jc w:val="both"/>
        <w:rPr>
          <w:rFonts w:eastAsia="Calibri"/>
          <w:lang w:eastAsia="en-US"/>
        </w:rPr>
      </w:pPr>
      <w:r w:rsidRPr="00EB30C0">
        <w:rPr>
          <w:rFonts w:eastAsia="Calibri"/>
          <w:lang w:eastAsia="en-US"/>
        </w:rPr>
        <w:t xml:space="preserve">Para além da sua atuação junto ao meio carnavalesco, atuou firmemente junto ao movimento negro da </w:t>
      </w:r>
      <w:r w:rsidR="003968F9">
        <w:rPr>
          <w:rFonts w:eastAsia="Calibri"/>
          <w:lang w:eastAsia="en-US"/>
        </w:rPr>
        <w:t>C</w:t>
      </w:r>
      <w:r w:rsidRPr="00EB30C0">
        <w:rPr>
          <w:rFonts w:eastAsia="Calibri"/>
          <w:lang w:eastAsia="en-US"/>
        </w:rPr>
        <w:t xml:space="preserve">idade, e um dos seus legados </w:t>
      </w:r>
      <w:r w:rsidR="003968F9">
        <w:rPr>
          <w:rFonts w:eastAsia="Calibri"/>
          <w:lang w:eastAsia="en-US"/>
        </w:rPr>
        <w:t>foi</w:t>
      </w:r>
      <w:r w:rsidRPr="00EB30C0">
        <w:rPr>
          <w:rFonts w:eastAsia="Calibri"/>
          <w:lang w:eastAsia="en-US"/>
        </w:rPr>
        <w:t xml:space="preserve"> a instauração do Museu de Percurso do Negro em Porto Alegre, cuja materializarão vemos em monumentos como: Tambor, instalado na Praça Brigadeiro Sampaio; A Pegada, instalada na Praça da Alfândega; O Bará do Mercado </w:t>
      </w:r>
      <w:r w:rsidR="003968F9">
        <w:rPr>
          <w:rFonts w:eastAsia="Calibri"/>
          <w:lang w:eastAsia="en-US"/>
        </w:rPr>
        <w:t xml:space="preserve">Público </w:t>
      </w:r>
      <w:r w:rsidRPr="00EB30C0">
        <w:rPr>
          <w:rFonts w:eastAsia="Calibri"/>
          <w:lang w:eastAsia="en-US"/>
        </w:rPr>
        <w:t>e o Painel Afro-Brasileiro, instalados no Largo Glênio Peres. Teve presença ativa no Conselho de Participação e Desenvolvimento da Comunidade Negra no Rio Grande do Sul (</w:t>
      </w:r>
      <w:r w:rsidR="00696653">
        <w:rPr>
          <w:rFonts w:eastAsia="Calibri"/>
          <w:lang w:eastAsia="en-US"/>
        </w:rPr>
        <w:t>Conede</w:t>
      </w:r>
      <w:r w:rsidRPr="00EB30C0">
        <w:rPr>
          <w:rFonts w:eastAsia="Calibri"/>
          <w:lang w:eastAsia="en-US"/>
        </w:rPr>
        <w:t xml:space="preserve">) e </w:t>
      </w:r>
      <w:r w:rsidR="003968F9">
        <w:rPr>
          <w:rFonts w:eastAsia="Calibri"/>
          <w:lang w:eastAsia="en-US"/>
        </w:rPr>
        <w:t>n</w:t>
      </w:r>
      <w:r w:rsidRPr="00EB30C0">
        <w:rPr>
          <w:rFonts w:eastAsia="Calibri"/>
          <w:lang w:eastAsia="en-US"/>
        </w:rPr>
        <w:t>o Conselho da Subsecretaria do Povo Negro, vinculado à Secretaria Municipal de Direitos Humanos de Porto Alegre.</w:t>
      </w:r>
    </w:p>
    <w:p w14:paraId="1FB0B69D" w14:textId="2B01E0F5" w:rsidR="003968F9" w:rsidRDefault="00EB30C0" w:rsidP="00EB30C0">
      <w:pPr>
        <w:ind w:firstLine="1418"/>
        <w:jc w:val="both"/>
        <w:rPr>
          <w:rFonts w:eastAsia="Calibri"/>
          <w:lang w:eastAsia="en-US"/>
        </w:rPr>
      </w:pPr>
      <w:r w:rsidRPr="00EB30C0">
        <w:rPr>
          <w:rFonts w:eastAsia="Calibri"/>
          <w:lang w:eastAsia="en-US"/>
        </w:rPr>
        <w:t xml:space="preserve">Ao propormos a criação da premiação, destacamos a grandiosidade que o carnaval tem em Porto Alegre, espetáculo de sociabilidade e manifestação artística cuja presença está marcada na história de nossa </w:t>
      </w:r>
      <w:r w:rsidR="003968F9">
        <w:rPr>
          <w:rFonts w:eastAsia="Calibri"/>
          <w:lang w:eastAsia="en-US"/>
        </w:rPr>
        <w:t>C</w:t>
      </w:r>
      <w:r w:rsidRPr="00EB30C0">
        <w:rPr>
          <w:rFonts w:eastAsia="Calibri"/>
          <w:lang w:eastAsia="en-US"/>
        </w:rPr>
        <w:t>idade. Justificad</w:t>
      </w:r>
      <w:r w:rsidR="003968F9">
        <w:rPr>
          <w:rFonts w:eastAsia="Calibri"/>
          <w:lang w:eastAsia="en-US"/>
        </w:rPr>
        <w:t>a</w:t>
      </w:r>
      <w:r w:rsidRPr="00EB30C0">
        <w:rPr>
          <w:rFonts w:eastAsia="Calibri"/>
          <w:lang w:eastAsia="en-US"/>
        </w:rPr>
        <w:t xml:space="preserve"> ainda na importância do fator socioeconômico oriundo da arte popular, bem como no seu resgate cultural e histórico</w:t>
      </w:r>
      <w:r w:rsidR="003968F9">
        <w:rPr>
          <w:rFonts w:eastAsia="Calibri"/>
          <w:lang w:eastAsia="en-US"/>
        </w:rPr>
        <w:t xml:space="preserve">, a </w:t>
      </w:r>
      <w:r w:rsidR="003968F9" w:rsidRPr="00EB30C0">
        <w:rPr>
          <w:rFonts w:eastAsia="Calibri"/>
          <w:lang w:eastAsia="en-US"/>
        </w:rPr>
        <w:t xml:space="preserve">homenagem </w:t>
      </w:r>
      <w:r w:rsidR="00AF19F0">
        <w:rPr>
          <w:rFonts w:eastAsia="Calibri"/>
          <w:lang w:eastAsia="en-US"/>
        </w:rPr>
        <w:t>a</w:t>
      </w:r>
      <w:r w:rsidR="003968F9" w:rsidRPr="00EB30C0">
        <w:rPr>
          <w:rFonts w:eastAsia="Calibri"/>
          <w:lang w:eastAsia="en-US"/>
        </w:rPr>
        <w:t xml:space="preserve"> Nilo Alberto Feijó</w:t>
      </w:r>
      <w:r w:rsidR="003968F9">
        <w:rPr>
          <w:rFonts w:eastAsia="Calibri"/>
          <w:lang w:eastAsia="en-US"/>
        </w:rPr>
        <w:t xml:space="preserve"> é</w:t>
      </w:r>
      <w:r w:rsidRPr="00EB30C0">
        <w:rPr>
          <w:rFonts w:eastAsia="Calibri"/>
          <w:lang w:eastAsia="en-US"/>
        </w:rPr>
        <w:t xml:space="preserve"> mais que just</w:t>
      </w:r>
      <w:r w:rsidR="003968F9">
        <w:rPr>
          <w:rFonts w:eastAsia="Calibri"/>
          <w:lang w:eastAsia="en-US"/>
        </w:rPr>
        <w:t xml:space="preserve">a, pois foi um </w:t>
      </w:r>
      <w:r w:rsidRPr="00EB30C0">
        <w:rPr>
          <w:rFonts w:eastAsia="Calibri"/>
          <w:lang w:eastAsia="en-US"/>
        </w:rPr>
        <w:t xml:space="preserve">cidadão que dedicou </w:t>
      </w:r>
      <w:r w:rsidR="003968F9">
        <w:rPr>
          <w:rFonts w:eastAsia="Calibri"/>
          <w:lang w:eastAsia="en-US"/>
        </w:rPr>
        <w:t xml:space="preserve">a </w:t>
      </w:r>
      <w:r w:rsidRPr="00EB30C0">
        <w:rPr>
          <w:rFonts w:eastAsia="Calibri"/>
          <w:lang w:eastAsia="en-US"/>
        </w:rPr>
        <w:t xml:space="preserve">sua vida não apenas ao carnaval, mas </w:t>
      </w:r>
      <w:r w:rsidR="003968F9">
        <w:rPr>
          <w:rFonts w:eastAsia="Calibri"/>
          <w:lang w:eastAsia="en-US"/>
        </w:rPr>
        <w:t>à</w:t>
      </w:r>
      <w:r w:rsidRPr="00EB30C0">
        <w:rPr>
          <w:rFonts w:eastAsia="Calibri"/>
          <w:lang w:eastAsia="en-US"/>
        </w:rPr>
        <w:t xml:space="preserve"> amplitude das lutas do povo negro de Porto Alegre. </w:t>
      </w:r>
    </w:p>
    <w:p w14:paraId="267710D4" w14:textId="021FD546" w:rsidR="003173AE" w:rsidRDefault="00EB30C0" w:rsidP="00EB30C0">
      <w:pPr>
        <w:ind w:firstLine="1418"/>
        <w:jc w:val="both"/>
        <w:rPr>
          <w:rFonts w:eastAsia="Calibri"/>
          <w:lang w:eastAsia="en-US"/>
        </w:rPr>
      </w:pPr>
      <w:r w:rsidRPr="00EB30C0">
        <w:rPr>
          <w:rFonts w:eastAsia="Calibri"/>
          <w:lang w:eastAsia="en-US"/>
        </w:rPr>
        <w:t>Diante do exposto, solicito o apoio dos demais pares desta Casa Legislativa para a aprovação da presente iniciativa, que propõe a criação do Prêmio Personalidade do Carnaval Por</w:t>
      </w:r>
      <w:r>
        <w:rPr>
          <w:rFonts w:eastAsia="Calibri"/>
          <w:lang w:eastAsia="en-US"/>
        </w:rPr>
        <w:t>to</w:t>
      </w:r>
      <w:r w:rsidR="004C35B1">
        <w:rPr>
          <w:rFonts w:eastAsia="Calibri"/>
          <w:lang w:eastAsia="en-US"/>
        </w:rPr>
        <w:noBreakHyphen/>
      </w:r>
      <w:r>
        <w:rPr>
          <w:rFonts w:eastAsia="Calibri"/>
          <w:lang w:eastAsia="en-US"/>
        </w:rPr>
        <w:t>Alegrense Nilo Alberto Feijó</w:t>
      </w:r>
      <w:r w:rsidR="003173AE" w:rsidRPr="003173AE">
        <w:rPr>
          <w:rFonts w:eastAsia="Calibri"/>
          <w:lang w:eastAsia="en-US"/>
        </w:rPr>
        <w:t>.</w:t>
      </w:r>
    </w:p>
    <w:p w14:paraId="23ACBE89" w14:textId="77777777" w:rsidR="003173AE" w:rsidRDefault="003173AE" w:rsidP="003173AE">
      <w:pPr>
        <w:ind w:firstLine="1418"/>
        <w:jc w:val="both"/>
        <w:rPr>
          <w:rFonts w:eastAsia="Calibri"/>
          <w:lang w:eastAsia="en-US"/>
        </w:rPr>
      </w:pPr>
    </w:p>
    <w:p w14:paraId="10B5B964" w14:textId="731D6F01" w:rsidR="00504671" w:rsidRPr="00504671" w:rsidRDefault="00504671" w:rsidP="003173A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B30C0">
        <w:rPr>
          <w:rFonts w:eastAsia="Calibri"/>
          <w:lang w:eastAsia="en-US"/>
        </w:rPr>
        <w:t>29</w:t>
      </w:r>
      <w:r w:rsidR="00FC71C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B30C0">
        <w:rPr>
          <w:rFonts w:eastAsia="Calibri"/>
          <w:lang w:eastAsia="en-US"/>
        </w:rPr>
        <w:t xml:space="preserve">junho </w:t>
      </w:r>
      <w:r w:rsidRPr="00504671">
        <w:rPr>
          <w:rFonts w:eastAsia="Calibri"/>
          <w:lang w:eastAsia="en-US"/>
        </w:rPr>
        <w:t xml:space="preserve">de </w:t>
      </w:r>
      <w:r w:rsidR="00EB30C0">
        <w:rPr>
          <w:rFonts w:eastAsia="Calibri"/>
          <w:lang w:eastAsia="en-US"/>
        </w:rPr>
        <w:t>2021</w:t>
      </w:r>
      <w:r w:rsidR="00BF2084">
        <w:rPr>
          <w:rFonts w:eastAsia="Calibri"/>
          <w:lang w:eastAsia="en-US"/>
        </w:rPr>
        <w:t>.</w:t>
      </w:r>
    </w:p>
    <w:p w14:paraId="2695DD63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E5AF14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1E8557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9229F8D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04FB359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CA02FF9" w14:textId="784CB811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EB30C0">
        <w:rPr>
          <w:rFonts w:eastAsia="Calibri"/>
          <w:lang w:eastAsia="en-US"/>
        </w:rPr>
        <w:t xml:space="preserve"> JONAS REIS</w:t>
      </w:r>
    </w:p>
    <w:p w14:paraId="285D7113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14:paraId="23C7A512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D145BBC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1101DF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B52BC21" w14:textId="40DFF551" w:rsidR="003968F9" w:rsidRDefault="00125502" w:rsidP="0017042C">
      <w:pPr>
        <w:autoSpaceDE w:val="0"/>
        <w:autoSpaceDN w:val="0"/>
        <w:adjustRightInd w:val="0"/>
        <w:ind w:left="4253"/>
        <w:jc w:val="both"/>
        <w:rPr>
          <w:b/>
        </w:rPr>
      </w:pPr>
      <w:r w:rsidRPr="00125502">
        <w:rPr>
          <w:b/>
        </w:rPr>
        <w:t>Institui o Prêmio Personalidade do Carnaval Porto</w:t>
      </w:r>
      <w:r w:rsidR="001600F2">
        <w:rPr>
          <w:b/>
        </w:rPr>
        <w:t>-a</w:t>
      </w:r>
      <w:r w:rsidRPr="00125502">
        <w:rPr>
          <w:b/>
        </w:rPr>
        <w:t>legrense Nilo Alberto Feijó</w:t>
      </w:r>
      <w:r w:rsidR="003968F9">
        <w:rPr>
          <w:b/>
        </w:rPr>
        <w:t xml:space="preserve"> na Câmara Municipal de Porto Alegre.</w:t>
      </w:r>
    </w:p>
    <w:p w14:paraId="1106F54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1C9A550" w14:textId="77777777" w:rsidR="00125502" w:rsidRDefault="00125502" w:rsidP="003173AE">
      <w:pPr>
        <w:ind w:firstLine="1418"/>
        <w:jc w:val="both"/>
      </w:pPr>
    </w:p>
    <w:p w14:paraId="13510B9C" w14:textId="2B07BD35" w:rsidR="001600F2" w:rsidRDefault="00125502" w:rsidP="003173AE">
      <w:pPr>
        <w:ind w:firstLine="1418"/>
        <w:jc w:val="both"/>
      </w:pPr>
      <w:r w:rsidRPr="00DD4455">
        <w:rPr>
          <w:b/>
        </w:rPr>
        <w:t>Art. 1º</w:t>
      </w:r>
      <w:r w:rsidRPr="00125502">
        <w:t xml:space="preserve"> </w:t>
      </w:r>
      <w:r w:rsidR="00DD4455">
        <w:t xml:space="preserve"> </w:t>
      </w:r>
      <w:r w:rsidRPr="00125502">
        <w:t>Fica instituído o Prêmio Personalidade do Carnaval Porto</w:t>
      </w:r>
      <w:r w:rsidR="001600F2">
        <w:t>-a</w:t>
      </w:r>
      <w:r w:rsidRPr="00125502">
        <w:t>legrense Nilo Alberto Feijó</w:t>
      </w:r>
      <w:r w:rsidR="00D812EB">
        <w:t xml:space="preserve"> na Câmara Municipal de Porto Alegre (CMPA)</w:t>
      </w:r>
      <w:r w:rsidRPr="00125502">
        <w:t xml:space="preserve">, </w:t>
      </w:r>
      <w:r w:rsidR="00B268A2">
        <w:t xml:space="preserve">a ser concedido anualmente </w:t>
      </w:r>
      <w:r w:rsidR="00B268A2" w:rsidRPr="00125502">
        <w:t xml:space="preserve">à personalidade, ao grupo ou à entidade que tenha </w:t>
      </w:r>
      <w:r w:rsidR="00B268A2">
        <w:t xml:space="preserve">se </w:t>
      </w:r>
      <w:r w:rsidR="00B268A2" w:rsidRPr="00125502">
        <w:t>destacado na defesa, na divulgação, na propagação ou no culto à tradição do Carnaval de Porto Alegre.</w:t>
      </w:r>
    </w:p>
    <w:p w14:paraId="0A1F655D" w14:textId="77777777" w:rsidR="001600F2" w:rsidRDefault="001600F2" w:rsidP="003173AE">
      <w:pPr>
        <w:ind w:firstLine="1418"/>
        <w:jc w:val="both"/>
      </w:pPr>
    </w:p>
    <w:p w14:paraId="2581EBF9" w14:textId="5E47EBAF" w:rsidR="00DD4455" w:rsidRPr="00696653" w:rsidRDefault="00E81147" w:rsidP="00B268A2">
      <w:pPr>
        <w:ind w:firstLine="1418"/>
        <w:jc w:val="both"/>
      </w:pPr>
      <w:r>
        <w:rPr>
          <w:b/>
        </w:rPr>
        <w:t>Parágrafo único.</w:t>
      </w:r>
      <w:r w:rsidR="001600F2">
        <w:t xml:space="preserve">  O Prêmio</w:t>
      </w:r>
      <w:r w:rsidR="00816B67">
        <w:t xml:space="preserve"> instituído por esta</w:t>
      </w:r>
      <w:r w:rsidR="001600F2">
        <w:t xml:space="preserve"> </w:t>
      </w:r>
      <w:r w:rsidR="00696653">
        <w:t>Resolução</w:t>
      </w:r>
      <w:r w:rsidR="001600F2">
        <w:t xml:space="preserve"> </w:t>
      </w:r>
      <w:r w:rsidR="00B268A2" w:rsidRPr="00125502">
        <w:t>ser</w:t>
      </w:r>
      <w:r w:rsidR="00B268A2">
        <w:t>á</w:t>
      </w:r>
      <w:r w:rsidR="00B268A2" w:rsidRPr="00125502">
        <w:t xml:space="preserve"> </w:t>
      </w:r>
      <w:r w:rsidR="00B268A2">
        <w:t>entregue</w:t>
      </w:r>
      <w:r w:rsidR="00B268A2" w:rsidRPr="00125502">
        <w:t xml:space="preserve"> em sessão solene </w:t>
      </w:r>
      <w:r w:rsidR="00B268A2">
        <w:t>da C</w:t>
      </w:r>
      <w:r w:rsidR="00D812EB">
        <w:t>MPA</w:t>
      </w:r>
      <w:r w:rsidR="00B268A2">
        <w:t xml:space="preserve"> </w:t>
      </w:r>
      <w:r w:rsidR="00B268A2" w:rsidRPr="00125502">
        <w:t xml:space="preserve">alusiva à </w:t>
      </w:r>
      <w:r w:rsidR="00B268A2">
        <w:t>s</w:t>
      </w:r>
      <w:r w:rsidR="00B268A2" w:rsidRPr="00125502">
        <w:t xml:space="preserve">emana </w:t>
      </w:r>
      <w:r w:rsidR="00B268A2">
        <w:t xml:space="preserve">de realização </w:t>
      </w:r>
      <w:r w:rsidR="00B268A2" w:rsidRPr="00125502">
        <w:t>d</w:t>
      </w:r>
      <w:r w:rsidR="00B268A2">
        <w:t>o</w:t>
      </w:r>
      <w:r w:rsidR="00B268A2" w:rsidRPr="00125502">
        <w:t xml:space="preserve"> Carnaval em Porto Alegre</w:t>
      </w:r>
      <w:r w:rsidR="00D812EB">
        <w:t>,</w:t>
      </w:r>
      <w:r w:rsidR="00B268A2">
        <w:t xml:space="preserve"> na forma de </w:t>
      </w:r>
      <w:r w:rsidR="00DD4455" w:rsidRPr="00696653">
        <w:t xml:space="preserve">diploma contendo a impressão do </w:t>
      </w:r>
      <w:r w:rsidR="00B268A2">
        <w:t>b</w:t>
      </w:r>
      <w:r w:rsidR="00B268A2" w:rsidRPr="00696653">
        <w:t xml:space="preserve">rasão </w:t>
      </w:r>
      <w:r w:rsidR="00DD4455" w:rsidRPr="00696653">
        <w:t xml:space="preserve">do Município de Porto Alegre, </w:t>
      </w:r>
      <w:r w:rsidR="001600F2" w:rsidRPr="00696653">
        <w:t xml:space="preserve">o </w:t>
      </w:r>
      <w:r w:rsidR="00DD4455" w:rsidRPr="00696653">
        <w:t>nome do</w:t>
      </w:r>
      <w:r w:rsidR="00D812EB">
        <w:t xml:space="preserve"> premiado</w:t>
      </w:r>
      <w:r w:rsidR="001600F2" w:rsidRPr="00696653">
        <w:t xml:space="preserve"> e as</w:t>
      </w:r>
      <w:r w:rsidR="00DD4455" w:rsidRPr="00696653">
        <w:t xml:space="preserve"> razões da homenagem.</w:t>
      </w:r>
    </w:p>
    <w:p w14:paraId="5EF41602" w14:textId="77777777" w:rsidR="00DD4455" w:rsidRDefault="00DD4455" w:rsidP="00DD4455">
      <w:pPr>
        <w:ind w:firstLine="1418"/>
        <w:jc w:val="both"/>
      </w:pPr>
      <w:r>
        <w:t xml:space="preserve"> </w:t>
      </w:r>
    </w:p>
    <w:p w14:paraId="044665EF" w14:textId="4BBEB91A" w:rsidR="00DD4455" w:rsidRDefault="00DD4455" w:rsidP="00DD4455">
      <w:pPr>
        <w:ind w:firstLine="1418"/>
        <w:jc w:val="both"/>
      </w:pPr>
      <w:r w:rsidRPr="00560C65">
        <w:rPr>
          <w:b/>
        </w:rPr>
        <w:t>Art. 2º</w:t>
      </w:r>
      <w:r>
        <w:t xml:space="preserve"> </w:t>
      </w:r>
      <w:r w:rsidR="001600F2">
        <w:t xml:space="preserve"> </w:t>
      </w:r>
      <w:r>
        <w:t>O Prêmio Personalidade do Carnaval Porto</w:t>
      </w:r>
      <w:r w:rsidR="001600F2">
        <w:t>-a</w:t>
      </w:r>
      <w:r>
        <w:t xml:space="preserve">legrense Nilo Alberto Feijó </w:t>
      </w:r>
      <w:r w:rsidR="001600F2">
        <w:t>ser</w:t>
      </w:r>
      <w:r>
        <w:t>á</w:t>
      </w:r>
      <w:r w:rsidR="001600F2">
        <w:t xml:space="preserve"> concedido</w:t>
      </w:r>
      <w:r>
        <w:t xml:space="preserve"> mediante </w:t>
      </w:r>
      <w:r w:rsidR="00015CD4">
        <w:t>proposição legislativa</w:t>
      </w:r>
      <w:r w:rsidR="001600F2">
        <w:t xml:space="preserve"> </w:t>
      </w:r>
      <w:r>
        <w:t>delibera</w:t>
      </w:r>
      <w:r w:rsidR="001600F2">
        <w:t>d</w:t>
      </w:r>
      <w:r w:rsidR="001D2575">
        <w:t>a</w:t>
      </w:r>
      <w:r w:rsidR="001600F2">
        <w:t xml:space="preserve"> em</w:t>
      </w:r>
      <w:r>
        <w:t xml:space="preserve"> Plenário e promulga</w:t>
      </w:r>
      <w:r w:rsidR="001600F2">
        <w:t>d</w:t>
      </w:r>
      <w:r w:rsidR="001D2575">
        <w:t>a</w:t>
      </w:r>
      <w:r w:rsidR="001600F2">
        <w:t xml:space="preserve"> </w:t>
      </w:r>
      <w:r>
        <w:t>pelo Presidente</w:t>
      </w:r>
      <w:r w:rsidR="001600F2">
        <w:t>.</w:t>
      </w:r>
    </w:p>
    <w:p w14:paraId="4104B327" w14:textId="77777777" w:rsidR="00DD4455" w:rsidRDefault="00DD4455" w:rsidP="00DD4455">
      <w:pPr>
        <w:ind w:firstLine="1418"/>
        <w:jc w:val="both"/>
      </w:pPr>
    </w:p>
    <w:p w14:paraId="0FBD8E89" w14:textId="32742F71" w:rsidR="001A7AAD" w:rsidRDefault="001A7AAD" w:rsidP="00DD4455">
      <w:pPr>
        <w:ind w:firstLine="1418"/>
        <w:jc w:val="both"/>
      </w:pPr>
      <w:r>
        <w:rPr>
          <w:b/>
        </w:rPr>
        <w:t>Parágrafo único.</w:t>
      </w:r>
      <w:r w:rsidR="00D57CE5" w:rsidRPr="007C5DEB">
        <w:t xml:space="preserve"> </w:t>
      </w:r>
      <w:r>
        <w:t xml:space="preserve"> Será </w:t>
      </w:r>
      <w:r w:rsidR="00D57CE5" w:rsidRPr="007C5DEB">
        <w:t>devol</w:t>
      </w:r>
      <w:r>
        <w:t>vido</w:t>
      </w:r>
      <w:r w:rsidR="00D57CE5" w:rsidRPr="007C5DEB">
        <w:t xml:space="preserve"> ao autor todo projeto </w:t>
      </w:r>
      <w:r w:rsidR="00D57CE5">
        <w:t>que</w:t>
      </w:r>
      <w:r>
        <w:t>:</w:t>
      </w:r>
    </w:p>
    <w:p w14:paraId="274150C8" w14:textId="77777777" w:rsidR="001A7AAD" w:rsidRDefault="001A7AAD" w:rsidP="00DD4455">
      <w:pPr>
        <w:ind w:firstLine="1418"/>
        <w:jc w:val="both"/>
      </w:pPr>
    </w:p>
    <w:p w14:paraId="575F5873" w14:textId="54AB165D" w:rsidR="001A7AAD" w:rsidRDefault="001A7AAD" w:rsidP="001A7AAD">
      <w:pPr>
        <w:ind w:firstLine="1418"/>
        <w:jc w:val="both"/>
      </w:pPr>
      <w:r>
        <w:t>I –</w:t>
      </w:r>
      <w:r w:rsidR="005509AA">
        <w:t xml:space="preserve"> contempl</w:t>
      </w:r>
      <w:r w:rsidR="00D57CE5">
        <w:t xml:space="preserve">e </w:t>
      </w:r>
      <w:r w:rsidR="005509AA">
        <w:t xml:space="preserve">pessoa já agraciada com </w:t>
      </w:r>
      <w:r w:rsidR="00015CD4">
        <w:t>o Prêmio instituído por esta Resolução</w:t>
      </w:r>
      <w:r>
        <w:t>;</w:t>
      </w:r>
    </w:p>
    <w:p w14:paraId="13490976" w14:textId="77777777" w:rsidR="001A7AAD" w:rsidRDefault="001A7AAD" w:rsidP="001A7AAD">
      <w:pPr>
        <w:ind w:firstLine="1418"/>
        <w:jc w:val="both"/>
      </w:pPr>
    </w:p>
    <w:p w14:paraId="5F87506A" w14:textId="436902F1" w:rsidR="001A7AAD" w:rsidRDefault="001A7AAD" w:rsidP="001A7AAD">
      <w:pPr>
        <w:ind w:firstLine="1418"/>
        <w:jc w:val="both"/>
      </w:pPr>
      <w:r>
        <w:t>II – contemple</w:t>
      </w:r>
      <w:r w:rsidR="005509AA">
        <w:t xml:space="preserve"> pessoa inidône</w:t>
      </w:r>
      <w:r>
        <w:t>a; ou</w:t>
      </w:r>
    </w:p>
    <w:p w14:paraId="6524D33D" w14:textId="77777777" w:rsidR="001A7AAD" w:rsidRDefault="001A7AAD" w:rsidP="001A7AAD">
      <w:pPr>
        <w:ind w:firstLine="1418"/>
        <w:jc w:val="both"/>
      </w:pPr>
    </w:p>
    <w:p w14:paraId="361AE394" w14:textId="046D6066" w:rsidR="00DD4455" w:rsidRDefault="001A7AAD" w:rsidP="001A7AAD">
      <w:pPr>
        <w:ind w:firstLine="1418"/>
        <w:jc w:val="both"/>
      </w:pPr>
      <w:r w:rsidRPr="001D2575">
        <w:t xml:space="preserve">III – não atenda </w:t>
      </w:r>
      <w:r w:rsidR="001600F2">
        <w:t>ao disposto nesta Resolução e n</w:t>
      </w:r>
      <w:r w:rsidR="00460B25">
        <w:t xml:space="preserve">a </w:t>
      </w:r>
      <w:r w:rsidR="00460B25" w:rsidRPr="00460B25">
        <w:t>Resolução</w:t>
      </w:r>
      <w:r w:rsidR="00460B25">
        <w:t xml:space="preserve"> nº</w:t>
      </w:r>
      <w:r w:rsidR="00460B25" w:rsidRPr="00460B25">
        <w:t xml:space="preserve"> 1</w:t>
      </w:r>
      <w:r w:rsidR="00460B25">
        <w:t>.</w:t>
      </w:r>
      <w:r w:rsidR="00460B25" w:rsidRPr="00460B25">
        <w:t xml:space="preserve">178, de 16 de julho de 1992 </w:t>
      </w:r>
      <w:r w:rsidR="00460B25">
        <w:t xml:space="preserve">– </w:t>
      </w:r>
      <w:r w:rsidR="001600F2">
        <w:t>Regimento da C</w:t>
      </w:r>
      <w:r w:rsidR="001D2575">
        <w:t>MPA.</w:t>
      </w:r>
      <w:r w:rsidR="005509AA" w:rsidDel="005509AA">
        <w:t xml:space="preserve"> </w:t>
      </w:r>
      <w:bookmarkStart w:id="0" w:name="_GoBack"/>
      <w:bookmarkEnd w:id="0"/>
    </w:p>
    <w:p w14:paraId="40998486" w14:textId="77777777" w:rsidR="00DD4455" w:rsidRDefault="00DD4455" w:rsidP="00DD4455">
      <w:pPr>
        <w:ind w:firstLine="1418"/>
        <w:jc w:val="both"/>
      </w:pPr>
      <w:r>
        <w:t xml:space="preserve"> </w:t>
      </w:r>
    </w:p>
    <w:p w14:paraId="5C7DE7C3" w14:textId="46A47EAB" w:rsidR="00DD4455" w:rsidRDefault="00DD4455" w:rsidP="00CD5162">
      <w:pPr>
        <w:ind w:firstLine="1418"/>
        <w:jc w:val="both"/>
      </w:pPr>
      <w:r w:rsidRPr="00560C65">
        <w:rPr>
          <w:b/>
        </w:rPr>
        <w:t xml:space="preserve">Art. </w:t>
      </w:r>
      <w:r w:rsidR="005509AA" w:rsidRPr="00560C65">
        <w:rPr>
          <w:b/>
        </w:rPr>
        <w:t>3</w:t>
      </w:r>
      <w:r w:rsidRPr="00560C65">
        <w:rPr>
          <w:b/>
        </w:rPr>
        <w:t>º</w:t>
      </w:r>
      <w:r>
        <w:t xml:space="preserve"> </w:t>
      </w:r>
      <w:r w:rsidR="005509AA">
        <w:t xml:space="preserve"> </w:t>
      </w:r>
      <w:r w:rsidR="00CD5162">
        <w:t>Será realizado</w:t>
      </w:r>
      <w:r w:rsidR="00056F78">
        <w:t xml:space="preserve"> registro</w:t>
      </w:r>
      <w:r w:rsidR="00CD5162">
        <w:t xml:space="preserve"> especial </w:t>
      </w:r>
      <w:r w:rsidR="00056F78">
        <w:t>d</w:t>
      </w:r>
      <w:r w:rsidR="00CD5162">
        <w:t>as concessões d</w:t>
      </w:r>
      <w:r w:rsidR="00517303">
        <w:t>o</w:t>
      </w:r>
      <w:r w:rsidR="00CD5162">
        <w:t xml:space="preserve"> </w:t>
      </w:r>
      <w:r w:rsidR="00517303">
        <w:t xml:space="preserve">Prêmio </w:t>
      </w:r>
      <w:r w:rsidR="00775522">
        <w:t>instituído</w:t>
      </w:r>
      <w:r w:rsidR="00CD5162">
        <w:t xml:space="preserve"> por esta Resolução</w:t>
      </w:r>
      <w:r w:rsidR="00056F78">
        <w:t xml:space="preserve"> em livro</w:t>
      </w:r>
      <w:r w:rsidR="00CD5162">
        <w:t xml:space="preserve">, </w:t>
      </w:r>
      <w:r w:rsidR="00056F78">
        <w:t>n</w:t>
      </w:r>
      <w:r w:rsidR="00CD5162">
        <w:t xml:space="preserve">o qual constará, </w:t>
      </w:r>
      <w:r>
        <w:t>detalhadamente, as razões da homenagem e os dados biográficos do homenageado.</w:t>
      </w:r>
    </w:p>
    <w:p w14:paraId="287EDD03" w14:textId="77777777" w:rsidR="00CD5162" w:rsidRPr="007C5DEB" w:rsidRDefault="00CD5162" w:rsidP="00CD5162">
      <w:pPr>
        <w:ind w:firstLine="1418"/>
        <w:jc w:val="both"/>
        <w:rPr>
          <w:b/>
        </w:rPr>
      </w:pPr>
    </w:p>
    <w:p w14:paraId="26638CA6" w14:textId="10DC5086" w:rsidR="00DD4455" w:rsidRDefault="00CD5162" w:rsidP="00056F78">
      <w:pPr>
        <w:ind w:firstLine="1418"/>
        <w:jc w:val="both"/>
      </w:pPr>
      <w:r w:rsidRPr="007C5DEB">
        <w:rPr>
          <w:b/>
        </w:rPr>
        <w:t>Parágrafo único.</w:t>
      </w:r>
      <w:r w:rsidR="00430F79">
        <w:rPr>
          <w:b/>
        </w:rPr>
        <w:t xml:space="preserve"> </w:t>
      </w:r>
      <w:r>
        <w:t xml:space="preserve"> O registro </w:t>
      </w:r>
      <w:r w:rsidR="00056F78">
        <w:t xml:space="preserve">referido no </w:t>
      </w:r>
      <w:r w:rsidR="00056F78" w:rsidRPr="001D2575">
        <w:rPr>
          <w:i/>
        </w:rPr>
        <w:t>caput</w:t>
      </w:r>
      <w:r w:rsidR="00056F78">
        <w:t xml:space="preserve"> deste artigo </w:t>
      </w:r>
      <w:r>
        <w:t>será mantido</w:t>
      </w:r>
      <w:r w:rsidR="00056F78">
        <w:t xml:space="preserve"> </w:t>
      </w:r>
      <w:r w:rsidR="00DD4455">
        <w:t>pela</w:t>
      </w:r>
      <w:r w:rsidR="00056F78">
        <w:t xml:space="preserve"> </w:t>
      </w:r>
      <w:r w:rsidR="00DD4455">
        <w:t>Biblioteca Jornalista Alberto André</w:t>
      </w:r>
      <w:r>
        <w:t xml:space="preserve"> da C</w:t>
      </w:r>
      <w:r w:rsidR="00056F78">
        <w:t>MPA</w:t>
      </w:r>
      <w:r>
        <w:t xml:space="preserve">, </w:t>
      </w:r>
      <w:r w:rsidR="00DD4455">
        <w:t>viabilizando-se a consulta públic</w:t>
      </w:r>
      <w:r w:rsidR="00056F78">
        <w:t>a</w:t>
      </w:r>
      <w:r w:rsidR="00DD4455">
        <w:t>.</w:t>
      </w:r>
    </w:p>
    <w:p w14:paraId="54177E64" w14:textId="10AFF862" w:rsidR="00DD4455" w:rsidRDefault="00DD4455" w:rsidP="00DD4455">
      <w:pPr>
        <w:ind w:firstLine="1418"/>
        <w:jc w:val="both"/>
      </w:pPr>
    </w:p>
    <w:p w14:paraId="1F7420D4" w14:textId="7ACE9256" w:rsidR="00DD4455" w:rsidRDefault="00DD4455" w:rsidP="00DD4455">
      <w:pPr>
        <w:ind w:firstLine="1418"/>
        <w:jc w:val="both"/>
      </w:pPr>
      <w:r w:rsidRPr="007C5DEB">
        <w:rPr>
          <w:b/>
        </w:rPr>
        <w:t xml:space="preserve">Art. </w:t>
      </w:r>
      <w:r w:rsidR="00CD5162">
        <w:rPr>
          <w:b/>
        </w:rPr>
        <w:t>4</w:t>
      </w:r>
      <w:r w:rsidRPr="007C5DEB">
        <w:rPr>
          <w:b/>
        </w:rPr>
        <w:t>º</w:t>
      </w:r>
      <w:r w:rsidR="005509AA">
        <w:t xml:space="preserve"> </w:t>
      </w:r>
      <w:r>
        <w:t xml:space="preserve"> Esta Resolução entra em vigor na data de sua publicação.</w:t>
      </w:r>
    </w:p>
    <w:p w14:paraId="451C1FAF" w14:textId="77777777" w:rsidR="00DD4455" w:rsidRDefault="00DD4455" w:rsidP="003173AE">
      <w:pPr>
        <w:ind w:firstLine="1418"/>
        <w:jc w:val="both"/>
      </w:pPr>
    </w:p>
    <w:p w14:paraId="2399D58A" w14:textId="77777777" w:rsidR="00CD5162" w:rsidRDefault="00CD5162" w:rsidP="003173AE">
      <w:pPr>
        <w:ind w:firstLine="1418"/>
        <w:jc w:val="both"/>
      </w:pPr>
    </w:p>
    <w:p w14:paraId="25286E88" w14:textId="6A00ADD2" w:rsidR="00CD5162" w:rsidRDefault="00CD5162" w:rsidP="003173AE">
      <w:pPr>
        <w:ind w:firstLine="1418"/>
        <w:jc w:val="both"/>
      </w:pPr>
    </w:p>
    <w:p w14:paraId="1B252A34" w14:textId="77777777" w:rsidR="00CD5162" w:rsidRDefault="00CD5162" w:rsidP="003173AE">
      <w:pPr>
        <w:ind w:firstLine="1418"/>
        <w:jc w:val="both"/>
      </w:pPr>
    </w:p>
    <w:p w14:paraId="62F85F07" w14:textId="77777777" w:rsidR="00DD4455" w:rsidRDefault="00DD4455" w:rsidP="003173AE">
      <w:pPr>
        <w:ind w:firstLine="1418"/>
        <w:jc w:val="both"/>
      </w:pPr>
    </w:p>
    <w:p w14:paraId="5F3D6605" w14:textId="57A68B8B" w:rsidR="00322580" w:rsidRPr="0017042C" w:rsidRDefault="003173AE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DD4455">
        <w:rPr>
          <w:bCs/>
          <w:sz w:val="20"/>
          <w:szCs w:val="20"/>
        </w:rPr>
        <w:t>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1ABBF" w14:textId="77777777" w:rsidR="006F0AAC" w:rsidRDefault="006F0AAC">
      <w:r>
        <w:separator/>
      </w:r>
    </w:p>
  </w:endnote>
  <w:endnote w:type="continuationSeparator" w:id="0">
    <w:p w14:paraId="332D6073" w14:textId="77777777" w:rsidR="006F0AAC" w:rsidRDefault="006F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75795" w14:textId="77777777" w:rsidR="006F0AAC" w:rsidRDefault="006F0AAC">
      <w:r>
        <w:separator/>
      </w:r>
    </w:p>
  </w:footnote>
  <w:footnote w:type="continuationSeparator" w:id="0">
    <w:p w14:paraId="1DD33C06" w14:textId="77777777" w:rsidR="006F0AAC" w:rsidRDefault="006F0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45A4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441EA" wp14:editId="10B1854D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3BB8CAE2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6399B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B4C1F90" w14:textId="77777777" w:rsidR="00244AC2" w:rsidRDefault="00244AC2" w:rsidP="00244AC2">
    <w:pPr>
      <w:pStyle w:val="Cabealho"/>
      <w:jc w:val="right"/>
      <w:rPr>
        <w:b/>
        <w:bCs/>
      </w:rPr>
    </w:pPr>
  </w:p>
  <w:p w14:paraId="72639A85" w14:textId="175F6296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25502">
      <w:rPr>
        <w:b/>
        <w:bCs/>
      </w:rPr>
      <w:t>0658</w:t>
    </w:r>
    <w:r w:rsidR="009339B1">
      <w:rPr>
        <w:b/>
        <w:bCs/>
      </w:rPr>
      <w:t>/</w:t>
    </w:r>
    <w:r w:rsidR="00125502">
      <w:rPr>
        <w:b/>
        <w:bCs/>
      </w:rPr>
      <w:t>2</w:t>
    </w:r>
    <w:r w:rsidR="00FC71C5">
      <w:rPr>
        <w:b/>
        <w:bCs/>
      </w:rPr>
      <w:t>1</w:t>
    </w:r>
  </w:p>
  <w:p w14:paraId="722BDDE5" w14:textId="73616923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3173AE">
      <w:rPr>
        <w:b/>
        <w:bCs/>
      </w:rPr>
      <w:t>03</w:t>
    </w:r>
    <w:r w:rsidR="00125502">
      <w:rPr>
        <w:b/>
        <w:bCs/>
      </w:rPr>
      <w:t>4</w:t>
    </w:r>
    <w:r w:rsidR="009339B1">
      <w:rPr>
        <w:b/>
        <w:bCs/>
      </w:rPr>
      <w:t>/</w:t>
    </w:r>
    <w:r w:rsidR="00125502">
      <w:rPr>
        <w:b/>
        <w:bCs/>
      </w:rPr>
      <w:t>2</w:t>
    </w:r>
    <w:r w:rsidR="00FC71C5">
      <w:rPr>
        <w:b/>
        <w:bCs/>
      </w:rPr>
      <w:t>1</w:t>
    </w:r>
  </w:p>
  <w:p w14:paraId="17EC8484" w14:textId="77777777" w:rsidR="00244AC2" w:rsidRDefault="00244AC2" w:rsidP="00244AC2">
    <w:pPr>
      <w:pStyle w:val="Cabealho"/>
      <w:jc w:val="right"/>
      <w:rPr>
        <w:b/>
        <w:bCs/>
      </w:rPr>
    </w:pPr>
  </w:p>
  <w:p w14:paraId="67A48C33" w14:textId="77777777" w:rsidR="00244AC2" w:rsidRDefault="00244AC2" w:rsidP="00244AC2">
    <w:pPr>
      <w:pStyle w:val="Cabealho"/>
      <w:jc w:val="right"/>
      <w:rPr>
        <w:b/>
        <w:bCs/>
      </w:rPr>
    </w:pPr>
  </w:p>
  <w:p w14:paraId="2EA36EF9" w14:textId="77777777" w:rsidR="00BE065D" w:rsidRDefault="00BE065D" w:rsidP="00244AC2">
    <w:pPr>
      <w:pStyle w:val="Cabealho"/>
      <w:jc w:val="right"/>
      <w:rPr>
        <w:b/>
        <w:bCs/>
      </w:rPr>
    </w:pPr>
  </w:p>
  <w:p w14:paraId="4EE5164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5CD4"/>
    <w:rsid w:val="0002141E"/>
    <w:rsid w:val="00026618"/>
    <w:rsid w:val="00056F78"/>
    <w:rsid w:val="0006114B"/>
    <w:rsid w:val="000962D6"/>
    <w:rsid w:val="000B5093"/>
    <w:rsid w:val="000D3651"/>
    <w:rsid w:val="000F535A"/>
    <w:rsid w:val="00125502"/>
    <w:rsid w:val="0015472C"/>
    <w:rsid w:val="001600F2"/>
    <w:rsid w:val="00161740"/>
    <w:rsid w:val="0017042C"/>
    <w:rsid w:val="00192984"/>
    <w:rsid w:val="001A7AAD"/>
    <w:rsid w:val="001D2575"/>
    <w:rsid w:val="001D6044"/>
    <w:rsid w:val="001E3D3B"/>
    <w:rsid w:val="00201C3E"/>
    <w:rsid w:val="0020384D"/>
    <w:rsid w:val="0021522E"/>
    <w:rsid w:val="00236710"/>
    <w:rsid w:val="00244AC2"/>
    <w:rsid w:val="00254F83"/>
    <w:rsid w:val="00281135"/>
    <w:rsid w:val="00290A73"/>
    <w:rsid w:val="00291447"/>
    <w:rsid w:val="002C2775"/>
    <w:rsid w:val="002C412C"/>
    <w:rsid w:val="002E756C"/>
    <w:rsid w:val="002F7EE3"/>
    <w:rsid w:val="00313B6E"/>
    <w:rsid w:val="00315948"/>
    <w:rsid w:val="003173AE"/>
    <w:rsid w:val="0032174A"/>
    <w:rsid w:val="00322580"/>
    <w:rsid w:val="003363CE"/>
    <w:rsid w:val="003544CB"/>
    <w:rsid w:val="0036703E"/>
    <w:rsid w:val="00371CF5"/>
    <w:rsid w:val="00381F87"/>
    <w:rsid w:val="00385591"/>
    <w:rsid w:val="00391EA6"/>
    <w:rsid w:val="003968F9"/>
    <w:rsid w:val="0039795E"/>
    <w:rsid w:val="003C0D52"/>
    <w:rsid w:val="003D35A4"/>
    <w:rsid w:val="003E3231"/>
    <w:rsid w:val="003E4786"/>
    <w:rsid w:val="00414169"/>
    <w:rsid w:val="0042580E"/>
    <w:rsid w:val="00426579"/>
    <w:rsid w:val="00430F79"/>
    <w:rsid w:val="004401CE"/>
    <w:rsid w:val="00446F25"/>
    <w:rsid w:val="00452553"/>
    <w:rsid w:val="00453B81"/>
    <w:rsid w:val="00460B25"/>
    <w:rsid w:val="0046365B"/>
    <w:rsid w:val="00484022"/>
    <w:rsid w:val="00487D8A"/>
    <w:rsid w:val="004A5493"/>
    <w:rsid w:val="004B6A9E"/>
    <w:rsid w:val="004C1E11"/>
    <w:rsid w:val="004C35B1"/>
    <w:rsid w:val="004C5563"/>
    <w:rsid w:val="004D2C22"/>
    <w:rsid w:val="004E6A47"/>
    <w:rsid w:val="004F273F"/>
    <w:rsid w:val="00504671"/>
    <w:rsid w:val="00517303"/>
    <w:rsid w:val="00520A30"/>
    <w:rsid w:val="005263BF"/>
    <w:rsid w:val="00536152"/>
    <w:rsid w:val="0053790F"/>
    <w:rsid w:val="005509AA"/>
    <w:rsid w:val="005530F5"/>
    <w:rsid w:val="00555551"/>
    <w:rsid w:val="00556572"/>
    <w:rsid w:val="00560C65"/>
    <w:rsid w:val="00566A9E"/>
    <w:rsid w:val="005A0F74"/>
    <w:rsid w:val="005D2E55"/>
    <w:rsid w:val="005E2A35"/>
    <w:rsid w:val="005E63AE"/>
    <w:rsid w:val="006176CF"/>
    <w:rsid w:val="00665150"/>
    <w:rsid w:val="006938C5"/>
    <w:rsid w:val="006951FF"/>
    <w:rsid w:val="00696653"/>
    <w:rsid w:val="006B2FE1"/>
    <w:rsid w:val="006B6B34"/>
    <w:rsid w:val="006C62DD"/>
    <w:rsid w:val="006F0AAC"/>
    <w:rsid w:val="006F21D0"/>
    <w:rsid w:val="006F67D4"/>
    <w:rsid w:val="00714811"/>
    <w:rsid w:val="00721FE1"/>
    <w:rsid w:val="0074274A"/>
    <w:rsid w:val="00746EF0"/>
    <w:rsid w:val="00772B09"/>
    <w:rsid w:val="00775522"/>
    <w:rsid w:val="00780EBA"/>
    <w:rsid w:val="007846FD"/>
    <w:rsid w:val="007953F9"/>
    <w:rsid w:val="007A3921"/>
    <w:rsid w:val="007C5DEB"/>
    <w:rsid w:val="007F5959"/>
    <w:rsid w:val="00802AFD"/>
    <w:rsid w:val="00816B67"/>
    <w:rsid w:val="00831400"/>
    <w:rsid w:val="00837E3C"/>
    <w:rsid w:val="00847E49"/>
    <w:rsid w:val="00855B81"/>
    <w:rsid w:val="008779DC"/>
    <w:rsid w:val="00890189"/>
    <w:rsid w:val="008949F8"/>
    <w:rsid w:val="0089741A"/>
    <w:rsid w:val="008C3A1B"/>
    <w:rsid w:val="00912F08"/>
    <w:rsid w:val="009339B1"/>
    <w:rsid w:val="00943437"/>
    <w:rsid w:val="00947935"/>
    <w:rsid w:val="009479C2"/>
    <w:rsid w:val="009501E0"/>
    <w:rsid w:val="009654CD"/>
    <w:rsid w:val="00976B27"/>
    <w:rsid w:val="009862B4"/>
    <w:rsid w:val="00987893"/>
    <w:rsid w:val="009A1ED2"/>
    <w:rsid w:val="009B5889"/>
    <w:rsid w:val="009C04EC"/>
    <w:rsid w:val="009F6C1C"/>
    <w:rsid w:val="009F6E02"/>
    <w:rsid w:val="00A426A6"/>
    <w:rsid w:val="00A52102"/>
    <w:rsid w:val="00A62B58"/>
    <w:rsid w:val="00A65CE6"/>
    <w:rsid w:val="00A74362"/>
    <w:rsid w:val="00A753D4"/>
    <w:rsid w:val="00A810BB"/>
    <w:rsid w:val="00AA0ACD"/>
    <w:rsid w:val="00AC2218"/>
    <w:rsid w:val="00AF19F0"/>
    <w:rsid w:val="00AF444B"/>
    <w:rsid w:val="00B03454"/>
    <w:rsid w:val="00B0723B"/>
    <w:rsid w:val="00B203DA"/>
    <w:rsid w:val="00B215A1"/>
    <w:rsid w:val="00B268A2"/>
    <w:rsid w:val="00B308CD"/>
    <w:rsid w:val="00B40877"/>
    <w:rsid w:val="00B4214A"/>
    <w:rsid w:val="00B43256"/>
    <w:rsid w:val="00B93804"/>
    <w:rsid w:val="00B93FF9"/>
    <w:rsid w:val="00BC280D"/>
    <w:rsid w:val="00BD3561"/>
    <w:rsid w:val="00BE065D"/>
    <w:rsid w:val="00BF2084"/>
    <w:rsid w:val="00BF5563"/>
    <w:rsid w:val="00BF7F7F"/>
    <w:rsid w:val="00C03878"/>
    <w:rsid w:val="00C32EAA"/>
    <w:rsid w:val="00C37CAB"/>
    <w:rsid w:val="00C72428"/>
    <w:rsid w:val="00CA0680"/>
    <w:rsid w:val="00CA5C69"/>
    <w:rsid w:val="00CB01AC"/>
    <w:rsid w:val="00CB02AD"/>
    <w:rsid w:val="00CB4EF9"/>
    <w:rsid w:val="00CD5162"/>
    <w:rsid w:val="00CD7A70"/>
    <w:rsid w:val="00D00992"/>
    <w:rsid w:val="00D03911"/>
    <w:rsid w:val="00D201C8"/>
    <w:rsid w:val="00D47542"/>
    <w:rsid w:val="00D57CE5"/>
    <w:rsid w:val="00D63064"/>
    <w:rsid w:val="00D71299"/>
    <w:rsid w:val="00D812EB"/>
    <w:rsid w:val="00D84060"/>
    <w:rsid w:val="00D903DD"/>
    <w:rsid w:val="00DD4455"/>
    <w:rsid w:val="00DD69B4"/>
    <w:rsid w:val="00DE300C"/>
    <w:rsid w:val="00DE419F"/>
    <w:rsid w:val="00DF6913"/>
    <w:rsid w:val="00E00B36"/>
    <w:rsid w:val="00E01F24"/>
    <w:rsid w:val="00E31D59"/>
    <w:rsid w:val="00E35A27"/>
    <w:rsid w:val="00E66121"/>
    <w:rsid w:val="00E7431A"/>
    <w:rsid w:val="00E81147"/>
    <w:rsid w:val="00E8628A"/>
    <w:rsid w:val="00E97BA9"/>
    <w:rsid w:val="00EA1192"/>
    <w:rsid w:val="00EB30C0"/>
    <w:rsid w:val="00EC0C7A"/>
    <w:rsid w:val="00ED132F"/>
    <w:rsid w:val="00EE3E86"/>
    <w:rsid w:val="00EF3D40"/>
    <w:rsid w:val="00F05832"/>
    <w:rsid w:val="00F20080"/>
    <w:rsid w:val="00F432AC"/>
    <w:rsid w:val="00F5644A"/>
    <w:rsid w:val="00F61176"/>
    <w:rsid w:val="00F6399B"/>
    <w:rsid w:val="00F83363"/>
    <w:rsid w:val="00F91FB6"/>
    <w:rsid w:val="00F94E39"/>
    <w:rsid w:val="00FA70B8"/>
    <w:rsid w:val="00FC43CC"/>
    <w:rsid w:val="00FC71C5"/>
    <w:rsid w:val="00FE00ED"/>
    <w:rsid w:val="00FE3716"/>
    <w:rsid w:val="00FF1F48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5105AF8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290A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A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A7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A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A73"/>
    <w:rPr>
      <w:b/>
      <w:bCs/>
    </w:rPr>
  </w:style>
  <w:style w:type="paragraph" w:styleId="Reviso">
    <w:name w:val="Revision"/>
    <w:hidden/>
    <w:uiPriority w:val="99"/>
    <w:semiHidden/>
    <w:rsid w:val="00560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3452-9BDE-4C07-80A1-5F6BD6CB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160</TotalTime>
  <Pages>3</Pages>
  <Words>833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27</cp:revision>
  <cp:lastPrinted>2020-01-13T19:35:00Z</cp:lastPrinted>
  <dcterms:created xsi:type="dcterms:W3CDTF">2021-08-16T23:40:00Z</dcterms:created>
  <dcterms:modified xsi:type="dcterms:W3CDTF">2021-08-27T14:11:00Z</dcterms:modified>
</cp:coreProperties>
</file>