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709787F" w14:textId="77777777" w:rsidR="008B6BF2" w:rsidRDefault="008B6BF2">
      <w:pPr>
        <w:jc w:val="center"/>
      </w:pPr>
      <w:r>
        <w:t>EXPOSIÇÃO DE MOTIVOS</w:t>
      </w:r>
    </w:p>
    <w:p w14:paraId="716089A2" w14:textId="77777777" w:rsidR="008B6BF2" w:rsidRDefault="008B6BF2">
      <w:pPr>
        <w:ind w:firstLine="1418"/>
        <w:jc w:val="center"/>
      </w:pPr>
    </w:p>
    <w:p w14:paraId="1F8D0277" w14:textId="77777777" w:rsidR="008B6BF2" w:rsidRDefault="008B6BF2">
      <w:pPr>
        <w:ind w:firstLine="1418"/>
        <w:jc w:val="center"/>
      </w:pPr>
    </w:p>
    <w:p w14:paraId="2AB1BE39" w14:textId="6051B9CC" w:rsidR="00C1517D" w:rsidRPr="00C1517D" w:rsidRDefault="00C1517D" w:rsidP="00C1517D">
      <w:pPr>
        <w:autoSpaceDE w:val="0"/>
        <w:ind w:firstLine="1418"/>
        <w:jc w:val="both"/>
        <w:rPr>
          <w:bCs/>
        </w:rPr>
      </w:pPr>
      <w:r w:rsidRPr="00C1517D">
        <w:rPr>
          <w:bCs/>
        </w:rPr>
        <w:t>A legislação atual faz diferenciação entre os modais seletivos, dito</w:t>
      </w:r>
      <w:r w:rsidR="00FB4A30">
        <w:rPr>
          <w:bCs/>
        </w:rPr>
        <w:t>s</w:t>
      </w:r>
      <w:r w:rsidRPr="00C1517D">
        <w:rPr>
          <w:bCs/>
        </w:rPr>
        <w:t xml:space="preserve"> aqueles de melhor qualidade, e o ônibus convencional, aqueles usualmente utilizados, no que diz respeito à fixação da tarifa.</w:t>
      </w:r>
    </w:p>
    <w:p w14:paraId="7FDB4F32" w14:textId="3C1EED3B" w:rsidR="00C1517D" w:rsidRPr="00C1517D" w:rsidRDefault="00C1517D" w:rsidP="00C1517D">
      <w:pPr>
        <w:autoSpaceDE w:val="0"/>
        <w:ind w:firstLine="1418"/>
        <w:jc w:val="both"/>
        <w:rPr>
          <w:bCs/>
        </w:rPr>
      </w:pPr>
      <w:r w:rsidRPr="00C1517D">
        <w:rPr>
          <w:bCs/>
        </w:rPr>
        <w:t xml:space="preserve">Ocorre que essa diferenciação, na visão deste parlamentar, não há razão </w:t>
      </w:r>
      <w:r w:rsidR="00FB4A30">
        <w:rPr>
          <w:bCs/>
        </w:rPr>
        <w:t>para</w:t>
      </w:r>
      <w:r w:rsidRPr="00C1517D">
        <w:rPr>
          <w:bCs/>
        </w:rPr>
        <w:t xml:space="preserve"> existir.</w:t>
      </w:r>
    </w:p>
    <w:p w14:paraId="1B7A1DBD" w14:textId="097FC867" w:rsidR="00C1517D" w:rsidRPr="00C1517D" w:rsidRDefault="00C1517D" w:rsidP="00C1517D">
      <w:pPr>
        <w:autoSpaceDE w:val="0"/>
        <w:ind w:firstLine="1418"/>
        <w:jc w:val="both"/>
        <w:rPr>
          <w:bCs/>
        </w:rPr>
      </w:pPr>
      <w:r w:rsidRPr="00C1517D">
        <w:rPr>
          <w:bCs/>
        </w:rPr>
        <w:t>Por óbvio, há um senso comum de que</w:t>
      </w:r>
      <w:r w:rsidR="004613CA">
        <w:rPr>
          <w:bCs/>
        </w:rPr>
        <w:t>,</w:t>
      </w:r>
      <w:r w:rsidRPr="00C1517D">
        <w:rPr>
          <w:bCs/>
        </w:rPr>
        <w:t xml:space="preserve"> se o serviço é melhor, mais caro ele será</w:t>
      </w:r>
      <w:r w:rsidR="004613CA">
        <w:rPr>
          <w:bCs/>
        </w:rPr>
        <w:t>. N</w:t>
      </w:r>
      <w:r w:rsidRPr="00C1517D">
        <w:rPr>
          <w:bCs/>
        </w:rPr>
        <w:t>o entanto, isso não é regra.</w:t>
      </w:r>
    </w:p>
    <w:p w14:paraId="36D396C8" w14:textId="454E4681" w:rsidR="00C1517D" w:rsidRPr="00C1517D" w:rsidRDefault="00C1517D" w:rsidP="00C1517D">
      <w:pPr>
        <w:autoSpaceDE w:val="0"/>
        <w:ind w:firstLine="1418"/>
        <w:jc w:val="both"/>
        <w:rPr>
          <w:bCs/>
        </w:rPr>
      </w:pPr>
      <w:r w:rsidRPr="00C1517D">
        <w:rPr>
          <w:bCs/>
        </w:rPr>
        <w:t xml:space="preserve">O preço é uma variante complexa, ditada pelo mercado, que é cíclico, o qual o empreendedor </w:t>
      </w:r>
      <w:r w:rsidR="00FF79F9">
        <w:rPr>
          <w:bCs/>
        </w:rPr>
        <w:t xml:space="preserve">o </w:t>
      </w:r>
      <w:r w:rsidRPr="00C1517D">
        <w:rPr>
          <w:bCs/>
        </w:rPr>
        <w:t>estipula</w:t>
      </w:r>
      <w:r w:rsidR="00FF79F9">
        <w:rPr>
          <w:bCs/>
        </w:rPr>
        <w:t>,</w:t>
      </w:r>
      <w:r w:rsidRPr="00C1517D">
        <w:rPr>
          <w:bCs/>
        </w:rPr>
        <w:t xml:space="preserve"> levando em consideração os riscos da atividade e a competitividade do seu produto ou serviço naquele mercado específico </w:t>
      </w:r>
      <w:r w:rsidR="00FF79F9">
        <w:rPr>
          <w:bCs/>
        </w:rPr>
        <w:t xml:space="preserve">e </w:t>
      </w:r>
      <w:r w:rsidRPr="00C1517D">
        <w:rPr>
          <w:bCs/>
        </w:rPr>
        <w:t>para aquele momento. </w:t>
      </w:r>
    </w:p>
    <w:p w14:paraId="6E4C3631" w14:textId="30CD1726" w:rsidR="00C1517D" w:rsidRPr="00C1517D" w:rsidRDefault="004613CA" w:rsidP="00C1517D">
      <w:pPr>
        <w:autoSpaceDE w:val="0"/>
        <w:ind w:firstLine="1418"/>
        <w:jc w:val="both"/>
        <w:rPr>
          <w:bCs/>
        </w:rPr>
      </w:pPr>
      <w:r w:rsidRPr="00C1517D">
        <w:rPr>
          <w:bCs/>
        </w:rPr>
        <w:t>Des</w:t>
      </w:r>
      <w:r>
        <w:rPr>
          <w:bCs/>
        </w:rPr>
        <w:t>s</w:t>
      </w:r>
      <w:r w:rsidRPr="00C1517D">
        <w:rPr>
          <w:bCs/>
        </w:rPr>
        <w:t xml:space="preserve">e </w:t>
      </w:r>
      <w:r w:rsidR="00C1517D" w:rsidRPr="00C1517D">
        <w:rPr>
          <w:bCs/>
        </w:rPr>
        <w:t xml:space="preserve">modo, se for possível a ele praticar um preço abaixo do que usualmente </w:t>
      </w:r>
      <w:r w:rsidR="00FF79F9">
        <w:rPr>
          <w:bCs/>
        </w:rPr>
        <w:t xml:space="preserve">é </w:t>
      </w:r>
      <w:r w:rsidR="00C1517D" w:rsidRPr="00C1517D">
        <w:rPr>
          <w:bCs/>
        </w:rPr>
        <w:t>pratica</w:t>
      </w:r>
      <w:r w:rsidR="00FF79F9">
        <w:rPr>
          <w:bCs/>
        </w:rPr>
        <w:t>do</w:t>
      </w:r>
      <w:r w:rsidR="00C1517D" w:rsidRPr="00C1517D">
        <w:rPr>
          <w:bCs/>
        </w:rPr>
        <w:t xml:space="preserve"> naquele ramo, conseguindo, com isso, obter lucro, o bônus é todo seu. Assim também será o ônus, caso, ao considerar as variantes do preço, </w:t>
      </w:r>
      <w:r w:rsidR="00FF79F9">
        <w:rPr>
          <w:bCs/>
        </w:rPr>
        <w:t xml:space="preserve">se </w:t>
      </w:r>
      <w:r w:rsidR="00C1517D" w:rsidRPr="00C1517D">
        <w:rPr>
          <w:bCs/>
        </w:rPr>
        <w:t xml:space="preserve">não </w:t>
      </w:r>
      <w:r w:rsidR="00FF79F9">
        <w:rPr>
          <w:bCs/>
        </w:rPr>
        <w:t xml:space="preserve">for bem </w:t>
      </w:r>
      <w:r w:rsidR="00C1517D" w:rsidRPr="00C1517D">
        <w:rPr>
          <w:bCs/>
        </w:rPr>
        <w:t>calcul</w:t>
      </w:r>
      <w:r w:rsidR="00FF79F9">
        <w:rPr>
          <w:bCs/>
        </w:rPr>
        <w:t xml:space="preserve">ado, </w:t>
      </w:r>
      <w:r w:rsidR="00C1517D" w:rsidRPr="00C1517D">
        <w:rPr>
          <w:bCs/>
        </w:rPr>
        <w:t>amarg</w:t>
      </w:r>
      <w:r w:rsidR="00FF79F9">
        <w:rPr>
          <w:bCs/>
        </w:rPr>
        <w:t xml:space="preserve">ará </w:t>
      </w:r>
      <w:r w:rsidR="00C1517D" w:rsidRPr="00C1517D">
        <w:rPr>
          <w:bCs/>
        </w:rPr>
        <w:t>prejuízos. </w:t>
      </w:r>
    </w:p>
    <w:p w14:paraId="7CC7F733" w14:textId="77777777" w:rsidR="00C1517D" w:rsidRPr="00C1517D" w:rsidRDefault="00C1517D" w:rsidP="00C1517D">
      <w:pPr>
        <w:autoSpaceDE w:val="0"/>
        <w:ind w:firstLine="1418"/>
        <w:jc w:val="both"/>
        <w:rPr>
          <w:bCs/>
        </w:rPr>
      </w:pPr>
      <w:r w:rsidRPr="00C1517D">
        <w:rPr>
          <w:bCs/>
        </w:rPr>
        <w:t>Dessa forma, propõe-se que o Executivo Municipal, por meio de decreto regulamentador, tenha a possibilidade de, ouvidas as entidades que representam os empreendedores do setor, poder fixar valores mínimos e máximos para os transportes seletivos, conforme o trajeto, por exemplo, podendo fixar, inclusive, valores abaixo da tarifa convencional do ônibus. </w:t>
      </w:r>
    </w:p>
    <w:p w14:paraId="4A83E957" w14:textId="77777777" w:rsidR="009020F4" w:rsidRDefault="009020F4" w:rsidP="006233A8">
      <w:pPr>
        <w:autoSpaceDE w:val="0"/>
        <w:ind w:left="720"/>
        <w:jc w:val="both"/>
        <w:rPr>
          <w:bCs/>
        </w:rPr>
      </w:pPr>
    </w:p>
    <w:p w14:paraId="3CBA754A" w14:textId="4877C138" w:rsidR="008B6BF2" w:rsidRDefault="00225E66">
      <w:pPr>
        <w:autoSpaceDE w:val="0"/>
        <w:ind w:firstLine="1418"/>
        <w:jc w:val="both"/>
      </w:pPr>
      <w:r>
        <w:t xml:space="preserve">Sala das Sessões, </w:t>
      </w:r>
      <w:r w:rsidR="009020F4">
        <w:t>1</w:t>
      </w:r>
      <w:r w:rsidR="009F79A4">
        <w:t>4</w:t>
      </w:r>
      <w:r w:rsidR="009020F4">
        <w:t xml:space="preserve"> </w:t>
      </w:r>
      <w:r w:rsidR="008B6BF2">
        <w:t xml:space="preserve">de </w:t>
      </w:r>
      <w:r w:rsidR="009F79A4">
        <w:t>julho</w:t>
      </w:r>
      <w:r w:rsidR="009020F4">
        <w:t xml:space="preserve"> </w:t>
      </w:r>
      <w:r w:rsidR="008B6BF2">
        <w:t>de 2021.</w:t>
      </w:r>
    </w:p>
    <w:p w14:paraId="1F524CDE" w14:textId="77777777" w:rsidR="003D0F88" w:rsidRDefault="003D0F88">
      <w:pPr>
        <w:autoSpaceDE w:val="0"/>
        <w:ind w:firstLine="1418"/>
        <w:jc w:val="both"/>
      </w:pPr>
    </w:p>
    <w:p w14:paraId="5D5F4980" w14:textId="77777777" w:rsidR="003D0F88" w:rsidRDefault="003D0F88">
      <w:pPr>
        <w:autoSpaceDE w:val="0"/>
        <w:ind w:firstLine="1418"/>
        <w:jc w:val="both"/>
      </w:pPr>
    </w:p>
    <w:p w14:paraId="2B9395E2" w14:textId="77777777" w:rsidR="003D0F88" w:rsidRDefault="003D0F88">
      <w:pPr>
        <w:autoSpaceDE w:val="0"/>
        <w:ind w:firstLine="1418"/>
        <w:jc w:val="both"/>
      </w:pPr>
    </w:p>
    <w:p w14:paraId="57E9C588" w14:textId="77777777" w:rsidR="003D0F88" w:rsidRDefault="003D0F88">
      <w:pPr>
        <w:autoSpaceDE w:val="0"/>
        <w:ind w:firstLine="1418"/>
        <w:jc w:val="both"/>
      </w:pPr>
    </w:p>
    <w:p w14:paraId="012BAD6B" w14:textId="77777777" w:rsidR="003D0F88" w:rsidRDefault="003D0F88">
      <w:pPr>
        <w:autoSpaceDE w:val="0"/>
        <w:ind w:firstLine="1418"/>
        <w:jc w:val="both"/>
      </w:pPr>
    </w:p>
    <w:p w14:paraId="583275D7" w14:textId="77777777" w:rsidR="008B6BF2" w:rsidRDefault="008B6BF2">
      <w:pPr>
        <w:autoSpaceDE w:val="0"/>
        <w:ind w:firstLine="1418"/>
        <w:jc w:val="center"/>
      </w:pPr>
    </w:p>
    <w:p w14:paraId="4572DB1A" w14:textId="5F66B826" w:rsidR="008B6BF2" w:rsidRDefault="008B6BF2">
      <w:pPr>
        <w:autoSpaceDE w:val="0"/>
        <w:jc w:val="center"/>
      </w:pPr>
      <w:r>
        <w:t xml:space="preserve">VEREADOR </w:t>
      </w:r>
      <w:r w:rsidR="00C1517D">
        <w:t>JESSÉ</w:t>
      </w:r>
      <w:r w:rsidR="000030A9">
        <w:t xml:space="preserve"> S</w:t>
      </w:r>
      <w:r w:rsidR="00C1517D">
        <w:t>ANGALLI</w:t>
      </w:r>
    </w:p>
    <w:p w14:paraId="624C58FF" w14:textId="77777777" w:rsidR="008B6BF2" w:rsidRDefault="008B6BF2">
      <w:pPr>
        <w:pageBreakBefore/>
        <w:jc w:val="center"/>
      </w:pPr>
      <w:r>
        <w:rPr>
          <w:b/>
        </w:rPr>
        <w:lastRenderedPageBreak/>
        <w:t>PROJETO DE LEI</w:t>
      </w:r>
    </w:p>
    <w:p w14:paraId="25FF25B3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48560F8E" w14:textId="77777777" w:rsidR="008B6BF2" w:rsidRDefault="008B6BF2">
      <w:pPr>
        <w:pStyle w:val="Cabealho"/>
        <w:tabs>
          <w:tab w:val="left" w:pos="708"/>
        </w:tabs>
        <w:jc w:val="center"/>
        <w:rPr>
          <w:b/>
        </w:rPr>
      </w:pPr>
    </w:p>
    <w:p w14:paraId="289F9806" w14:textId="77777777" w:rsidR="008B6BF2" w:rsidRDefault="008B6BF2">
      <w:pPr>
        <w:pStyle w:val="Cabealho"/>
        <w:tabs>
          <w:tab w:val="left" w:pos="708"/>
        </w:tabs>
        <w:jc w:val="center"/>
      </w:pPr>
    </w:p>
    <w:p w14:paraId="1CAB719B" w14:textId="555AB089" w:rsidR="009224F7" w:rsidRDefault="00C368C4" w:rsidP="009224F7">
      <w:pPr>
        <w:autoSpaceDE w:val="0"/>
        <w:ind w:left="4253"/>
        <w:jc w:val="both"/>
        <w:rPr>
          <w:b/>
          <w:bCs/>
        </w:rPr>
      </w:pPr>
      <w:r>
        <w:rPr>
          <w:b/>
          <w:bCs/>
        </w:rPr>
        <w:t xml:space="preserve">Altera os incs. I e II do </w:t>
      </w:r>
      <w:r w:rsidRPr="00321B85">
        <w:rPr>
          <w:b/>
          <w:bCs/>
          <w:i/>
          <w:iCs/>
        </w:rPr>
        <w:t>caput</w:t>
      </w:r>
      <w:r>
        <w:rPr>
          <w:b/>
          <w:bCs/>
        </w:rPr>
        <w:t xml:space="preserve"> do art. 3º da Lei nº </w:t>
      </w:r>
      <w:r w:rsidR="00C14525" w:rsidRPr="00C14525">
        <w:rPr>
          <w:b/>
          <w:bCs/>
        </w:rPr>
        <w:t xml:space="preserve">9.229, </w:t>
      </w:r>
      <w:r>
        <w:rPr>
          <w:b/>
          <w:bCs/>
        </w:rPr>
        <w:t>de</w:t>
      </w:r>
      <w:r w:rsidRPr="00C14525">
        <w:rPr>
          <w:b/>
          <w:bCs/>
        </w:rPr>
        <w:t xml:space="preserve"> </w:t>
      </w:r>
      <w:r w:rsidR="00C14525" w:rsidRPr="00C14525">
        <w:rPr>
          <w:b/>
          <w:bCs/>
        </w:rPr>
        <w:t xml:space="preserve">9 </w:t>
      </w:r>
      <w:r w:rsidR="000A7F67">
        <w:rPr>
          <w:b/>
          <w:bCs/>
        </w:rPr>
        <w:t>de outubro de</w:t>
      </w:r>
      <w:r w:rsidR="00C14525" w:rsidRPr="00C14525">
        <w:rPr>
          <w:b/>
          <w:bCs/>
        </w:rPr>
        <w:t xml:space="preserve"> 2003, </w:t>
      </w:r>
      <w:r w:rsidR="000A7F67">
        <w:rPr>
          <w:b/>
          <w:bCs/>
        </w:rPr>
        <w:t>modificando a relação dos valores tarifários entre os modais</w:t>
      </w:r>
      <w:r w:rsidR="004963FC">
        <w:rPr>
          <w:b/>
          <w:bCs/>
        </w:rPr>
        <w:t xml:space="preserve"> </w:t>
      </w:r>
      <w:r w:rsidR="000A7F67">
        <w:rPr>
          <w:b/>
          <w:bCs/>
        </w:rPr>
        <w:t xml:space="preserve">seletivo direto, seletivo de </w:t>
      </w:r>
      <w:r w:rsidR="00A75D85">
        <w:rPr>
          <w:b/>
          <w:bCs/>
        </w:rPr>
        <w:t xml:space="preserve">lotação e ônibus. </w:t>
      </w:r>
    </w:p>
    <w:p w14:paraId="783209C5" w14:textId="77777777" w:rsidR="009224F7" w:rsidRPr="009224F7" w:rsidRDefault="009224F7" w:rsidP="009224F7">
      <w:pPr>
        <w:autoSpaceDE w:val="0"/>
        <w:ind w:left="4253"/>
        <w:jc w:val="both"/>
        <w:rPr>
          <w:b/>
          <w:bCs/>
        </w:rPr>
      </w:pPr>
      <w:r w:rsidRPr="009224F7">
        <w:rPr>
          <w:b/>
          <w:bCs/>
        </w:rPr>
        <w:t> </w:t>
      </w:r>
    </w:p>
    <w:p w14:paraId="154249E5" w14:textId="77777777" w:rsidR="00DC24C2" w:rsidRPr="00DC24C2" w:rsidRDefault="00DC24C2" w:rsidP="006233A8">
      <w:pPr>
        <w:autoSpaceDE w:val="0"/>
        <w:ind w:left="4253"/>
        <w:jc w:val="both"/>
        <w:rPr>
          <w:b/>
          <w:bCs/>
        </w:rPr>
      </w:pPr>
      <w:r w:rsidRPr="00DC24C2">
        <w:rPr>
          <w:b/>
          <w:bCs/>
        </w:rPr>
        <w:t> </w:t>
      </w:r>
    </w:p>
    <w:p w14:paraId="67E0A416" w14:textId="74294F2B" w:rsidR="009B65F6" w:rsidRPr="009B65F6" w:rsidRDefault="009B65F6" w:rsidP="009B65F6">
      <w:pPr>
        <w:autoSpaceDE w:val="0"/>
        <w:ind w:firstLine="1418"/>
        <w:jc w:val="both"/>
        <w:rPr>
          <w:bCs/>
        </w:rPr>
      </w:pPr>
      <w:r w:rsidRPr="00321B85">
        <w:rPr>
          <w:b/>
        </w:rPr>
        <w:t>Art. 1º</w:t>
      </w:r>
      <w:r w:rsidRPr="009B65F6">
        <w:rPr>
          <w:bCs/>
        </w:rPr>
        <w:t xml:space="preserve"> </w:t>
      </w:r>
      <w:r w:rsidR="0016407A">
        <w:rPr>
          <w:bCs/>
        </w:rPr>
        <w:t xml:space="preserve"> Ficam alterados os incs. I e II do </w:t>
      </w:r>
      <w:r w:rsidR="0016407A" w:rsidRPr="00321B85">
        <w:rPr>
          <w:bCs/>
          <w:i/>
          <w:iCs/>
        </w:rPr>
        <w:t>caput</w:t>
      </w:r>
      <w:r w:rsidR="0016407A">
        <w:rPr>
          <w:bCs/>
        </w:rPr>
        <w:t xml:space="preserve"> do art. </w:t>
      </w:r>
      <w:r w:rsidRPr="009B65F6">
        <w:rPr>
          <w:bCs/>
        </w:rPr>
        <w:t>3º da Lei</w:t>
      </w:r>
      <w:r w:rsidR="0016407A">
        <w:rPr>
          <w:bCs/>
        </w:rPr>
        <w:t xml:space="preserve"> nº</w:t>
      </w:r>
      <w:r w:rsidRPr="009B65F6">
        <w:rPr>
          <w:bCs/>
        </w:rPr>
        <w:t xml:space="preserve"> 9.229, de 9 de outubro de 2003, </w:t>
      </w:r>
      <w:r w:rsidR="0016407A">
        <w:rPr>
          <w:bCs/>
        </w:rPr>
        <w:t xml:space="preserve">alterada pela Lei nº </w:t>
      </w:r>
      <w:r w:rsidR="005C2905">
        <w:rPr>
          <w:bCs/>
        </w:rPr>
        <w:t>11</w:t>
      </w:r>
      <w:r w:rsidR="00102498">
        <w:rPr>
          <w:bCs/>
        </w:rPr>
        <w:t>.110, de 11 de agosto de 2011, conforme segue</w:t>
      </w:r>
      <w:r w:rsidRPr="009B65F6">
        <w:rPr>
          <w:bCs/>
        </w:rPr>
        <w:t>:</w:t>
      </w:r>
    </w:p>
    <w:p w14:paraId="3003D46F" w14:textId="77777777" w:rsidR="009B65F6" w:rsidRPr="009B65F6" w:rsidRDefault="009B65F6" w:rsidP="009B65F6">
      <w:pPr>
        <w:autoSpaceDE w:val="0"/>
        <w:ind w:firstLine="1418"/>
        <w:jc w:val="both"/>
        <w:rPr>
          <w:bCs/>
        </w:rPr>
      </w:pPr>
      <w:r w:rsidRPr="009B65F6">
        <w:rPr>
          <w:bCs/>
        </w:rPr>
        <w:t> </w:t>
      </w:r>
    </w:p>
    <w:p w14:paraId="1DF96424" w14:textId="44650A2A" w:rsidR="009B65F6" w:rsidRPr="009B65F6" w:rsidRDefault="009B65F6" w:rsidP="009B65F6">
      <w:pPr>
        <w:autoSpaceDE w:val="0"/>
        <w:ind w:firstLine="1418"/>
        <w:jc w:val="both"/>
        <w:rPr>
          <w:bCs/>
        </w:rPr>
      </w:pPr>
      <w:r w:rsidRPr="009B65F6">
        <w:rPr>
          <w:bCs/>
        </w:rPr>
        <w:t xml:space="preserve">“Art. 3º </w:t>
      </w:r>
      <w:r w:rsidR="00FF79F9">
        <w:rPr>
          <w:bCs/>
        </w:rPr>
        <w:t xml:space="preserve">.......................................................................................................................    </w:t>
      </w:r>
    </w:p>
    <w:p w14:paraId="03838D4D" w14:textId="77777777" w:rsidR="009B65F6" w:rsidRPr="009B65F6" w:rsidRDefault="009B65F6" w:rsidP="009B65F6">
      <w:pPr>
        <w:autoSpaceDE w:val="0"/>
        <w:ind w:firstLine="1418"/>
        <w:jc w:val="both"/>
        <w:rPr>
          <w:bCs/>
        </w:rPr>
      </w:pPr>
      <w:r w:rsidRPr="009B65F6">
        <w:rPr>
          <w:bCs/>
        </w:rPr>
        <w:t> </w:t>
      </w:r>
    </w:p>
    <w:p w14:paraId="68D07CBD" w14:textId="56C408E2" w:rsidR="009B65F6" w:rsidRDefault="009B65F6" w:rsidP="00DC2753">
      <w:pPr>
        <w:autoSpaceDE w:val="0"/>
        <w:ind w:firstLine="1418"/>
        <w:jc w:val="both"/>
        <w:rPr>
          <w:bCs/>
        </w:rPr>
      </w:pPr>
      <w:r w:rsidRPr="009B65F6">
        <w:rPr>
          <w:bCs/>
        </w:rPr>
        <w:t xml:space="preserve">I </w:t>
      </w:r>
      <w:r w:rsidR="00DC2753">
        <w:rPr>
          <w:bCs/>
        </w:rPr>
        <w:t>–</w:t>
      </w:r>
      <w:r w:rsidRPr="009B65F6">
        <w:rPr>
          <w:bCs/>
        </w:rPr>
        <w:t xml:space="preserve"> a tarifa do serviço seletivo direto, paga integralmente por todos os passageiros indistintamente, será reajustada simultaneamente à do serviço convencional e deverá ser fixada entre os limites de </w:t>
      </w:r>
      <w:r w:rsidR="007F5CB6">
        <w:rPr>
          <w:bCs/>
        </w:rPr>
        <w:t>0,5 (zero vírgula cinco)</w:t>
      </w:r>
      <w:r w:rsidRPr="009B65F6">
        <w:rPr>
          <w:bCs/>
        </w:rPr>
        <w:t xml:space="preserve"> e 2</w:t>
      </w:r>
      <w:r w:rsidR="007F5CB6">
        <w:rPr>
          <w:bCs/>
        </w:rPr>
        <w:t xml:space="preserve"> </w:t>
      </w:r>
      <w:r w:rsidRPr="009B65F6">
        <w:rPr>
          <w:bCs/>
        </w:rPr>
        <w:t xml:space="preserve">(duas) vezes </w:t>
      </w:r>
      <w:r w:rsidR="007F5CB6">
        <w:rPr>
          <w:bCs/>
        </w:rPr>
        <w:t>o valor d</w:t>
      </w:r>
      <w:r w:rsidRPr="009B65F6">
        <w:rPr>
          <w:bCs/>
        </w:rPr>
        <w:t xml:space="preserve">a </w:t>
      </w:r>
      <w:r w:rsidR="00321B85">
        <w:rPr>
          <w:bCs/>
        </w:rPr>
        <w:t xml:space="preserve">tarifa </w:t>
      </w:r>
      <w:r w:rsidRPr="009B65F6">
        <w:rPr>
          <w:bCs/>
        </w:rPr>
        <w:t>do ônibus;</w:t>
      </w:r>
      <w:r w:rsidR="00DC2753">
        <w:rPr>
          <w:bCs/>
        </w:rPr>
        <w:t xml:space="preserve"> e </w:t>
      </w:r>
    </w:p>
    <w:p w14:paraId="6FF44121" w14:textId="77777777" w:rsidR="00DC2753" w:rsidRPr="009B65F6" w:rsidRDefault="00DC2753" w:rsidP="00DC2753">
      <w:pPr>
        <w:autoSpaceDE w:val="0"/>
        <w:ind w:firstLine="1418"/>
        <w:jc w:val="both"/>
        <w:rPr>
          <w:bCs/>
        </w:rPr>
      </w:pPr>
    </w:p>
    <w:p w14:paraId="48F4BB88" w14:textId="399597D9" w:rsidR="00DC2753" w:rsidRDefault="009B65F6" w:rsidP="009B65F6">
      <w:pPr>
        <w:autoSpaceDE w:val="0"/>
        <w:ind w:firstLine="1418"/>
        <w:jc w:val="both"/>
        <w:rPr>
          <w:bCs/>
        </w:rPr>
      </w:pPr>
      <w:r w:rsidRPr="009B65F6">
        <w:rPr>
          <w:bCs/>
        </w:rPr>
        <w:t xml:space="preserve">II </w:t>
      </w:r>
      <w:r w:rsidR="00DC2753">
        <w:rPr>
          <w:bCs/>
        </w:rPr>
        <w:t>–</w:t>
      </w:r>
      <w:r w:rsidR="00DC2753" w:rsidRPr="009B65F6">
        <w:rPr>
          <w:bCs/>
        </w:rPr>
        <w:t xml:space="preserve"> </w:t>
      </w:r>
      <w:r w:rsidRPr="009B65F6">
        <w:rPr>
          <w:bCs/>
        </w:rPr>
        <w:t>a tarifa do serviço se</w:t>
      </w:r>
      <w:bookmarkStart w:id="0" w:name="_GoBack"/>
      <w:bookmarkEnd w:id="0"/>
      <w:r w:rsidRPr="009B65F6">
        <w:rPr>
          <w:bCs/>
        </w:rPr>
        <w:t>letivo de lotação será reajustada simultaneamente à do serviço convencional e deverá ser fixada entre os limites de</w:t>
      </w:r>
      <w:r w:rsidR="002B6104">
        <w:rPr>
          <w:bCs/>
        </w:rPr>
        <w:t xml:space="preserve"> 0,5 (zero vírgula cinco)</w:t>
      </w:r>
      <w:r w:rsidRPr="009B65F6">
        <w:rPr>
          <w:bCs/>
        </w:rPr>
        <w:t xml:space="preserve"> e 1,5 (um vírgula cinco) vezes </w:t>
      </w:r>
      <w:r w:rsidR="002B6104">
        <w:rPr>
          <w:bCs/>
        </w:rPr>
        <w:t>o valor d</w:t>
      </w:r>
      <w:r w:rsidRPr="009B65F6">
        <w:rPr>
          <w:bCs/>
        </w:rPr>
        <w:t xml:space="preserve">a </w:t>
      </w:r>
      <w:r w:rsidR="00321B85">
        <w:rPr>
          <w:bCs/>
        </w:rPr>
        <w:t xml:space="preserve">tarifa </w:t>
      </w:r>
      <w:r w:rsidRPr="009B65F6">
        <w:rPr>
          <w:bCs/>
        </w:rPr>
        <w:t>do ônibus.</w:t>
      </w:r>
      <w:r w:rsidR="00DC2753">
        <w:rPr>
          <w:bCs/>
        </w:rPr>
        <w:t>” (NR)</w:t>
      </w:r>
    </w:p>
    <w:p w14:paraId="56DC32FB" w14:textId="4FD3DD27" w:rsidR="009B65F6" w:rsidRPr="009B65F6" w:rsidRDefault="009B65F6" w:rsidP="009B65F6">
      <w:pPr>
        <w:autoSpaceDE w:val="0"/>
        <w:ind w:firstLine="1418"/>
        <w:jc w:val="both"/>
        <w:rPr>
          <w:bCs/>
        </w:rPr>
      </w:pPr>
      <w:r w:rsidRPr="009B65F6">
        <w:rPr>
          <w:bCs/>
        </w:rPr>
        <w:t> </w:t>
      </w:r>
    </w:p>
    <w:p w14:paraId="589CB4E1" w14:textId="33F2F44F" w:rsidR="009B65F6" w:rsidRPr="009B65F6" w:rsidRDefault="009B65F6" w:rsidP="009B65F6">
      <w:pPr>
        <w:autoSpaceDE w:val="0"/>
        <w:ind w:firstLine="1418"/>
        <w:jc w:val="both"/>
        <w:rPr>
          <w:bCs/>
        </w:rPr>
      </w:pPr>
      <w:r w:rsidRPr="00321B85">
        <w:rPr>
          <w:b/>
        </w:rPr>
        <w:t>Art. 2º</w:t>
      </w:r>
      <w:r w:rsidR="00DC2753" w:rsidRPr="00321B85">
        <w:rPr>
          <w:b/>
        </w:rPr>
        <w:t xml:space="preserve"> </w:t>
      </w:r>
      <w:r w:rsidRPr="009B65F6">
        <w:rPr>
          <w:bCs/>
        </w:rPr>
        <w:t xml:space="preserve"> Esta </w:t>
      </w:r>
      <w:r w:rsidR="00DC2753">
        <w:rPr>
          <w:bCs/>
        </w:rPr>
        <w:t>L</w:t>
      </w:r>
      <w:r w:rsidR="00DC2753" w:rsidRPr="009B65F6">
        <w:rPr>
          <w:bCs/>
        </w:rPr>
        <w:t xml:space="preserve">ei </w:t>
      </w:r>
      <w:r w:rsidRPr="009B65F6">
        <w:rPr>
          <w:bCs/>
        </w:rPr>
        <w:t>entra em vigor na data de sua publicação.</w:t>
      </w:r>
    </w:p>
    <w:p w14:paraId="541165C1" w14:textId="0ED3F295" w:rsidR="009224F7" w:rsidRPr="006233A8" w:rsidRDefault="009224F7" w:rsidP="009224F7">
      <w:pPr>
        <w:autoSpaceDE w:val="0"/>
        <w:ind w:firstLine="1418"/>
        <w:jc w:val="both"/>
        <w:rPr>
          <w:bCs/>
        </w:rPr>
      </w:pPr>
    </w:p>
    <w:p w14:paraId="2697BFBA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4DC92677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38D58AA2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733435CD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3500E838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7ED971CC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76EFADEB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63F018AA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0CEF1B2F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4BF2A35B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3671A643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410427C4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5776525C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71426A30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1BF09A51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785CD809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1CD8BD78" w14:textId="77777777" w:rsidR="00157EA2" w:rsidRDefault="00157EA2">
      <w:pPr>
        <w:autoSpaceDE w:val="0"/>
        <w:rPr>
          <w:bCs/>
          <w:color w:val="000000"/>
          <w:sz w:val="20"/>
          <w:szCs w:val="20"/>
        </w:rPr>
      </w:pPr>
    </w:p>
    <w:p w14:paraId="26A2FF57" w14:textId="77777777" w:rsidR="0075795F" w:rsidRDefault="0075795F">
      <w:pPr>
        <w:autoSpaceDE w:val="0"/>
        <w:rPr>
          <w:bCs/>
          <w:color w:val="000000"/>
          <w:sz w:val="20"/>
          <w:szCs w:val="20"/>
        </w:rPr>
      </w:pPr>
    </w:p>
    <w:p w14:paraId="125B0591" w14:textId="75B7383A" w:rsidR="008B6BF2" w:rsidRDefault="00DC24C2">
      <w:pPr>
        <w:autoSpaceDE w:val="0"/>
      </w:pPr>
      <w:r>
        <w:rPr>
          <w:bCs/>
          <w:color w:val="000000"/>
          <w:sz w:val="20"/>
          <w:szCs w:val="20"/>
        </w:rPr>
        <w:t>/J</w:t>
      </w:r>
      <w:r w:rsidR="00225E66">
        <w:rPr>
          <w:bCs/>
          <w:color w:val="000000"/>
          <w:sz w:val="20"/>
          <w:szCs w:val="20"/>
        </w:rPr>
        <w:t>M</w:t>
      </w:r>
    </w:p>
    <w:sectPr w:rsidR="008B6BF2">
      <w:headerReference w:type="default" r:id="rId8"/>
      <w:pgSz w:w="11906" w:h="16838"/>
      <w:pgMar w:top="1134" w:right="851" w:bottom="1021" w:left="1701" w:header="227" w:footer="720" w:gutter="0"/>
      <w:pgNumType w:start="2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ACAE8" w16cex:dateUtc="2021-10-08T16:49:00Z"/>
  <w16cex:commentExtensible w16cex:durableId="250ACA53" w16cex:dateUtc="2021-10-08T16:4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31FF7EF" w16cid:durableId="250ACAE8"/>
  <w16cid:commentId w16cid:paraId="2FF148A6" w16cid:durableId="250ACA5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154F69" w14:textId="77777777" w:rsidR="00145FAB" w:rsidRDefault="00145FAB">
      <w:r>
        <w:separator/>
      </w:r>
    </w:p>
  </w:endnote>
  <w:endnote w:type="continuationSeparator" w:id="0">
    <w:p w14:paraId="67C06632" w14:textId="77777777" w:rsidR="00145FAB" w:rsidRDefault="0014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492E6" w14:textId="77777777" w:rsidR="00145FAB" w:rsidRDefault="00145FAB">
      <w:r>
        <w:separator/>
      </w:r>
    </w:p>
  </w:footnote>
  <w:footnote w:type="continuationSeparator" w:id="0">
    <w:p w14:paraId="3C5B418E" w14:textId="77777777" w:rsidR="00145FAB" w:rsidRDefault="00145F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73412" w14:textId="5B6F9C24" w:rsidR="008B6BF2" w:rsidRDefault="00843FDC">
    <w:pPr>
      <w:pStyle w:val="Cabealho"/>
      <w:jc w:val="right"/>
      <w:rPr>
        <w:b/>
        <w:bCs/>
        <w:lang w:eastAsia="pt-BR"/>
      </w:rPr>
    </w:pPr>
    <w:r>
      <w:rPr>
        <w:noProof/>
        <w:lang w:eastAsia="pt-BR"/>
      </w:rPr>
      <mc:AlternateContent>
        <mc:Choice Requires="wps">
          <w:drawing>
            <wp:anchor distT="45720" distB="45720" distL="114935" distR="114935" simplePos="0" relativeHeight="251657728" behindDoc="1" locked="0" layoutInCell="1" allowOverlap="1" wp14:anchorId="3AEA85C4" wp14:editId="1D0108A6">
              <wp:simplePos x="0" y="0"/>
              <wp:positionH relativeFrom="column">
                <wp:posOffset>4663440</wp:posOffset>
              </wp:positionH>
              <wp:positionV relativeFrom="paragraph">
                <wp:posOffset>132080</wp:posOffset>
              </wp:positionV>
              <wp:extent cx="1294765" cy="247015"/>
              <wp:effectExtent l="0" t="0" r="19685" b="1968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4765" cy="2470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1A7416" w14:textId="77777777" w:rsidR="008B6BF2" w:rsidRDefault="008B6BF2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shapetype w14:anchorId="3AEA85C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7.2pt;margin-top:10.4pt;width:101.95pt;height:19.45pt;z-index:-251658752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">
              <v:fill opacity="0"/>
              <v:textbox>
                <w:txbxContent>
                  <w:p w14:paraId="521A7416" w14:textId="77777777" w:rsidR="008B6BF2" w:rsidRDefault="008B6BF2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591566F0" w14:textId="77777777" w:rsidR="008B6BF2" w:rsidRDefault="008B6BF2">
    <w:pPr>
      <w:pStyle w:val="Cabealho"/>
      <w:jc w:val="right"/>
    </w:pPr>
    <w:r>
      <w:rPr>
        <w:b/>
        <w:bCs/>
      </w:rPr>
      <w:t>CMPA – Fl. 0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7466AE"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>|__</w:t>
    </w:r>
  </w:p>
  <w:p w14:paraId="251ADB35" w14:textId="77777777" w:rsidR="008B6BF2" w:rsidRDefault="008B6BF2">
    <w:pPr>
      <w:pStyle w:val="Cabealho"/>
      <w:jc w:val="right"/>
      <w:rPr>
        <w:b/>
        <w:bCs/>
        <w:u w:val="single"/>
      </w:rPr>
    </w:pPr>
  </w:p>
  <w:p w14:paraId="125847D0" w14:textId="71E3347A" w:rsidR="008B6BF2" w:rsidRDefault="008B6BF2">
    <w:pPr>
      <w:pStyle w:val="Cabealho"/>
      <w:jc w:val="right"/>
    </w:pPr>
    <w:r>
      <w:rPr>
        <w:b/>
        <w:bCs/>
      </w:rPr>
      <w:t xml:space="preserve">PROC. Nº   </w:t>
    </w:r>
    <w:r w:rsidR="00157EA2">
      <w:rPr>
        <w:b/>
        <w:bCs/>
      </w:rPr>
      <w:t>0</w:t>
    </w:r>
    <w:r w:rsidR="00FC198C">
      <w:rPr>
        <w:b/>
        <w:bCs/>
      </w:rPr>
      <w:t>710</w:t>
    </w:r>
    <w:r>
      <w:rPr>
        <w:b/>
        <w:bCs/>
      </w:rPr>
      <w:t>/21</w:t>
    </w:r>
  </w:p>
  <w:p w14:paraId="5FC7BBF2" w14:textId="7ADD1A88" w:rsidR="008B6BF2" w:rsidRDefault="008B6BF2">
    <w:pPr>
      <w:pStyle w:val="Cabealho"/>
      <w:jc w:val="right"/>
    </w:pPr>
    <w:r>
      <w:rPr>
        <w:b/>
        <w:bCs/>
      </w:rPr>
      <w:t xml:space="preserve">PLL     Nº     </w:t>
    </w:r>
    <w:r w:rsidR="00FC198C">
      <w:rPr>
        <w:b/>
        <w:bCs/>
      </w:rPr>
      <w:t>289</w:t>
    </w:r>
    <w:r>
      <w:rPr>
        <w:b/>
        <w:bCs/>
      </w:rPr>
      <w:t>/21</w:t>
    </w:r>
  </w:p>
  <w:p w14:paraId="0C821466" w14:textId="77777777" w:rsidR="008B6BF2" w:rsidRDefault="008B6BF2">
    <w:pPr>
      <w:pStyle w:val="Cabealho"/>
      <w:jc w:val="right"/>
      <w:rPr>
        <w:b/>
        <w:bCs/>
      </w:rPr>
    </w:pPr>
  </w:p>
  <w:p w14:paraId="75554C97" w14:textId="77777777" w:rsidR="008B6BF2" w:rsidRDefault="008B6BF2">
    <w:pPr>
      <w:pStyle w:val="Cabealho"/>
      <w:jc w:val="right"/>
      <w:rPr>
        <w:b/>
        <w:bCs/>
      </w:rPr>
    </w:pPr>
  </w:p>
  <w:p w14:paraId="64683E41" w14:textId="77777777" w:rsidR="008B6BF2" w:rsidRDefault="008B6BF2">
    <w:pPr>
      <w:pStyle w:val="Cabealho"/>
      <w:jc w:val="right"/>
      <w:rPr>
        <w:b/>
        <w:bCs/>
      </w:rPr>
    </w:pPr>
  </w:p>
  <w:p w14:paraId="0E293821" w14:textId="77777777" w:rsidR="008B6BF2" w:rsidRDefault="008B6BF2">
    <w:pPr>
      <w:pStyle w:val="Cabealho"/>
      <w:jc w:val="right"/>
      <w:rPr>
        <w:b/>
        <w:bCs/>
      </w:rPr>
    </w:pPr>
  </w:p>
  <w:p w14:paraId="5E5B0EC5" w14:textId="77777777" w:rsidR="008B6BF2" w:rsidRDefault="008B6BF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8643A72"/>
    <w:multiLevelType w:val="hybridMultilevel"/>
    <w:tmpl w:val="64F69372"/>
    <w:lvl w:ilvl="0" w:tplc="997A45F6">
      <w:start w:val="1"/>
      <w:numFmt w:val="upperRoman"/>
      <w:lvlText w:val="%1-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5F66080C"/>
    <w:multiLevelType w:val="multilevel"/>
    <w:tmpl w:val="BA0C0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13"/>
    <w:rsid w:val="000030A9"/>
    <w:rsid w:val="00006618"/>
    <w:rsid w:val="0004721C"/>
    <w:rsid w:val="00047E1D"/>
    <w:rsid w:val="00054001"/>
    <w:rsid w:val="000542C9"/>
    <w:rsid w:val="00054833"/>
    <w:rsid w:val="00065DEB"/>
    <w:rsid w:val="00090194"/>
    <w:rsid w:val="00093F2B"/>
    <w:rsid w:val="00097F32"/>
    <w:rsid w:val="000A04A9"/>
    <w:rsid w:val="000A7F67"/>
    <w:rsid w:val="000D063D"/>
    <w:rsid w:val="000D13EE"/>
    <w:rsid w:val="000E500C"/>
    <w:rsid w:val="000F1033"/>
    <w:rsid w:val="00102498"/>
    <w:rsid w:val="00122358"/>
    <w:rsid w:val="00123051"/>
    <w:rsid w:val="00130C57"/>
    <w:rsid w:val="00145FAB"/>
    <w:rsid w:val="00150981"/>
    <w:rsid w:val="00157EA2"/>
    <w:rsid w:val="0016407A"/>
    <w:rsid w:val="0016779A"/>
    <w:rsid w:val="00180280"/>
    <w:rsid w:val="001A3CC7"/>
    <w:rsid w:val="001A768A"/>
    <w:rsid w:val="001B41B5"/>
    <w:rsid w:val="001C5A7F"/>
    <w:rsid w:val="001D30EC"/>
    <w:rsid w:val="00203031"/>
    <w:rsid w:val="00203743"/>
    <w:rsid w:val="00212700"/>
    <w:rsid w:val="00225E66"/>
    <w:rsid w:val="0023163C"/>
    <w:rsid w:val="00241B8F"/>
    <w:rsid w:val="00243728"/>
    <w:rsid w:val="00243806"/>
    <w:rsid w:val="002521C2"/>
    <w:rsid w:val="00265EE4"/>
    <w:rsid w:val="00270B2A"/>
    <w:rsid w:val="00273049"/>
    <w:rsid w:val="00282C3B"/>
    <w:rsid w:val="00287CF0"/>
    <w:rsid w:val="002A4377"/>
    <w:rsid w:val="002B22C8"/>
    <w:rsid w:val="002B6104"/>
    <w:rsid w:val="002C1E44"/>
    <w:rsid w:val="002E2D60"/>
    <w:rsid w:val="003079B0"/>
    <w:rsid w:val="00313F85"/>
    <w:rsid w:val="0031768B"/>
    <w:rsid w:val="00321B85"/>
    <w:rsid w:val="00324D8A"/>
    <w:rsid w:val="00332886"/>
    <w:rsid w:val="0035168D"/>
    <w:rsid w:val="00360633"/>
    <w:rsid w:val="00363FE0"/>
    <w:rsid w:val="00364D55"/>
    <w:rsid w:val="00387DFC"/>
    <w:rsid w:val="003A0246"/>
    <w:rsid w:val="003A246C"/>
    <w:rsid w:val="003C3313"/>
    <w:rsid w:val="003C419F"/>
    <w:rsid w:val="003C5322"/>
    <w:rsid w:val="003D0F88"/>
    <w:rsid w:val="003D26DF"/>
    <w:rsid w:val="003F05F9"/>
    <w:rsid w:val="00416611"/>
    <w:rsid w:val="004613CA"/>
    <w:rsid w:val="004963FC"/>
    <w:rsid w:val="004B02DF"/>
    <w:rsid w:val="004B3C78"/>
    <w:rsid w:val="004B4407"/>
    <w:rsid w:val="004D1F11"/>
    <w:rsid w:val="004D44B4"/>
    <w:rsid w:val="00500F63"/>
    <w:rsid w:val="00515ADF"/>
    <w:rsid w:val="00540B95"/>
    <w:rsid w:val="00543536"/>
    <w:rsid w:val="005449EE"/>
    <w:rsid w:val="00560BCB"/>
    <w:rsid w:val="005863B8"/>
    <w:rsid w:val="005951C1"/>
    <w:rsid w:val="005A730D"/>
    <w:rsid w:val="005C2905"/>
    <w:rsid w:val="005C771A"/>
    <w:rsid w:val="005D028B"/>
    <w:rsid w:val="005F6105"/>
    <w:rsid w:val="0060373E"/>
    <w:rsid w:val="006233A8"/>
    <w:rsid w:val="00626032"/>
    <w:rsid w:val="00631AC3"/>
    <w:rsid w:val="0065211C"/>
    <w:rsid w:val="00690CA6"/>
    <w:rsid w:val="006912AB"/>
    <w:rsid w:val="006925AD"/>
    <w:rsid w:val="00697DAF"/>
    <w:rsid w:val="006C0AD2"/>
    <w:rsid w:val="006C51B7"/>
    <w:rsid w:val="006E6F24"/>
    <w:rsid w:val="006F52A4"/>
    <w:rsid w:val="00700051"/>
    <w:rsid w:val="00707C94"/>
    <w:rsid w:val="0072611E"/>
    <w:rsid w:val="0073005C"/>
    <w:rsid w:val="00731850"/>
    <w:rsid w:val="00737A69"/>
    <w:rsid w:val="007466AE"/>
    <w:rsid w:val="00746767"/>
    <w:rsid w:val="00754AB7"/>
    <w:rsid w:val="0075795F"/>
    <w:rsid w:val="00762E6B"/>
    <w:rsid w:val="00794ADC"/>
    <w:rsid w:val="007B0B60"/>
    <w:rsid w:val="007D61BD"/>
    <w:rsid w:val="007E34F7"/>
    <w:rsid w:val="007E3A20"/>
    <w:rsid w:val="007F1410"/>
    <w:rsid w:val="007F5CB6"/>
    <w:rsid w:val="00805FFD"/>
    <w:rsid w:val="00821B56"/>
    <w:rsid w:val="0083085B"/>
    <w:rsid w:val="00831451"/>
    <w:rsid w:val="00833DCE"/>
    <w:rsid w:val="00843FDC"/>
    <w:rsid w:val="00860B7C"/>
    <w:rsid w:val="00896935"/>
    <w:rsid w:val="0089729E"/>
    <w:rsid w:val="008A4CAF"/>
    <w:rsid w:val="008B6BF2"/>
    <w:rsid w:val="008D22C4"/>
    <w:rsid w:val="008E741A"/>
    <w:rsid w:val="008F7ECF"/>
    <w:rsid w:val="009020F4"/>
    <w:rsid w:val="00902AC8"/>
    <w:rsid w:val="00903C4D"/>
    <w:rsid w:val="00905C10"/>
    <w:rsid w:val="00912198"/>
    <w:rsid w:val="009224F7"/>
    <w:rsid w:val="00933AE8"/>
    <w:rsid w:val="00952324"/>
    <w:rsid w:val="00961094"/>
    <w:rsid w:val="009756F6"/>
    <w:rsid w:val="00976013"/>
    <w:rsid w:val="009770B7"/>
    <w:rsid w:val="009842B9"/>
    <w:rsid w:val="009B3C49"/>
    <w:rsid w:val="009B65F6"/>
    <w:rsid w:val="009D136A"/>
    <w:rsid w:val="009F606C"/>
    <w:rsid w:val="009F79A4"/>
    <w:rsid w:val="00A05517"/>
    <w:rsid w:val="00A160EA"/>
    <w:rsid w:val="00A17012"/>
    <w:rsid w:val="00A46B25"/>
    <w:rsid w:val="00A55075"/>
    <w:rsid w:val="00A75D85"/>
    <w:rsid w:val="00A77509"/>
    <w:rsid w:val="00A77C70"/>
    <w:rsid w:val="00A97732"/>
    <w:rsid w:val="00AA1A6C"/>
    <w:rsid w:val="00AB630A"/>
    <w:rsid w:val="00AC5571"/>
    <w:rsid w:val="00AC7520"/>
    <w:rsid w:val="00B01173"/>
    <w:rsid w:val="00B03B5F"/>
    <w:rsid w:val="00B74BF6"/>
    <w:rsid w:val="00B90DE4"/>
    <w:rsid w:val="00BA295F"/>
    <w:rsid w:val="00BB2016"/>
    <w:rsid w:val="00BC1B1B"/>
    <w:rsid w:val="00BC24D3"/>
    <w:rsid w:val="00C00365"/>
    <w:rsid w:val="00C14525"/>
    <w:rsid w:val="00C1517D"/>
    <w:rsid w:val="00C156B5"/>
    <w:rsid w:val="00C22F86"/>
    <w:rsid w:val="00C32535"/>
    <w:rsid w:val="00C368C4"/>
    <w:rsid w:val="00C41B02"/>
    <w:rsid w:val="00C74CDE"/>
    <w:rsid w:val="00C852D4"/>
    <w:rsid w:val="00CB230E"/>
    <w:rsid w:val="00CC008C"/>
    <w:rsid w:val="00CC6A8D"/>
    <w:rsid w:val="00CE7B3D"/>
    <w:rsid w:val="00D00F79"/>
    <w:rsid w:val="00D07427"/>
    <w:rsid w:val="00D26FEE"/>
    <w:rsid w:val="00D4066B"/>
    <w:rsid w:val="00D438E6"/>
    <w:rsid w:val="00D6002A"/>
    <w:rsid w:val="00D7232F"/>
    <w:rsid w:val="00D76309"/>
    <w:rsid w:val="00D917D4"/>
    <w:rsid w:val="00D96277"/>
    <w:rsid w:val="00DA3E29"/>
    <w:rsid w:val="00DC2497"/>
    <w:rsid w:val="00DC24C2"/>
    <w:rsid w:val="00DC2753"/>
    <w:rsid w:val="00DC6A4C"/>
    <w:rsid w:val="00DD370C"/>
    <w:rsid w:val="00DE0CB0"/>
    <w:rsid w:val="00DE2B14"/>
    <w:rsid w:val="00DF1CD8"/>
    <w:rsid w:val="00DF596C"/>
    <w:rsid w:val="00E13CAA"/>
    <w:rsid w:val="00E44034"/>
    <w:rsid w:val="00E813EA"/>
    <w:rsid w:val="00E862F2"/>
    <w:rsid w:val="00EA23A4"/>
    <w:rsid w:val="00EC6352"/>
    <w:rsid w:val="00ED3CC6"/>
    <w:rsid w:val="00EF5C5E"/>
    <w:rsid w:val="00F127A2"/>
    <w:rsid w:val="00F36DB2"/>
    <w:rsid w:val="00F71ED5"/>
    <w:rsid w:val="00F87B7F"/>
    <w:rsid w:val="00F94C6F"/>
    <w:rsid w:val="00FB4A30"/>
    <w:rsid w:val="00FC198C"/>
    <w:rsid w:val="00FC35E6"/>
    <w:rsid w:val="00FC49E4"/>
    <w:rsid w:val="00FD73AF"/>
    <w:rsid w:val="00FE12EE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0E52EF91"/>
  <w15:chartTrackingRefBased/>
  <w15:docId w15:val="{A5F9AF98-BDFC-4CD7-9989-3260A7AC2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widowControl w:val="0"/>
      <w:numPr>
        <w:numId w:val="1"/>
      </w:numPr>
      <w:autoSpaceDE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numPr>
        <w:ilvl w:val="1"/>
        <w:numId w:val="1"/>
      </w:numPr>
      <w:tabs>
        <w:tab w:val="left" w:pos="308"/>
      </w:tabs>
      <w:autoSpaceDE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numPr>
        <w:ilvl w:val="2"/>
        <w:numId w:val="1"/>
      </w:numPr>
      <w:autoSpaceDE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color w:val="auto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styleId="Forte">
    <w:name w:val="Strong"/>
    <w:qFormat/>
    <w:rPr>
      <w:b/>
      <w:bCs/>
    </w:rPr>
  </w:style>
  <w:style w:type="character" w:customStyle="1" w:styleId="Char">
    <w:name w:val="Char"/>
    <w:rPr>
      <w:rFonts w:eastAsia="SimSun"/>
      <w:kern w:val="2"/>
      <w:lang w:eastAsia="zh-CN"/>
    </w:rPr>
  </w:style>
  <w:style w:type="character" w:customStyle="1" w:styleId="Caracteresdenotaderodap">
    <w:name w:val="Caracteres de nota de rodapé"/>
    <w:rPr>
      <w:vertAlign w:val="superscript"/>
    </w:rPr>
  </w:style>
  <w:style w:type="character" w:customStyle="1" w:styleId="WW-Caracteresdenotaderodap">
    <w:name w:val="WW-Caracteres de nota de rodapé"/>
  </w:style>
  <w:style w:type="character" w:customStyle="1" w:styleId="TextodenotaderodapChar">
    <w:name w:val="Texto de nota de rodapé Char"/>
    <w:rPr>
      <w:rFonts w:eastAsia="SimSun"/>
      <w:kern w:val="2"/>
      <w:lang w:eastAsia="zh-CN"/>
    </w:rPr>
  </w:style>
  <w:style w:type="character" w:customStyle="1" w:styleId="TextodebaloChar">
    <w:name w:val="Texto de balão Char"/>
    <w:rPr>
      <w:rFonts w:ascii="Segoe UI" w:hAnsi="Segoe UI" w:cs="Segoe UI"/>
      <w:sz w:val="18"/>
      <w:szCs w:val="18"/>
    </w:rPr>
  </w:style>
  <w:style w:type="character" w:customStyle="1" w:styleId="CabealhoChar">
    <w:name w:val="Cabeçalho Char"/>
    <w:rPr>
      <w:sz w:val="24"/>
      <w:szCs w:val="24"/>
    </w:rPr>
  </w:style>
  <w:style w:type="character" w:customStyle="1" w:styleId="TtuloChar">
    <w:name w:val="Título Char"/>
    <w:rPr>
      <w:b/>
      <w:bCs/>
      <w:sz w:val="28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  <w:basedOn w:val="Fontepargpadro1"/>
  </w:style>
  <w:style w:type="character" w:customStyle="1" w:styleId="AssuntodocomentrioChar">
    <w:name w:val="Assunto do comentário Char"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TextosemFormataoChar">
    <w:name w:val="Texto sem Formatação Char"/>
    <w:rPr>
      <w:rFonts w:ascii="Calibri" w:eastAsia="Calibri" w:hAnsi="Calibri" w:cs="Calibri"/>
      <w:sz w:val="22"/>
      <w:szCs w:val="21"/>
    </w:rPr>
  </w:style>
  <w:style w:type="character" w:styleId="Refdenotaderodap">
    <w:name w:val="footnote reference"/>
    <w:rPr>
      <w:vertAlign w:val="superscript"/>
    </w:rPr>
  </w:style>
  <w:style w:type="character" w:styleId="Refdenotadefim">
    <w:name w:val="endnote reference"/>
    <w:rPr>
      <w:vertAlign w:val="superscript"/>
    </w:rPr>
  </w:style>
  <w:style w:type="character" w:customStyle="1" w:styleId="Caracteresdenotadefim">
    <w:name w:val="Caracteres de nota de fim"/>
  </w:style>
  <w:style w:type="paragraph" w:customStyle="1" w:styleId="Ttulo10">
    <w:name w:val="Título1"/>
    <w:basedOn w:val="Normal"/>
    <w:next w:val="Corpodetexto"/>
    <w:pPr>
      <w:jc w:val="center"/>
    </w:pPr>
    <w:rPr>
      <w:b/>
      <w:bCs/>
      <w:sz w:val="28"/>
    </w:rPr>
  </w:style>
  <w:style w:type="paragraph" w:styleId="Corpodetexto">
    <w:name w:val="Body Text"/>
    <w:basedOn w:val="Normal"/>
    <w:pPr>
      <w:widowControl w:val="0"/>
      <w:tabs>
        <w:tab w:val="left" w:pos="720"/>
      </w:tabs>
      <w:autoSpaceDE w:val="0"/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jc w:val="center"/>
      <w:textAlignment w:val="baseline"/>
    </w:pPr>
    <w:rPr>
      <w:rFonts w:ascii="Verdana" w:hAnsi="Verdana" w:cs="Verdana"/>
      <w:b/>
      <w:bCs/>
      <w:color w:val="0000FF"/>
      <w:szCs w:val="20"/>
    </w:rPr>
  </w:style>
  <w:style w:type="paragraph" w:styleId="Recuodecorpodetexto">
    <w:name w:val="Body Text Indent"/>
    <w:basedOn w:val="Normal"/>
    <w:pPr>
      <w:overflowPunct w:val="0"/>
      <w:autoSpaceDE w:val="0"/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Corpodetexto21">
    <w:name w:val="Corpo de texto 21"/>
    <w:basedOn w:val="Normal"/>
    <w:rPr>
      <w:sz w:val="28"/>
      <w:szCs w:val="18"/>
    </w:rPr>
  </w:style>
  <w:style w:type="paragraph" w:customStyle="1" w:styleId="Corpodetexto31">
    <w:name w:val="Corpo de texto 31"/>
    <w:basedOn w:val="Normal"/>
    <w:pPr>
      <w:snapToGrid w:val="0"/>
      <w:jc w:val="both"/>
    </w:pPr>
    <w:rPr>
      <w:szCs w:val="20"/>
    </w:rPr>
  </w:style>
  <w:style w:type="paragraph" w:customStyle="1" w:styleId="Recuodecorpodetexto21">
    <w:name w:val="Recuo de corpo de texto 21"/>
    <w:basedOn w:val="Normal"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paragraph" w:styleId="Textodenotaderodap">
    <w:name w:val="footnote text"/>
    <w:basedOn w:val="Normal"/>
    <w:pPr>
      <w:widowControl w:val="0"/>
      <w:suppressLineNumbers/>
      <w:ind w:left="339" w:hanging="339"/>
    </w:pPr>
    <w:rPr>
      <w:rFonts w:eastAsia="SimSun"/>
      <w:kern w:val="2"/>
      <w:sz w:val="20"/>
      <w:szCs w:val="20"/>
    </w:rPr>
  </w:style>
  <w:style w:type="paragraph" w:customStyle="1" w:styleId="Padre3o">
    <w:name w:val="Padrã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customStyle="1" w:styleId="Recuodecorpodetexto31">
    <w:name w:val="Recuo de corpo de texto 31"/>
    <w:basedOn w:val="Normal"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paragraph" w:styleId="Reviso">
    <w:name w:val="Revision"/>
    <w:pPr>
      <w:suppressAutoHyphens/>
    </w:pPr>
    <w:rPr>
      <w:sz w:val="24"/>
      <w:szCs w:val="24"/>
      <w:lang w:eastAsia="zh-CN"/>
    </w:r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customStyle="1" w:styleId="textojustificadorecuoprimeiralinha">
    <w:name w:val="texto_justificado_recuo_primeira_linha"/>
    <w:basedOn w:val="Normal"/>
    <w:pPr>
      <w:spacing w:before="280" w:after="280"/>
    </w:pPr>
  </w:style>
  <w:style w:type="paragraph" w:customStyle="1" w:styleId="TextosemFormatao1">
    <w:name w:val="Texto sem Formatação1"/>
    <w:basedOn w:val="Normal"/>
    <w:rPr>
      <w:rFonts w:ascii="Calibri" w:eastAsia="Calibri" w:hAnsi="Calibri"/>
      <w:sz w:val="22"/>
      <w:szCs w:val="21"/>
    </w:rPr>
  </w:style>
  <w:style w:type="paragraph" w:customStyle="1" w:styleId="Contedodoquadro">
    <w:name w:val="Conteúdo do quadro"/>
    <w:basedOn w:val="Normal"/>
  </w:style>
  <w:style w:type="character" w:styleId="Refdecomentrio">
    <w:name w:val="annotation reference"/>
    <w:uiPriority w:val="99"/>
    <w:semiHidden/>
    <w:unhideWhenUsed/>
    <w:rsid w:val="00700051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700051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700051"/>
    <w:rPr>
      <w:lang w:eastAsia="zh-CN"/>
    </w:rPr>
  </w:style>
  <w:style w:type="character" w:styleId="HiperlinkVisitado">
    <w:name w:val="FollowedHyperlink"/>
    <w:basedOn w:val="Fontepargpadro"/>
    <w:uiPriority w:val="99"/>
    <w:semiHidden/>
    <w:unhideWhenUsed/>
    <w:rsid w:val="00DC24C2"/>
    <w:rPr>
      <w:color w:val="954F72" w:themeColor="followedHyperlink"/>
      <w:u w:val="single"/>
    </w:rPr>
  </w:style>
  <w:style w:type="character" w:customStyle="1" w:styleId="RodapChar">
    <w:name w:val="Rodapé Char"/>
    <w:basedOn w:val="Fontepargpadro"/>
    <w:link w:val="Rodap"/>
    <w:uiPriority w:val="99"/>
    <w:rsid w:val="00DC24C2"/>
    <w:rPr>
      <w:sz w:val="24"/>
      <w:szCs w:val="24"/>
      <w:lang w:eastAsia="zh-CN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A04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667B4-24E5-49B4-8404-815E25137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27</TotalTime>
  <Pages>2</Pages>
  <Words>387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24</cp:revision>
  <cp:lastPrinted>1995-11-21T19:41:00Z</cp:lastPrinted>
  <dcterms:created xsi:type="dcterms:W3CDTF">2021-10-08T16:38:00Z</dcterms:created>
  <dcterms:modified xsi:type="dcterms:W3CDTF">2021-10-08T21:55:00Z</dcterms:modified>
</cp:coreProperties>
</file>