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0A9D8B3" w14:textId="1BFDE0A6" w:rsidR="0019688C" w:rsidRPr="0019688C" w:rsidRDefault="0019688C" w:rsidP="0019688C">
      <w:pPr>
        <w:ind w:firstLine="1418"/>
        <w:jc w:val="both"/>
        <w:rPr>
          <w:rFonts w:eastAsia="Calibri"/>
          <w:lang w:eastAsia="en-US"/>
        </w:rPr>
      </w:pPr>
      <w:r w:rsidRPr="0019688C">
        <w:rPr>
          <w:rFonts w:eastAsia="Calibri"/>
          <w:lang w:eastAsia="en-US"/>
        </w:rPr>
        <w:t xml:space="preserve">A calamidade da crise sanitária da Covid-19 já alcança números inimagináveis no Brasil, </w:t>
      </w:r>
      <w:r w:rsidR="00A1645A">
        <w:rPr>
          <w:rFonts w:eastAsia="Calibri"/>
          <w:lang w:eastAsia="en-US"/>
        </w:rPr>
        <w:t>e seus</w:t>
      </w:r>
      <w:r w:rsidR="00A1645A" w:rsidRPr="0019688C">
        <w:rPr>
          <w:rFonts w:eastAsia="Calibri"/>
          <w:lang w:eastAsia="en-US"/>
        </w:rPr>
        <w:t xml:space="preserve"> </w:t>
      </w:r>
      <w:r w:rsidRPr="0019688C">
        <w:rPr>
          <w:rFonts w:eastAsia="Calibri"/>
          <w:lang w:eastAsia="en-US"/>
        </w:rPr>
        <w:t xml:space="preserve">impactos sociais e econômicos ainda refletirão por um longo tempo. Em julho, o </w:t>
      </w:r>
      <w:r w:rsidR="00A1645A">
        <w:rPr>
          <w:rFonts w:eastAsia="Calibri"/>
          <w:lang w:eastAsia="en-US"/>
        </w:rPr>
        <w:t>P</w:t>
      </w:r>
      <w:r w:rsidR="00A1645A" w:rsidRPr="0019688C">
        <w:rPr>
          <w:rFonts w:eastAsia="Calibri"/>
          <w:lang w:eastAsia="en-US"/>
        </w:rPr>
        <w:t xml:space="preserve">aís </w:t>
      </w:r>
      <w:r w:rsidRPr="0019688C">
        <w:rPr>
          <w:rFonts w:eastAsia="Calibri"/>
          <w:lang w:eastAsia="en-US"/>
        </w:rPr>
        <w:t>já chegou a mais de 18 milhões de contaminados, com mais de 520.000 mortes, com reflexo terrível sobre Porto Alegre. O cenário atual ainda é de ampliação do número de casos, causando mais perdas de vidas, fato que só pode ser alterado com a vacinação massiva e veloz da população.</w:t>
      </w:r>
    </w:p>
    <w:p w14:paraId="3EEB2BFC" w14:textId="6B23EB4C" w:rsidR="0019688C" w:rsidRPr="0019688C" w:rsidRDefault="0019688C" w:rsidP="0019688C">
      <w:pPr>
        <w:ind w:firstLine="1418"/>
        <w:jc w:val="both"/>
        <w:rPr>
          <w:rFonts w:eastAsia="Calibri"/>
          <w:lang w:eastAsia="en-US"/>
        </w:rPr>
      </w:pPr>
      <w:r w:rsidRPr="0019688C">
        <w:rPr>
          <w:rFonts w:eastAsia="Calibri"/>
          <w:lang w:eastAsia="en-US"/>
        </w:rPr>
        <w:t>Nesse contexto, o sistema municipal de ensino está sendo fortemente abalado, visto que simplesmente mudar o sistema de aprendizado presencial para o remoto demonstrou-se ineficaz</w:t>
      </w:r>
      <w:r w:rsidR="00A1645A">
        <w:rPr>
          <w:rFonts w:eastAsia="Calibri"/>
          <w:lang w:eastAsia="en-US"/>
        </w:rPr>
        <w:t>,</w:t>
      </w:r>
      <w:r w:rsidRPr="0019688C">
        <w:rPr>
          <w:rFonts w:eastAsia="Calibri"/>
          <w:lang w:eastAsia="en-US"/>
        </w:rPr>
        <w:t xml:space="preserve"> devido à realidade de vulnerabilidade social e econômica que a sua classe discente possui. A grande parcela dos estudantes da rede de ensino do </w:t>
      </w:r>
      <w:r w:rsidR="004E43B0">
        <w:rPr>
          <w:rFonts w:eastAsia="Calibri"/>
          <w:lang w:eastAsia="en-US"/>
        </w:rPr>
        <w:t>M</w:t>
      </w:r>
      <w:r w:rsidRPr="0019688C">
        <w:rPr>
          <w:rFonts w:eastAsia="Calibri"/>
          <w:lang w:eastAsia="en-US"/>
        </w:rPr>
        <w:t xml:space="preserve">unicípio está inserida em um cenário socioeconômico que não permite condições econômicas para a aquisição de equipamentos e de acesso à internet, rede mundial de informação digital. </w:t>
      </w:r>
      <w:r w:rsidR="004E43B0">
        <w:rPr>
          <w:rFonts w:eastAsia="Calibri"/>
          <w:lang w:eastAsia="en-US"/>
        </w:rPr>
        <w:t>Da mesma forma,</w:t>
      </w:r>
      <w:r w:rsidRPr="0019688C">
        <w:rPr>
          <w:rFonts w:eastAsia="Calibri"/>
          <w:lang w:eastAsia="en-US"/>
        </w:rPr>
        <w:t xml:space="preserve"> os professores tiveram que arcar com os custos de material </w:t>
      </w:r>
      <w:r w:rsidRPr="00DE1EFD">
        <w:rPr>
          <w:rFonts w:eastAsia="Calibri"/>
          <w:i/>
          <w:iCs/>
          <w:lang w:eastAsia="en-US"/>
        </w:rPr>
        <w:t>online</w:t>
      </w:r>
      <w:r w:rsidRPr="0019688C">
        <w:rPr>
          <w:rFonts w:eastAsia="Calibri"/>
          <w:lang w:eastAsia="en-US"/>
        </w:rPr>
        <w:t xml:space="preserve">, bem como </w:t>
      </w:r>
      <w:r w:rsidR="004E43B0">
        <w:rPr>
          <w:rFonts w:eastAsia="Calibri"/>
          <w:lang w:eastAsia="en-US"/>
        </w:rPr>
        <w:t xml:space="preserve">com </w:t>
      </w:r>
      <w:r w:rsidRPr="0019688C">
        <w:rPr>
          <w:rFonts w:eastAsia="Calibri"/>
          <w:lang w:eastAsia="en-US"/>
        </w:rPr>
        <w:t>a utilização de suas residências para a realização das aulas remotas.</w:t>
      </w:r>
    </w:p>
    <w:p w14:paraId="5F033E2F" w14:textId="36D67F5B" w:rsidR="0019688C" w:rsidRPr="0019688C" w:rsidRDefault="0019688C" w:rsidP="0019688C">
      <w:pPr>
        <w:ind w:firstLine="1418"/>
        <w:jc w:val="both"/>
        <w:rPr>
          <w:rFonts w:eastAsia="Calibri"/>
          <w:lang w:eastAsia="en-US"/>
        </w:rPr>
      </w:pPr>
      <w:r w:rsidRPr="0019688C">
        <w:rPr>
          <w:rFonts w:eastAsia="Calibri"/>
          <w:lang w:eastAsia="en-US"/>
        </w:rPr>
        <w:t xml:space="preserve">Deve o </w:t>
      </w:r>
      <w:r w:rsidR="00DA4AAF">
        <w:rPr>
          <w:rFonts w:eastAsia="Calibri"/>
          <w:lang w:eastAsia="en-US"/>
        </w:rPr>
        <w:t>P</w:t>
      </w:r>
      <w:r w:rsidR="00DA4AAF" w:rsidRPr="0019688C">
        <w:rPr>
          <w:rFonts w:eastAsia="Calibri"/>
          <w:lang w:eastAsia="en-US"/>
        </w:rPr>
        <w:t xml:space="preserve">oder </w:t>
      </w:r>
      <w:r w:rsidR="00DA4AAF">
        <w:rPr>
          <w:rFonts w:eastAsia="Calibri"/>
          <w:lang w:eastAsia="en-US"/>
        </w:rPr>
        <w:t>P</w:t>
      </w:r>
      <w:r w:rsidR="00DA4AAF" w:rsidRPr="0019688C">
        <w:rPr>
          <w:rFonts w:eastAsia="Calibri"/>
          <w:lang w:eastAsia="en-US"/>
        </w:rPr>
        <w:t>úblico</w:t>
      </w:r>
      <w:r w:rsidRPr="0019688C">
        <w:rPr>
          <w:rFonts w:eastAsia="Calibri"/>
          <w:lang w:eastAsia="en-US"/>
        </w:rPr>
        <w:t xml:space="preserve">, </w:t>
      </w:r>
      <w:r w:rsidR="00DA4AAF">
        <w:rPr>
          <w:rFonts w:eastAsia="Calibri"/>
          <w:lang w:eastAsia="en-US"/>
        </w:rPr>
        <w:t>por meio</w:t>
      </w:r>
      <w:r w:rsidR="00DA4AAF" w:rsidRPr="0019688C">
        <w:rPr>
          <w:rFonts w:eastAsia="Calibri"/>
          <w:lang w:eastAsia="en-US"/>
        </w:rPr>
        <w:t xml:space="preserve"> </w:t>
      </w:r>
      <w:r w:rsidRPr="0019688C">
        <w:rPr>
          <w:rFonts w:eastAsia="Calibri"/>
          <w:lang w:eastAsia="en-US"/>
        </w:rPr>
        <w:t xml:space="preserve">de políticas efetivas, </w:t>
      </w:r>
      <w:proofErr w:type="spellStart"/>
      <w:r w:rsidR="00DA4AAF">
        <w:rPr>
          <w:rFonts w:eastAsia="Calibri"/>
          <w:lang w:eastAsia="en-US"/>
        </w:rPr>
        <w:t>fornecer</w:t>
      </w:r>
      <w:proofErr w:type="spellEnd"/>
      <w:r w:rsidRPr="0019688C">
        <w:rPr>
          <w:rFonts w:eastAsia="Calibri"/>
          <w:lang w:eastAsia="en-US"/>
        </w:rPr>
        <w:t xml:space="preserve"> acesso aos estudantes e docentes, pois, conforme dados divulgados pelas instituições de ensino do </w:t>
      </w:r>
      <w:r w:rsidR="004E43B0">
        <w:rPr>
          <w:rFonts w:eastAsia="Calibri"/>
          <w:lang w:eastAsia="en-US"/>
        </w:rPr>
        <w:t>M</w:t>
      </w:r>
      <w:r w:rsidRPr="0019688C">
        <w:rPr>
          <w:rFonts w:eastAsia="Calibri"/>
          <w:lang w:eastAsia="en-US"/>
        </w:rPr>
        <w:t>unicípio, a grande barreira de acompanhamento do ensino remoto pelas alunas e alunos da cidade está sendo o fato de não terem equipamentos adequados e acesso à internet em suas residências.</w:t>
      </w:r>
    </w:p>
    <w:p w14:paraId="1A757089" w14:textId="40B4AFC8" w:rsidR="0019688C" w:rsidRPr="0019688C" w:rsidRDefault="0019688C" w:rsidP="0019688C">
      <w:pPr>
        <w:ind w:firstLine="1418"/>
        <w:jc w:val="both"/>
        <w:rPr>
          <w:rFonts w:eastAsia="Calibri"/>
          <w:lang w:eastAsia="en-US"/>
        </w:rPr>
      </w:pPr>
      <w:r w:rsidRPr="0019688C">
        <w:rPr>
          <w:rFonts w:eastAsia="Calibri"/>
          <w:lang w:eastAsia="en-US"/>
        </w:rPr>
        <w:t xml:space="preserve">O custeio dos planos de dados fornecidos pelas operadoras de telefonia, </w:t>
      </w:r>
      <w:r w:rsidR="004E43B0">
        <w:rPr>
          <w:rFonts w:eastAsia="Calibri"/>
          <w:lang w:eastAsia="en-US"/>
        </w:rPr>
        <w:t>por meio</w:t>
      </w:r>
      <w:r w:rsidR="004E43B0" w:rsidRPr="0019688C">
        <w:rPr>
          <w:rFonts w:eastAsia="Calibri"/>
          <w:lang w:eastAsia="en-US"/>
        </w:rPr>
        <w:t xml:space="preserve"> </w:t>
      </w:r>
      <w:r w:rsidRPr="0019688C">
        <w:rPr>
          <w:rFonts w:eastAsia="Calibri"/>
          <w:lang w:eastAsia="en-US"/>
        </w:rPr>
        <w:t>do sistema pré-pago, é elevado, sendo o volume de dados fornecido insuficiente para as demandas das tarefas de aprendizagem, bem como para o acompanhamento de aulas em tempo real por sistema de vídeo. Hoje</w:t>
      </w:r>
      <w:r w:rsidR="00B069DA">
        <w:rPr>
          <w:rFonts w:eastAsia="Calibri"/>
          <w:lang w:eastAsia="en-US"/>
        </w:rPr>
        <w:t>,</w:t>
      </w:r>
      <w:r w:rsidRPr="0019688C">
        <w:rPr>
          <w:rFonts w:eastAsia="Calibri"/>
          <w:lang w:eastAsia="en-US"/>
        </w:rPr>
        <w:t xml:space="preserve"> o fornecimento do acesso à internet via </w:t>
      </w:r>
      <w:proofErr w:type="spellStart"/>
      <w:r w:rsidRPr="00DE1EFD">
        <w:rPr>
          <w:rFonts w:eastAsia="Calibri"/>
          <w:i/>
          <w:lang w:eastAsia="en-US"/>
        </w:rPr>
        <w:t>wi-fi</w:t>
      </w:r>
      <w:proofErr w:type="spellEnd"/>
      <w:r w:rsidRPr="0019688C">
        <w:rPr>
          <w:rFonts w:eastAsia="Calibri"/>
          <w:lang w:eastAsia="en-US"/>
        </w:rPr>
        <w:t xml:space="preserve"> já é realidade na cidade, porém está restrito a instituições públicas</w:t>
      </w:r>
      <w:r w:rsidR="00B069DA">
        <w:rPr>
          <w:rFonts w:eastAsia="Calibri"/>
          <w:lang w:eastAsia="en-US"/>
        </w:rPr>
        <w:t xml:space="preserve"> </w:t>
      </w:r>
      <w:r w:rsidRPr="0019688C">
        <w:rPr>
          <w:rFonts w:eastAsia="Calibri"/>
          <w:lang w:eastAsia="en-US"/>
        </w:rPr>
        <w:t xml:space="preserve">e </w:t>
      </w:r>
      <w:r w:rsidR="00DA4AAF">
        <w:rPr>
          <w:rFonts w:eastAsia="Calibri"/>
          <w:lang w:eastAsia="en-US"/>
        </w:rPr>
        <w:t>com</w:t>
      </w:r>
      <w:r w:rsidR="00DA4AAF" w:rsidRPr="0019688C">
        <w:rPr>
          <w:rFonts w:eastAsia="Calibri"/>
          <w:lang w:eastAsia="en-US"/>
        </w:rPr>
        <w:t xml:space="preserve"> </w:t>
      </w:r>
      <w:r w:rsidRPr="0019688C">
        <w:rPr>
          <w:rFonts w:eastAsia="Calibri"/>
          <w:lang w:eastAsia="en-US"/>
        </w:rPr>
        <w:t>sinal</w:t>
      </w:r>
      <w:r w:rsidR="00DA4AAF">
        <w:rPr>
          <w:rFonts w:eastAsia="Calibri"/>
          <w:lang w:eastAsia="en-US"/>
        </w:rPr>
        <w:t xml:space="preserve"> que</w:t>
      </w:r>
      <w:r w:rsidRPr="0019688C">
        <w:rPr>
          <w:rFonts w:eastAsia="Calibri"/>
          <w:lang w:eastAsia="en-US"/>
        </w:rPr>
        <w:t xml:space="preserve"> não suporta as demandas</w:t>
      </w:r>
      <w:r w:rsidR="00B069DA">
        <w:rPr>
          <w:rFonts w:eastAsia="Calibri"/>
          <w:lang w:eastAsia="en-US"/>
        </w:rPr>
        <w:t>, n</w:t>
      </w:r>
      <w:r w:rsidRPr="0019688C">
        <w:rPr>
          <w:rFonts w:eastAsia="Calibri"/>
          <w:lang w:eastAsia="en-US"/>
        </w:rPr>
        <w:t>ão sendo garantido o acesso nas localidades em que os estudantes residem, principalmente nas periferias.</w:t>
      </w:r>
    </w:p>
    <w:p w14:paraId="266AFAFB" w14:textId="184889ED" w:rsidR="0019688C" w:rsidRPr="0019688C" w:rsidRDefault="0019688C" w:rsidP="0019688C">
      <w:pPr>
        <w:ind w:firstLine="1418"/>
        <w:jc w:val="both"/>
        <w:rPr>
          <w:rFonts w:eastAsia="Calibri"/>
          <w:lang w:eastAsia="en-US"/>
        </w:rPr>
      </w:pPr>
      <w:r w:rsidRPr="0019688C">
        <w:rPr>
          <w:rFonts w:eastAsia="Calibri"/>
          <w:lang w:eastAsia="en-US"/>
        </w:rPr>
        <w:t>De modo que apresentamos esta iniciativa</w:t>
      </w:r>
      <w:r w:rsidR="00B069DA">
        <w:rPr>
          <w:rFonts w:eastAsia="Calibri"/>
          <w:lang w:eastAsia="en-US"/>
        </w:rPr>
        <w:t>,</w:t>
      </w:r>
      <w:r w:rsidRPr="0019688C">
        <w:rPr>
          <w:rFonts w:eastAsia="Calibri"/>
          <w:lang w:eastAsia="en-US"/>
        </w:rPr>
        <w:t xml:space="preserve"> que assegura o fornecimento de um pacote de dados gratuito aos estudantes da rede municipal de ensino de Porto Alegre, projeto que está em ressonância com a </w:t>
      </w:r>
      <w:r w:rsidR="00B069DA">
        <w:rPr>
          <w:rFonts w:eastAsia="Calibri"/>
          <w:lang w:eastAsia="en-US"/>
        </w:rPr>
        <w:t>l</w:t>
      </w:r>
      <w:r w:rsidR="00B069DA" w:rsidRPr="0019688C">
        <w:rPr>
          <w:rFonts w:eastAsia="Calibri"/>
          <w:lang w:eastAsia="en-US"/>
        </w:rPr>
        <w:t xml:space="preserve">ei </w:t>
      </w:r>
      <w:r w:rsidR="00B069DA">
        <w:rPr>
          <w:rFonts w:eastAsia="Calibri"/>
          <w:lang w:eastAsia="en-US"/>
        </w:rPr>
        <w:t>f</w:t>
      </w:r>
      <w:r w:rsidR="00B069DA" w:rsidRPr="0019688C">
        <w:rPr>
          <w:rFonts w:eastAsia="Calibri"/>
          <w:lang w:eastAsia="en-US"/>
        </w:rPr>
        <w:t xml:space="preserve">ederal </w:t>
      </w:r>
      <w:r w:rsidRPr="0019688C">
        <w:rPr>
          <w:rFonts w:eastAsia="Calibri"/>
          <w:lang w:eastAsia="en-US"/>
        </w:rPr>
        <w:t xml:space="preserve">que trata do tema. </w:t>
      </w:r>
      <w:r w:rsidR="00B069DA">
        <w:rPr>
          <w:rFonts w:eastAsia="Calibri"/>
          <w:lang w:eastAsia="en-US"/>
        </w:rPr>
        <w:t xml:space="preserve">O </w:t>
      </w:r>
      <w:r w:rsidR="008E0323">
        <w:rPr>
          <w:rFonts w:eastAsia="Calibri"/>
          <w:lang w:eastAsia="en-US"/>
        </w:rPr>
        <w:t>f</w:t>
      </w:r>
      <w:r w:rsidR="008E0323" w:rsidRPr="0019688C">
        <w:rPr>
          <w:rFonts w:eastAsia="Calibri"/>
          <w:lang w:eastAsia="en-US"/>
        </w:rPr>
        <w:t>ornecimento</w:t>
      </w:r>
      <w:r w:rsidRPr="0019688C">
        <w:rPr>
          <w:rFonts w:eastAsia="Calibri"/>
          <w:lang w:eastAsia="en-US"/>
        </w:rPr>
        <w:t xml:space="preserve"> ser</w:t>
      </w:r>
      <w:r w:rsidR="008E0323">
        <w:rPr>
          <w:rFonts w:eastAsia="Calibri"/>
          <w:lang w:eastAsia="en-US"/>
        </w:rPr>
        <w:t>á</w:t>
      </w:r>
      <w:r w:rsidRPr="0019688C">
        <w:rPr>
          <w:rFonts w:eastAsia="Calibri"/>
          <w:lang w:eastAsia="en-US"/>
        </w:rPr>
        <w:t xml:space="preserve"> compensado com recursos do Fundo de Universalização dos Serviços de Telecomunicações (FUST).</w:t>
      </w:r>
    </w:p>
    <w:p w14:paraId="712B4666" w14:textId="77777777" w:rsidR="0019688C" w:rsidRPr="0019688C" w:rsidRDefault="0019688C" w:rsidP="0019688C">
      <w:pPr>
        <w:ind w:firstLine="1418"/>
        <w:jc w:val="both"/>
        <w:rPr>
          <w:rFonts w:eastAsia="Calibri"/>
          <w:lang w:eastAsia="en-US"/>
        </w:rPr>
      </w:pPr>
      <w:r w:rsidRPr="0019688C">
        <w:rPr>
          <w:rFonts w:eastAsia="Calibri"/>
          <w:lang w:eastAsia="en-US"/>
        </w:rPr>
        <w:t> </w:t>
      </w:r>
    </w:p>
    <w:p w14:paraId="0D351CEB" w14:textId="614C8EFA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</w:t>
      </w:r>
      <w:r w:rsidR="00727CF8">
        <w:rPr>
          <w:rFonts w:eastAsia="Calibri"/>
          <w:lang w:eastAsia="en-US"/>
        </w:rPr>
        <w:t>das Sessões</w:t>
      </w:r>
      <w:r w:rsidRPr="00504671">
        <w:rPr>
          <w:rFonts w:eastAsia="Calibri"/>
          <w:lang w:eastAsia="en-US"/>
        </w:rPr>
        <w:t xml:space="preserve">, </w:t>
      </w:r>
      <w:r w:rsidR="002B401E">
        <w:rPr>
          <w:rFonts w:eastAsia="Calibri"/>
          <w:lang w:eastAsia="en-US"/>
        </w:rPr>
        <w:t>1</w:t>
      </w:r>
      <w:r w:rsidR="0019688C">
        <w:rPr>
          <w:rFonts w:eastAsia="Calibri"/>
          <w:lang w:eastAsia="en-US"/>
        </w:rPr>
        <w:t>9</w:t>
      </w:r>
      <w:r w:rsidR="00727CF8">
        <w:rPr>
          <w:rFonts w:eastAsia="Calibri"/>
          <w:lang w:eastAsia="en-US"/>
        </w:rPr>
        <w:t xml:space="preserve"> de j</w:t>
      </w:r>
      <w:r w:rsidR="007343D1">
        <w:rPr>
          <w:rFonts w:eastAsia="Calibri"/>
          <w:lang w:eastAsia="en-US"/>
        </w:rPr>
        <w:t>u</w:t>
      </w:r>
      <w:r w:rsidR="002B401E">
        <w:rPr>
          <w:rFonts w:eastAsia="Calibri"/>
          <w:lang w:eastAsia="en-US"/>
        </w:rPr>
        <w:t>l</w:t>
      </w:r>
      <w:r w:rsidR="007343D1">
        <w:rPr>
          <w:rFonts w:eastAsia="Calibri"/>
          <w:lang w:eastAsia="en-US"/>
        </w:rPr>
        <w:t>ho</w:t>
      </w:r>
      <w:r w:rsidR="00104059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2021</w:t>
      </w:r>
      <w:r w:rsidRPr="00504671">
        <w:rPr>
          <w:rFonts w:eastAsia="Calibri"/>
          <w:lang w:eastAsia="en-US"/>
        </w:rPr>
        <w:t>.</w:t>
      </w: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064DB72F" w14:textId="34152FD2" w:rsidR="00504671" w:rsidRDefault="00504671" w:rsidP="00C03878">
      <w:pPr>
        <w:jc w:val="center"/>
        <w:rPr>
          <w:rFonts w:eastAsia="Calibri"/>
          <w:lang w:eastAsia="en-US"/>
        </w:rPr>
      </w:pPr>
    </w:p>
    <w:p w14:paraId="2BD84BF4" w14:textId="23E6A01E" w:rsidR="00727CF8" w:rsidRDefault="00727CF8" w:rsidP="00C03878">
      <w:pPr>
        <w:jc w:val="center"/>
        <w:rPr>
          <w:rFonts w:eastAsia="Calibri"/>
          <w:lang w:eastAsia="en-US"/>
        </w:rPr>
      </w:pP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p w14:paraId="0A132014" w14:textId="39DC4E2D" w:rsidR="00727CF8" w:rsidRPr="00672E32" w:rsidRDefault="00727CF8" w:rsidP="00727CF8">
      <w:pPr>
        <w:jc w:val="center"/>
        <w:rPr>
          <w:rFonts w:eastAsia="Calibri"/>
          <w:lang w:eastAsia="ar-SA"/>
        </w:rPr>
      </w:pPr>
      <w:r w:rsidRPr="00672E32">
        <w:rPr>
          <w:lang w:eastAsia="ar-SA"/>
        </w:rPr>
        <w:t>VER</w:t>
      </w:r>
      <w:r>
        <w:rPr>
          <w:lang w:eastAsia="ar-SA"/>
        </w:rPr>
        <w:t xml:space="preserve">EADOR </w:t>
      </w:r>
      <w:r w:rsidR="00D66DEB">
        <w:rPr>
          <w:lang w:eastAsia="ar-SA"/>
        </w:rPr>
        <w:t>JONAS REIS</w:t>
      </w:r>
    </w:p>
    <w:p w14:paraId="6E793BB8" w14:textId="77777777" w:rsidR="003C0D52" w:rsidRDefault="003C0D52" w:rsidP="00C03878">
      <w:pPr>
        <w:jc w:val="center"/>
        <w:rPr>
          <w:rFonts w:eastAsia="Calibri"/>
          <w:lang w:eastAsia="en-US"/>
        </w:rPr>
      </w:pPr>
    </w:p>
    <w:tbl>
      <w:tblPr>
        <w:tblW w:w="10276" w:type="dxa"/>
        <w:tblInd w:w="-53" w:type="dxa"/>
        <w:tblLook w:val="04A0" w:firstRow="1" w:lastRow="0" w:firstColumn="1" w:lastColumn="0" w:noHBand="0" w:noVBand="1"/>
      </w:tblPr>
      <w:tblGrid>
        <w:gridCol w:w="3739"/>
        <w:gridCol w:w="2977"/>
        <w:gridCol w:w="3560"/>
      </w:tblGrid>
      <w:tr w:rsidR="00104059" w:rsidRPr="00672E32" w14:paraId="0F32AD7A" w14:textId="77777777" w:rsidTr="005C52DE">
        <w:trPr>
          <w:trHeight w:val="610"/>
        </w:trPr>
        <w:tc>
          <w:tcPr>
            <w:tcW w:w="3739" w:type="dxa"/>
          </w:tcPr>
          <w:p w14:paraId="48035183" w14:textId="77777777" w:rsidR="00104059" w:rsidRDefault="00104059" w:rsidP="00727CF8"/>
        </w:tc>
        <w:tc>
          <w:tcPr>
            <w:tcW w:w="2977" w:type="dxa"/>
          </w:tcPr>
          <w:p w14:paraId="425AE428" w14:textId="77777777" w:rsidR="00104059" w:rsidRDefault="00104059" w:rsidP="005A50B0">
            <w:pPr>
              <w:ind w:right="-480"/>
              <w:jc w:val="center"/>
            </w:pPr>
          </w:p>
        </w:tc>
        <w:tc>
          <w:tcPr>
            <w:tcW w:w="3560" w:type="dxa"/>
          </w:tcPr>
          <w:p w14:paraId="33EFBD01" w14:textId="77777777" w:rsidR="00104059" w:rsidRDefault="00104059" w:rsidP="005A50B0">
            <w:pPr>
              <w:ind w:left="-483"/>
              <w:jc w:val="center"/>
            </w:pPr>
          </w:p>
        </w:tc>
      </w:tr>
    </w:tbl>
    <w:p w14:paraId="5C14E221" w14:textId="77777777" w:rsidR="00F030A3" w:rsidRDefault="00847E49" w:rsidP="009654CD">
      <w:pPr>
        <w:jc w:val="center"/>
        <w:rPr>
          <w:b/>
        </w:rPr>
      </w:pPr>
      <w:r w:rsidRPr="00847E49">
        <w:rPr>
          <w:b/>
        </w:rPr>
        <w:br w:type="page"/>
      </w:r>
    </w:p>
    <w:p w14:paraId="41ACD47C" w14:textId="2909FFBC" w:rsidR="00847E49" w:rsidRPr="00847E49" w:rsidRDefault="00D47FD5" w:rsidP="009654CD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1E60791B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612D56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7D4E6F22" w14:textId="7A67B3DF" w:rsidR="00707C21" w:rsidRDefault="009847F4" w:rsidP="00707C21">
      <w:pPr>
        <w:autoSpaceDE w:val="0"/>
        <w:autoSpaceDN w:val="0"/>
        <w:adjustRightInd w:val="0"/>
        <w:ind w:left="4253"/>
        <w:jc w:val="both"/>
      </w:pPr>
      <w:r>
        <w:rPr>
          <w:b/>
          <w:bCs/>
        </w:rPr>
        <w:t xml:space="preserve">Garante </w:t>
      </w:r>
      <w:r w:rsidRPr="009847F4">
        <w:rPr>
          <w:b/>
          <w:bCs/>
        </w:rPr>
        <w:t>acesso à internet, com fins educacionais, aos alunos e professores da Rede Municipal de Ensino (RME)</w:t>
      </w:r>
      <w:r w:rsidR="00BC4D66" w:rsidRPr="00BC4D66">
        <w:rPr>
          <w:b/>
          <w:bCs/>
        </w:rPr>
        <w:t>.</w:t>
      </w:r>
    </w:p>
    <w:p w14:paraId="450A6F4D" w14:textId="77777777" w:rsidR="00707C21" w:rsidRDefault="00707C21" w:rsidP="00707C21">
      <w:pPr>
        <w:autoSpaceDE w:val="0"/>
        <w:autoSpaceDN w:val="0"/>
        <w:adjustRightInd w:val="0"/>
        <w:jc w:val="center"/>
      </w:pPr>
    </w:p>
    <w:p w14:paraId="3C5CB1DE" w14:textId="77777777" w:rsidR="00707C21" w:rsidRPr="00C03878" w:rsidRDefault="00707C21" w:rsidP="00707C21">
      <w:pPr>
        <w:autoSpaceDE w:val="0"/>
        <w:autoSpaceDN w:val="0"/>
        <w:adjustRightInd w:val="0"/>
        <w:jc w:val="center"/>
      </w:pPr>
    </w:p>
    <w:p w14:paraId="4C762FF2" w14:textId="4E922DA9" w:rsidR="00BC4D66" w:rsidRPr="00BC4D66" w:rsidRDefault="00BC4D66" w:rsidP="00FA2234">
      <w:pPr>
        <w:shd w:val="clear" w:color="auto" w:fill="FFFFFF"/>
        <w:ind w:firstLine="1418"/>
        <w:jc w:val="both"/>
      </w:pPr>
      <w:r w:rsidRPr="00BC4D66">
        <w:rPr>
          <w:b/>
          <w:bCs/>
        </w:rPr>
        <w:t>Art. 1º</w:t>
      </w:r>
      <w:r w:rsidR="00367BE3">
        <w:rPr>
          <w:b/>
          <w:bCs/>
        </w:rPr>
        <w:t xml:space="preserve"> </w:t>
      </w:r>
      <w:r w:rsidRPr="00BC4D66">
        <w:t> </w:t>
      </w:r>
      <w:r w:rsidR="00367BE3">
        <w:t>Fica garantido o</w:t>
      </w:r>
      <w:r w:rsidRPr="00BC4D66">
        <w:t xml:space="preserve"> acesso à internet, com fins educacionais, aos alunos e </w:t>
      </w:r>
      <w:r w:rsidR="001F71E2">
        <w:t xml:space="preserve">aos </w:t>
      </w:r>
      <w:r w:rsidRPr="00BC4D66">
        <w:t xml:space="preserve">professores da </w:t>
      </w:r>
      <w:r w:rsidR="00077C17">
        <w:t>R</w:t>
      </w:r>
      <w:r w:rsidRPr="00BC4D66">
        <w:t>ede</w:t>
      </w:r>
      <w:r w:rsidR="005D5E45">
        <w:t xml:space="preserve"> </w:t>
      </w:r>
      <w:r w:rsidR="00077C17">
        <w:t>M</w:t>
      </w:r>
      <w:r w:rsidRPr="00BC4D66">
        <w:t xml:space="preserve">unicipal de </w:t>
      </w:r>
      <w:r w:rsidR="00077C17">
        <w:t>E</w:t>
      </w:r>
      <w:r w:rsidRPr="00BC4D66">
        <w:t xml:space="preserve">nsino </w:t>
      </w:r>
      <w:r w:rsidR="00077C17">
        <w:t>(RME)</w:t>
      </w:r>
      <w:r w:rsidR="003E3378">
        <w:t xml:space="preserve">, com </w:t>
      </w:r>
      <w:r w:rsidR="00FA2234">
        <w:t xml:space="preserve">recursos assegurados pela União, por prazo estipulado, nos termos da </w:t>
      </w:r>
      <w:r w:rsidR="00F11838" w:rsidRPr="00BC4D66">
        <w:t xml:space="preserve">Lei Federal </w:t>
      </w:r>
      <w:r w:rsidR="00FA2234">
        <w:t xml:space="preserve">nº </w:t>
      </w:r>
      <w:r w:rsidR="00F11838" w:rsidRPr="00BC4D66">
        <w:t>14.172</w:t>
      </w:r>
      <w:r w:rsidR="00FA2234">
        <w:t xml:space="preserve">, de </w:t>
      </w:r>
      <w:r w:rsidR="007644AD">
        <w:t xml:space="preserve">10 de junho de </w:t>
      </w:r>
      <w:r w:rsidR="00F11838" w:rsidRPr="00BC4D66">
        <w:t>2021</w:t>
      </w:r>
      <w:r w:rsidRPr="00BC4D66">
        <w:t>.</w:t>
      </w:r>
    </w:p>
    <w:p w14:paraId="6D1A3EE9" w14:textId="77777777" w:rsidR="00BC4D66" w:rsidRPr="00BC4D66" w:rsidRDefault="00BC4D66" w:rsidP="00BC4D66">
      <w:pPr>
        <w:shd w:val="clear" w:color="auto" w:fill="FFFFFF"/>
        <w:ind w:firstLine="1418"/>
        <w:jc w:val="both"/>
      </w:pPr>
      <w:r w:rsidRPr="00BC4D66">
        <w:t>           </w:t>
      </w:r>
    </w:p>
    <w:p w14:paraId="18340D91" w14:textId="3CF60620" w:rsidR="00BC4D66" w:rsidRPr="00BC4D66" w:rsidRDefault="00BC4D66">
      <w:pPr>
        <w:shd w:val="clear" w:color="auto" w:fill="FFFFFF"/>
        <w:ind w:firstLine="1418"/>
        <w:jc w:val="both"/>
      </w:pPr>
      <w:r w:rsidRPr="00BC4D66">
        <w:rPr>
          <w:b/>
          <w:bCs/>
        </w:rPr>
        <w:t xml:space="preserve">Art. </w:t>
      </w:r>
      <w:r w:rsidR="003C2882">
        <w:rPr>
          <w:b/>
          <w:bCs/>
        </w:rPr>
        <w:t>2</w:t>
      </w:r>
      <w:r w:rsidR="003C2882" w:rsidRPr="00BC4D66">
        <w:rPr>
          <w:b/>
          <w:bCs/>
        </w:rPr>
        <w:t>º</w:t>
      </w:r>
      <w:r w:rsidR="003C2882" w:rsidRPr="00BC4D66">
        <w:t> </w:t>
      </w:r>
      <w:r w:rsidR="003C2882">
        <w:t xml:space="preserve"> Para os fins desta Lei, a</w:t>
      </w:r>
      <w:r w:rsidRPr="00BC4D66">
        <w:t>s empresas prestadoras de serviços de telefonia móvel pessoal deverão isentar o consumo ou adicionar quota de dados isenta de cobrança de qualquer natureza ao usuário do serviço</w:t>
      </w:r>
      <w:r w:rsidR="007A607C">
        <w:t>,</w:t>
      </w:r>
      <w:r w:rsidRPr="00BC4D66">
        <w:t xml:space="preserve"> destinada aos alunos </w:t>
      </w:r>
      <w:r w:rsidR="00BD29F0">
        <w:t>e professores referidos no art. 1º desta Lei</w:t>
      </w:r>
      <w:r w:rsidRPr="00BC4D66">
        <w:t>, para</w:t>
      </w:r>
      <w:r w:rsidR="00CF584C">
        <w:t xml:space="preserve"> a</w:t>
      </w:r>
      <w:r w:rsidRPr="00BC4D66">
        <w:t xml:space="preserve"> realização e </w:t>
      </w:r>
      <w:r w:rsidR="00CF584C">
        <w:t xml:space="preserve">o </w:t>
      </w:r>
      <w:r w:rsidRPr="00BC4D66">
        <w:t>acompanhamento de atividades de educação remota, na forma do regulamento.</w:t>
      </w:r>
    </w:p>
    <w:p w14:paraId="1FF92DE6" w14:textId="77777777" w:rsidR="00BC4D66" w:rsidRPr="00BC4D66" w:rsidRDefault="00BC4D66" w:rsidP="00BC4D66">
      <w:pPr>
        <w:shd w:val="clear" w:color="auto" w:fill="FFFFFF"/>
        <w:ind w:firstLine="1418"/>
        <w:jc w:val="both"/>
      </w:pPr>
      <w:r w:rsidRPr="00BC4D66">
        <w:t> </w:t>
      </w:r>
    </w:p>
    <w:p w14:paraId="35628934" w14:textId="607DAC24" w:rsidR="00BC4D66" w:rsidRPr="00BC4D66" w:rsidRDefault="00BC4D66" w:rsidP="00BC4D66">
      <w:pPr>
        <w:shd w:val="clear" w:color="auto" w:fill="FFFFFF"/>
        <w:ind w:firstLine="1418"/>
        <w:jc w:val="both"/>
      </w:pPr>
      <w:r w:rsidRPr="00BC4D66">
        <w:rPr>
          <w:b/>
          <w:bCs/>
        </w:rPr>
        <w:t xml:space="preserve">Art. </w:t>
      </w:r>
      <w:r w:rsidR="00CF584C">
        <w:rPr>
          <w:b/>
          <w:bCs/>
        </w:rPr>
        <w:t>3</w:t>
      </w:r>
      <w:r w:rsidR="00CF584C" w:rsidRPr="00BC4D66">
        <w:rPr>
          <w:b/>
          <w:bCs/>
        </w:rPr>
        <w:t>º</w:t>
      </w:r>
      <w:r w:rsidR="00CF584C">
        <w:rPr>
          <w:b/>
          <w:bCs/>
        </w:rPr>
        <w:t xml:space="preserve"> </w:t>
      </w:r>
      <w:r w:rsidR="00CF584C" w:rsidRPr="00BC4D66">
        <w:t> </w:t>
      </w:r>
      <w:r w:rsidR="00613308">
        <w:t>A consecução do disposto nesta Lei se dará por meio de</w:t>
      </w:r>
      <w:r w:rsidR="002A5061" w:rsidRPr="00BC4D66">
        <w:t xml:space="preserve"> </w:t>
      </w:r>
      <w:r w:rsidRPr="00BC4D66">
        <w:t>cadastro nacional</w:t>
      </w:r>
      <w:r w:rsidR="009A77FD">
        <w:t>, realizado p</w:t>
      </w:r>
      <w:r w:rsidR="00AE5EFF">
        <w:t>el</w:t>
      </w:r>
      <w:r w:rsidR="009A77FD">
        <w:t>o Ministério da Educação,</w:t>
      </w:r>
      <w:r w:rsidRPr="00BC4D66">
        <w:t xml:space="preserve"> com dados de professores e de pais ou responsáveis pelos alunos </w:t>
      </w:r>
      <w:r w:rsidR="009847F4">
        <w:t>da RME</w:t>
      </w:r>
      <w:r w:rsidRPr="00BC4D66">
        <w:t xml:space="preserve">, com informações </w:t>
      </w:r>
      <w:r w:rsidR="00C023D5" w:rsidRPr="00BC4D66">
        <w:t>fornecidas pela Secretaria Municipal de Educação (</w:t>
      </w:r>
      <w:proofErr w:type="spellStart"/>
      <w:r w:rsidR="00077C17">
        <w:t>Smed</w:t>
      </w:r>
      <w:proofErr w:type="spellEnd"/>
      <w:r w:rsidR="00C023D5" w:rsidRPr="00BC4D66">
        <w:t>)</w:t>
      </w:r>
      <w:r w:rsidR="00C023D5">
        <w:t xml:space="preserve"> e que sejam </w:t>
      </w:r>
      <w:r w:rsidRPr="00BC4D66">
        <w:t>suficientes para identificar os terminais</w:t>
      </w:r>
      <w:r w:rsidR="00AB1726">
        <w:t xml:space="preserve"> de acesso</w:t>
      </w:r>
      <w:r w:rsidRPr="00BC4D66">
        <w:t xml:space="preserve"> por estes utilizados.</w:t>
      </w:r>
    </w:p>
    <w:p w14:paraId="16DCA41C" w14:textId="21394254" w:rsidR="00AB1726" w:rsidRDefault="00AB1726" w:rsidP="00BC4D66">
      <w:pPr>
        <w:shd w:val="clear" w:color="auto" w:fill="FFFFFF"/>
        <w:ind w:firstLine="1418"/>
        <w:jc w:val="both"/>
      </w:pPr>
    </w:p>
    <w:p w14:paraId="5E9AA99C" w14:textId="7A87B7B0" w:rsidR="00BC4D66" w:rsidRPr="00BC4D66" w:rsidRDefault="00BC4D66" w:rsidP="00BC4D66">
      <w:pPr>
        <w:shd w:val="clear" w:color="auto" w:fill="FFFFFF"/>
        <w:ind w:firstLine="1418"/>
        <w:jc w:val="both"/>
      </w:pPr>
      <w:r w:rsidRPr="00DE1EFD">
        <w:rPr>
          <w:b/>
          <w:bCs/>
        </w:rPr>
        <w:t xml:space="preserve">§ </w:t>
      </w:r>
      <w:r w:rsidR="002A5061" w:rsidRPr="00DE1EFD">
        <w:rPr>
          <w:b/>
          <w:bCs/>
        </w:rPr>
        <w:t>1º</w:t>
      </w:r>
      <w:r w:rsidR="009847F4">
        <w:rPr>
          <w:b/>
          <w:bCs/>
        </w:rPr>
        <w:t xml:space="preserve"> </w:t>
      </w:r>
      <w:r w:rsidR="002A5061" w:rsidRPr="00BC4D66">
        <w:t xml:space="preserve"> </w:t>
      </w:r>
      <w:r w:rsidRPr="00BC4D66">
        <w:t xml:space="preserve">A </w:t>
      </w:r>
      <w:r w:rsidR="009A77FD">
        <w:t>inclusão</w:t>
      </w:r>
      <w:r w:rsidR="00E70165">
        <w:t xml:space="preserve"> </w:t>
      </w:r>
      <w:r w:rsidR="009A77FD">
        <w:t>n</w:t>
      </w:r>
      <w:r w:rsidR="00E70165">
        <w:t>o</w:t>
      </w:r>
      <w:r w:rsidRPr="00BC4D66">
        <w:t xml:space="preserve"> cadastro </w:t>
      </w:r>
      <w:r w:rsidR="00E70165">
        <w:t xml:space="preserve">referido no </w:t>
      </w:r>
      <w:r w:rsidR="00E70165" w:rsidRPr="00DE1EFD">
        <w:rPr>
          <w:i/>
          <w:iCs/>
        </w:rPr>
        <w:t>caput</w:t>
      </w:r>
      <w:r w:rsidR="00E70165">
        <w:t xml:space="preserve"> deste ar</w:t>
      </w:r>
      <w:r w:rsidR="002A5061">
        <w:t>t</w:t>
      </w:r>
      <w:r w:rsidR="00E70165">
        <w:t xml:space="preserve">igo </w:t>
      </w:r>
      <w:r w:rsidR="002A5061" w:rsidRPr="00BC4D66">
        <w:t>im</w:t>
      </w:r>
      <w:r w:rsidR="002A5061">
        <w:t>plica</w:t>
      </w:r>
      <w:r w:rsidR="002A5061" w:rsidRPr="00BC4D66">
        <w:t xml:space="preserve"> </w:t>
      </w:r>
      <w:r w:rsidRPr="00BC4D66">
        <w:t>a obrigação da prestadora de serviço de telefonia móvel pessoal</w:t>
      </w:r>
      <w:r w:rsidR="009A77FD">
        <w:t xml:space="preserve"> </w:t>
      </w:r>
      <w:r w:rsidR="00525155">
        <w:t>responsável pelo acesso</w:t>
      </w:r>
      <w:r w:rsidR="00B91864">
        <w:t xml:space="preserve"> de</w:t>
      </w:r>
      <w:r w:rsidRPr="00BC4D66">
        <w:t xml:space="preserve"> prover</w:t>
      </w:r>
      <w:r w:rsidR="009A77FD">
        <w:t>, para o professor ou p</w:t>
      </w:r>
      <w:r w:rsidR="00AF2635">
        <w:t>a</w:t>
      </w:r>
      <w:r w:rsidR="009A77FD">
        <w:t>ra o aluno,</w:t>
      </w:r>
      <w:r w:rsidRPr="00BC4D66">
        <w:t xml:space="preserve"> a isenção ou </w:t>
      </w:r>
      <w:r w:rsidR="002A5061">
        <w:t xml:space="preserve">a </w:t>
      </w:r>
      <w:r w:rsidRPr="00BC4D66">
        <w:t xml:space="preserve">quota </w:t>
      </w:r>
      <w:r w:rsidR="002A5061">
        <w:t>referidas no art. 2º desta Lei</w:t>
      </w:r>
      <w:r w:rsidRPr="00BC4D66">
        <w:t>.</w:t>
      </w:r>
    </w:p>
    <w:p w14:paraId="06895B91" w14:textId="07C37C39" w:rsidR="00F234BE" w:rsidRDefault="00F234BE" w:rsidP="00BC4D66">
      <w:pPr>
        <w:shd w:val="clear" w:color="auto" w:fill="FFFFFF"/>
        <w:ind w:firstLine="1418"/>
        <w:jc w:val="both"/>
      </w:pPr>
    </w:p>
    <w:p w14:paraId="6E69ADBF" w14:textId="47FF43BF" w:rsidR="00BC4D66" w:rsidRPr="00BC4D66" w:rsidRDefault="00BC4D66" w:rsidP="00BC4D66">
      <w:pPr>
        <w:shd w:val="clear" w:color="auto" w:fill="FFFFFF"/>
        <w:ind w:firstLine="1418"/>
        <w:jc w:val="both"/>
      </w:pPr>
      <w:r w:rsidRPr="00DE1EFD">
        <w:rPr>
          <w:b/>
          <w:bCs/>
        </w:rPr>
        <w:t xml:space="preserve">§ </w:t>
      </w:r>
      <w:r w:rsidR="002A5061" w:rsidRPr="00DE1EFD">
        <w:rPr>
          <w:b/>
          <w:bCs/>
        </w:rPr>
        <w:t>2º</w:t>
      </w:r>
      <w:r w:rsidR="009847F4">
        <w:rPr>
          <w:b/>
          <w:bCs/>
        </w:rPr>
        <w:t xml:space="preserve"> </w:t>
      </w:r>
      <w:r w:rsidR="002A5061" w:rsidRPr="00BC4D66">
        <w:t xml:space="preserve"> </w:t>
      </w:r>
      <w:r w:rsidRPr="00BC4D66">
        <w:t>A omissão em informar ou processar os dados de que trata este artigo ou o fornecimento de dados inverídicos importa</w:t>
      </w:r>
      <w:r w:rsidR="005C097E">
        <w:t>m</w:t>
      </w:r>
      <w:r w:rsidRPr="00BC4D66">
        <w:t xml:space="preserve"> em responsabilidade dos agentes públicos </w:t>
      </w:r>
      <w:r w:rsidR="002A5061">
        <w:t xml:space="preserve">da </w:t>
      </w:r>
      <w:proofErr w:type="spellStart"/>
      <w:r w:rsidR="00261A79">
        <w:t>Smed</w:t>
      </w:r>
      <w:proofErr w:type="spellEnd"/>
      <w:r w:rsidRPr="00BC4D66">
        <w:t>.</w:t>
      </w:r>
    </w:p>
    <w:p w14:paraId="673B5DB0" w14:textId="77777777" w:rsidR="00BC4D66" w:rsidRPr="00BC4D66" w:rsidRDefault="00BC4D66" w:rsidP="00BC4D66">
      <w:pPr>
        <w:shd w:val="clear" w:color="auto" w:fill="FFFFFF"/>
        <w:ind w:firstLine="1418"/>
        <w:jc w:val="both"/>
      </w:pPr>
      <w:r w:rsidRPr="00BC4D66">
        <w:t> </w:t>
      </w:r>
    </w:p>
    <w:p w14:paraId="4A686524" w14:textId="6731920A" w:rsidR="00160435" w:rsidRPr="00BC4D66" w:rsidRDefault="00BC4D66">
      <w:pPr>
        <w:shd w:val="clear" w:color="auto" w:fill="FFFFFF"/>
        <w:ind w:firstLine="1418"/>
        <w:jc w:val="both"/>
      </w:pPr>
      <w:r w:rsidRPr="00BC4D66">
        <w:rPr>
          <w:b/>
          <w:bCs/>
        </w:rPr>
        <w:t xml:space="preserve">Art. </w:t>
      </w:r>
      <w:r w:rsidR="00111E68">
        <w:rPr>
          <w:b/>
          <w:bCs/>
        </w:rPr>
        <w:t>4</w:t>
      </w:r>
      <w:r w:rsidR="00111E68" w:rsidRPr="00BC4D66">
        <w:rPr>
          <w:b/>
          <w:bCs/>
        </w:rPr>
        <w:t>º</w:t>
      </w:r>
      <w:r w:rsidR="00111E68">
        <w:rPr>
          <w:b/>
          <w:bCs/>
        </w:rPr>
        <w:t xml:space="preserve"> </w:t>
      </w:r>
      <w:r w:rsidR="00111E68" w:rsidRPr="00BC4D66">
        <w:t> </w:t>
      </w:r>
      <w:r w:rsidRPr="00BC4D66">
        <w:t xml:space="preserve">A parcela dos custos das obrigações previstas nesta </w:t>
      </w:r>
      <w:r w:rsidR="00641D5E">
        <w:t>L</w:t>
      </w:r>
      <w:r w:rsidR="00641D5E" w:rsidRPr="00BC4D66">
        <w:t>ei</w:t>
      </w:r>
      <w:r w:rsidRPr="00BC4D66">
        <w:t xml:space="preserve"> que não possa ser compensada por compromissos ou </w:t>
      </w:r>
      <w:r w:rsidRPr="0033077A">
        <w:t xml:space="preserve">contrapartidas assumidos </w:t>
      </w:r>
      <w:r w:rsidR="00D336EC" w:rsidRPr="0033077A">
        <w:t xml:space="preserve">pelas </w:t>
      </w:r>
      <w:r w:rsidR="0030073A" w:rsidRPr="0033077A">
        <w:t>prestadoras de serviço de telefonia móvel pessoal</w:t>
      </w:r>
      <w:r w:rsidR="00D85267" w:rsidRPr="0033077A">
        <w:t xml:space="preserve"> </w:t>
      </w:r>
      <w:r w:rsidRPr="0033077A">
        <w:t>será coberta pelo Fundo de Universalização dos Serviços de Telecomunicação</w:t>
      </w:r>
      <w:r w:rsidR="00B20E06" w:rsidRPr="0033077A">
        <w:t xml:space="preserve"> (FUST)</w:t>
      </w:r>
      <w:r w:rsidRPr="0033077A">
        <w:t xml:space="preserve">, </w:t>
      </w:r>
      <w:r w:rsidR="00160435" w:rsidRPr="0033077A">
        <w:t>nos termos da Lei Federal nº 14.172, de 2021.</w:t>
      </w:r>
    </w:p>
    <w:p w14:paraId="252A60E3" w14:textId="77777777" w:rsidR="002C0744" w:rsidRDefault="002C0744" w:rsidP="00BC4D66">
      <w:pPr>
        <w:shd w:val="clear" w:color="auto" w:fill="FFFFFF"/>
        <w:ind w:firstLine="1418"/>
        <w:jc w:val="both"/>
      </w:pPr>
    </w:p>
    <w:p w14:paraId="4B15F9F7" w14:textId="45E5CA48" w:rsidR="003C2882" w:rsidRPr="00BC4D66" w:rsidRDefault="003C2882" w:rsidP="003C2882">
      <w:pPr>
        <w:shd w:val="clear" w:color="auto" w:fill="FFFFFF"/>
        <w:ind w:firstLine="1418"/>
        <w:jc w:val="both"/>
      </w:pPr>
      <w:r w:rsidRPr="00BC4D66">
        <w:rPr>
          <w:b/>
          <w:bCs/>
        </w:rPr>
        <w:t xml:space="preserve">Art. </w:t>
      </w:r>
      <w:r w:rsidR="00D878FC">
        <w:rPr>
          <w:b/>
          <w:bCs/>
        </w:rPr>
        <w:t>5</w:t>
      </w:r>
      <w:r w:rsidRPr="00BC4D66">
        <w:rPr>
          <w:b/>
          <w:bCs/>
        </w:rPr>
        <w:t>º</w:t>
      </w:r>
      <w:r w:rsidRPr="00BC4D66">
        <w:t> </w:t>
      </w:r>
      <w:r>
        <w:t xml:space="preserve"> </w:t>
      </w:r>
      <w:r w:rsidRPr="00BC4D66">
        <w:t xml:space="preserve">Caberá ao </w:t>
      </w:r>
      <w:r w:rsidR="00077C17">
        <w:t>Executivo Municipal</w:t>
      </w:r>
      <w:r w:rsidRPr="00BC4D66">
        <w:t xml:space="preserve">, </w:t>
      </w:r>
      <w:r w:rsidR="00494C46">
        <w:t xml:space="preserve">por meio da </w:t>
      </w:r>
      <w:proofErr w:type="spellStart"/>
      <w:r w:rsidR="00494C46">
        <w:t>S</w:t>
      </w:r>
      <w:r w:rsidR="00077C17">
        <w:t>med</w:t>
      </w:r>
      <w:proofErr w:type="spellEnd"/>
      <w:r w:rsidRPr="00BC4D66">
        <w:t xml:space="preserve">, a captação da verba federal, seu planejamento e </w:t>
      </w:r>
      <w:r w:rsidR="00077C17">
        <w:t xml:space="preserve">sua </w:t>
      </w:r>
      <w:r w:rsidRPr="00BC4D66">
        <w:t xml:space="preserve">gestão junto às instituições da </w:t>
      </w:r>
      <w:r w:rsidR="00077C17">
        <w:t>RME</w:t>
      </w:r>
      <w:r w:rsidRPr="00BC4D66">
        <w:t>.</w:t>
      </w:r>
    </w:p>
    <w:p w14:paraId="0A8AEB9F" w14:textId="77777777" w:rsidR="003C2882" w:rsidRDefault="003C2882" w:rsidP="00BC4D66">
      <w:pPr>
        <w:shd w:val="clear" w:color="auto" w:fill="FFFFFF"/>
        <w:ind w:firstLine="1418"/>
        <w:jc w:val="both"/>
      </w:pPr>
    </w:p>
    <w:p w14:paraId="3EC07D2B" w14:textId="5001D752" w:rsidR="00BC4D66" w:rsidRPr="00BC4D66" w:rsidRDefault="00BC4D66" w:rsidP="00BC4D66">
      <w:pPr>
        <w:shd w:val="clear" w:color="auto" w:fill="FFFFFF"/>
        <w:ind w:firstLine="1418"/>
        <w:jc w:val="both"/>
      </w:pPr>
      <w:r w:rsidRPr="00BC4D66">
        <w:rPr>
          <w:b/>
          <w:bCs/>
        </w:rPr>
        <w:t xml:space="preserve">Art. </w:t>
      </w:r>
      <w:r w:rsidR="00D878FC">
        <w:rPr>
          <w:b/>
          <w:bCs/>
        </w:rPr>
        <w:t>6</w:t>
      </w:r>
      <w:r w:rsidR="00D878FC" w:rsidRPr="00BC4D66">
        <w:rPr>
          <w:b/>
          <w:bCs/>
        </w:rPr>
        <w:t>º</w:t>
      </w:r>
      <w:r w:rsidR="00D878FC" w:rsidRPr="00BC4D66">
        <w:t> </w:t>
      </w:r>
      <w:r w:rsidR="00D878FC">
        <w:t xml:space="preserve"> </w:t>
      </w:r>
      <w:r w:rsidRPr="00BC4D66">
        <w:t xml:space="preserve">Esta </w:t>
      </w:r>
      <w:r w:rsidR="00D878FC">
        <w:t>L</w:t>
      </w:r>
      <w:r w:rsidR="00D878FC" w:rsidRPr="00BC4D66">
        <w:t xml:space="preserve">ei </w:t>
      </w:r>
      <w:r w:rsidRPr="00BC4D66">
        <w:t>entra em vigor na data de sua publicação</w:t>
      </w:r>
      <w:r w:rsidR="00D878FC">
        <w:t>, produzindo efeitos</w:t>
      </w:r>
      <w:r w:rsidRPr="00BC4D66">
        <w:t xml:space="preserve"> enquanto durar o sistema de aulas remotas </w:t>
      </w:r>
      <w:r w:rsidR="00964209" w:rsidRPr="00BC4D66">
        <w:t>motivad</w:t>
      </w:r>
      <w:r w:rsidR="00964209">
        <w:t>o</w:t>
      </w:r>
      <w:r w:rsidR="00964209" w:rsidRPr="00BC4D66">
        <w:t xml:space="preserve"> </w:t>
      </w:r>
      <w:r w:rsidRPr="00BC4D66">
        <w:t xml:space="preserve">pela </w:t>
      </w:r>
      <w:r w:rsidR="00641D5E">
        <w:t>pandemia de Covid-19</w:t>
      </w:r>
      <w:r w:rsidRPr="00BC4D66">
        <w:t>.</w:t>
      </w:r>
    </w:p>
    <w:p w14:paraId="7DFD0547" w14:textId="77777777" w:rsidR="00120983" w:rsidRDefault="00120983" w:rsidP="00362F63">
      <w:pPr>
        <w:shd w:val="clear" w:color="auto" w:fill="FFFFFF"/>
        <w:ind w:firstLine="1418"/>
        <w:jc w:val="both"/>
      </w:pPr>
    </w:p>
    <w:p w14:paraId="6EC06DF3" w14:textId="77777777" w:rsidR="00120983" w:rsidRDefault="00120983" w:rsidP="00362F63">
      <w:pPr>
        <w:shd w:val="clear" w:color="auto" w:fill="FFFFFF"/>
        <w:ind w:firstLine="1418"/>
        <w:jc w:val="both"/>
      </w:pPr>
    </w:p>
    <w:p w14:paraId="6746F88A" w14:textId="77777777" w:rsidR="00120983" w:rsidRDefault="00120983" w:rsidP="00362F63">
      <w:pPr>
        <w:shd w:val="clear" w:color="auto" w:fill="FFFFFF"/>
        <w:ind w:firstLine="1418"/>
        <w:jc w:val="both"/>
      </w:pPr>
    </w:p>
    <w:p w14:paraId="28B9AA50" w14:textId="77777777" w:rsidR="00120983" w:rsidRDefault="00120983" w:rsidP="00362F63">
      <w:pPr>
        <w:shd w:val="clear" w:color="auto" w:fill="FFFFFF"/>
        <w:ind w:firstLine="1418"/>
        <w:jc w:val="both"/>
      </w:pPr>
    </w:p>
    <w:p w14:paraId="75C79347" w14:textId="77777777" w:rsidR="00120983" w:rsidRPr="00362F63" w:rsidRDefault="00120983" w:rsidP="00362F63">
      <w:pPr>
        <w:shd w:val="clear" w:color="auto" w:fill="FFFFFF"/>
        <w:ind w:firstLine="1418"/>
        <w:jc w:val="both"/>
      </w:pPr>
    </w:p>
    <w:p w14:paraId="79C7B401" w14:textId="3BCAD4AF" w:rsidR="00A223CF" w:rsidRPr="00A223CF" w:rsidRDefault="00A223CF" w:rsidP="00A223CF">
      <w:pPr>
        <w:shd w:val="clear" w:color="auto" w:fill="FFFFFF"/>
        <w:jc w:val="both"/>
        <w:rPr>
          <w:sz w:val="20"/>
          <w:szCs w:val="20"/>
        </w:rPr>
      </w:pPr>
      <w:r w:rsidRPr="00A223CF">
        <w:rPr>
          <w:sz w:val="20"/>
          <w:szCs w:val="20"/>
        </w:rPr>
        <w:t>/JM</w:t>
      </w:r>
    </w:p>
    <w:p w14:paraId="79685F60" w14:textId="597F2229" w:rsidR="008A5BE2" w:rsidRPr="008A5BE2" w:rsidRDefault="008A5BE2" w:rsidP="00707C2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86124" w14:textId="77777777" w:rsidR="00E45873" w:rsidRDefault="00E45873">
      <w:r>
        <w:separator/>
      </w:r>
    </w:p>
  </w:endnote>
  <w:endnote w:type="continuationSeparator" w:id="0">
    <w:p w14:paraId="231BA78C" w14:textId="77777777" w:rsidR="00E45873" w:rsidRDefault="00E45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BE96F" w14:textId="77777777" w:rsidR="00E45873" w:rsidRDefault="00E45873">
      <w:r>
        <w:separator/>
      </w:r>
    </w:p>
  </w:footnote>
  <w:footnote w:type="continuationSeparator" w:id="0">
    <w:p w14:paraId="67E0E2ED" w14:textId="77777777" w:rsidR="00E45873" w:rsidRDefault="00E458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46DC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58672F" wp14:editId="527B6292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C54146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07A44443" w14:textId="364AEC04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120983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75D19DD2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54AA9">
      <w:rPr>
        <w:b/>
        <w:bCs/>
      </w:rPr>
      <w:t>0</w:t>
    </w:r>
    <w:r w:rsidR="002B401E">
      <w:rPr>
        <w:b/>
        <w:bCs/>
      </w:rPr>
      <w:t>727</w:t>
    </w:r>
    <w:r w:rsidR="009339B1">
      <w:rPr>
        <w:b/>
        <w:bCs/>
      </w:rPr>
      <w:t>/</w:t>
    </w:r>
    <w:r w:rsidR="00ED4CC9">
      <w:rPr>
        <w:b/>
        <w:bCs/>
      </w:rPr>
      <w:t>21</w:t>
    </w:r>
  </w:p>
  <w:p w14:paraId="45CE9E93" w14:textId="03D14B78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LL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754AA9">
      <w:rPr>
        <w:b/>
        <w:bCs/>
      </w:rPr>
      <w:t>2</w:t>
    </w:r>
    <w:r w:rsidR="002B401E">
      <w:rPr>
        <w:b/>
        <w:bCs/>
      </w:rPr>
      <w:t>99</w:t>
    </w:r>
    <w:r w:rsidR="000C5A64">
      <w:rPr>
        <w:b/>
        <w:bCs/>
      </w:rPr>
      <w:t>/</w:t>
    </w:r>
    <w:r w:rsidR="004F54BE">
      <w:rPr>
        <w:b/>
        <w:bCs/>
      </w:rPr>
      <w:t>2</w:t>
    </w:r>
    <w:r w:rsidR="00ED4CC9">
      <w:rPr>
        <w:b/>
        <w:bCs/>
      </w:rPr>
      <w:t>1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47551"/>
    <w:multiLevelType w:val="hybridMultilevel"/>
    <w:tmpl w:val="1F2C4FA8"/>
    <w:lvl w:ilvl="0" w:tplc="277C3BB0">
      <w:numFmt w:val="bullet"/>
      <w:lvlText w:val=""/>
      <w:lvlJc w:val="left"/>
      <w:pPr>
        <w:ind w:left="1778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12870"/>
    <w:rsid w:val="00026618"/>
    <w:rsid w:val="00031361"/>
    <w:rsid w:val="000314D0"/>
    <w:rsid w:val="0003441C"/>
    <w:rsid w:val="00035746"/>
    <w:rsid w:val="00045A61"/>
    <w:rsid w:val="000463E6"/>
    <w:rsid w:val="00053663"/>
    <w:rsid w:val="00057BD9"/>
    <w:rsid w:val="00065319"/>
    <w:rsid w:val="000721E6"/>
    <w:rsid w:val="00077C17"/>
    <w:rsid w:val="000962D6"/>
    <w:rsid w:val="000A618A"/>
    <w:rsid w:val="000B388C"/>
    <w:rsid w:val="000B5093"/>
    <w:rsid w:val="000C34D7"/>
    <w:rsid w:val="000C5A64"/>
    <w:rsid w:val="000E02BF"/>
    <w:rsid w:val="000E282F"/>
    <w:rsid w:val="000F535A"/>
    <w:rsid w:val="00104059"/>
    <w:rsid w:val="00111E68"/>
    <w:rsid w:val="00113660"/>
    <w:rsid w:val="00120983"/>
    <w:rsid w:val="00120BA6"/>
    <w:rsid w:val="0015472C"/>
    <w:rsid w:val="00155820"/>
    <w:rsid w:val="00160435"/>
    <w:rsid w:val="0017042C"/>
    <w:rsid w:val="001707AC"/>
    <w:rsid w:val="0017245E"/>
    <w:rsid w:val="00192984"/>
    <w:rsid w:val="0019688C"/>
    <w:rsid w:val="001A5E41"/>
    <w:rsid w:val="001B459E"/>
    <w:rsid w:val="001D54AC"/>
    <w:rsid w:val="001D6044"/>
    <w:rsid w:val="001E23C4"/>
    <w:rsid w:val="001E3D3B"/>
    <w:rsid w:val="001F71E2"/>
    <w:rsid w:val="0020384D"/>
    <w:rsid w:val="00204B85"/>
    <w:rsid w:val="002311F9"/>
    <w:rsid w:val="00244AC2"/>
    <w:rsid w:val="002478CF"/>
    <w:rsid w:val="00250284"/>
    <w:rsid w:val="00254F83"/>
    <w:rsid w:val="00261A79"/>
    <w:rsid w:val="002622E2"/>
    <w:rsid w:val="002717C5"/>
    <w:rsid w:val="00281135"/>
    <w:rsid w:val="00291447"/>
    <w:rsid w:val="002927B5"/>
    <w:rsid w:val="002A1720"/>
    <w:rsid w:val="002A5061"/>
    <w:rsid w:val="002A562E"/>
    <w:rsid w:val="002B401E"/>
    <w:rsid w:val="002B4043"/>
    <w:rsid w:val="002B6703"/>
    <w:rsid w:val="002C055B"/>
    <w:rsid w:val="002C0744"/>
    <w:rsid w:val="002C2775"/>
    <w:rsid w:val="002E756C"/>
    <w:rsid w:val="002F2E4F"/>
    <w:rsid w:val="002F39CF"/>
    <w:rsid w:val="002F7AB9"/>
    <w:rsid w:val="0030073A"/>
    <w:rsid w:val="00310F37"/>
    <w:rsid w:val="00315241"/>
    <w:rsid w:val="00315948"/>
    <w:rsid w:val="003200D3"/>
    <w:rsid w:val="0032174A"/>
    <w:rsid w:val="00322580"/>
    <w:rsid w:val="00327291"/>
    <w:rsid w:val="003274F8"/>
    <w:rsid w:val="0033077A"/>
    <w:rsid w:val="003363CE"/>
    <w:rsid w:val="00340935"/>
    <w:rsid w:val="00340B15"/>
    <w:rsid w:val="003412CC"/>
    <w:rsid w:val="0034191D"/>
    <w:rsid w:val="00344677"/>
    <w:rsid w:val="003544CB"/>
    <w:rsid w:val="00362F63"/>
    <w:rsid w:val="0036703E"/>
    <w:rsid w:val="00367BE3"/>
    <w:rsid w:val="00371741"/>
    <w:rsid w:val="00381F87"/>
    <w:rsid w:val="00385DBD"/>
    <w:rsid w:val="0039208C"/>
    <w:rsid w:val="00395E10"/>
    <w:rsid w:val="0039795E"/>
    <w:rsid w:val="003B69C1"/>
    <w:rsid w:val="003C0D52"/>
    <w:rsid w:val="003C2882"/>
    <w:rsid w:val="003C7ED0"/>
    <w:rsid w:val="003D35A4"/>
    <w:rsid w:val="003E3231"/>
    <w:rsid w:val="003E3378"/>
    <w:rsid w:val="003E36FC"/>
    <w:rsid w:val="003E4786"/>
    <w:rsid w:val="003E6100"/>
    <w:rsid w:val="004031D6"/>
    <w:rsid w:val="00407DE0"/>
    <w:rsid w:val="00414169"/>
    <w:rsid w:val="004155C8"/>
    <w:rsid w:val="00417995"/>
    <w:rsid w:val="00422320"/>
    <w:rsid w:val="00424CDF"/>
    <w:rsid w:val="0042580E"/>
    <w:rsid w:val="00426189"/>
    <w:rsid w:val="00426579"/>
    <w:rsid w:val="00430201"/>
    <w:rsid w:val="004338F1"/>
    <w:rsid w:val="00446F25"/>
    <w:rsid w:val="00453B81"/>
    <w:rsid w:val="004601A0"/>
    <w:rsid w:val="004607EB"/>
    <w:rsid w:val="0046365B"/>
    <w:rsid w:val="0047795B"/>
    <w:rsid w:val="00484022"/>
    <w:rsid w:val="00487D8A"/>
    <w:rsid w:val="00491A4F"/>
    <w:rsid w:val="00494C46"/>
    <w:rsid w:val="00494E1D"/>
    <w:rsid w:val="004962FA"/>
    <w:rsid w:val="00496F4D"/>
    <w:rsid w:val="004A0EFC"/>
    <w:rsid w:val="004A10F3"/>
    <w:rsid w:val="004A1636"/>
    <w:rsid w:val="004A5493"/>
    <w:rsid w:val="004A67F7"/>
    <w:rsid w:val="004B5E24"/>
    <w:rsid w:val="004B61FA"/>
    <w:rsid w:val="004B6A9E"/>
    <w:rsid w:val="004C1E11"/>
    <w:rsid w:val="004C292F"/>
    <w:rsid w:val="004D0D9A"/>
    <w:rsid w:val="004D2C22"/>
    <w:rsid w:val="004D60A0"/>
    <w:rsid w:val="004E43B0"/>
    <w:rsid w:val="004E5262"/>
    <w:rsid w:val="004F273F"/>
    <w:rsid w:val="004F3875"/>
    <w:rsid w:val="004F396A"/>
    <w:rsid w:val="004F54BE"/>
    <w:rsid w:val="00500373"/>
    <w:rsid w:val="00502F5C"/>
    <w:rsid w:val="00504671"/>
    <w:rsid w:val="00520A30"/>
    <w:rsid w:val="005221C0"/>
    <w:rsid w:val="00523089"/>
    <w:rsid w:val="00525155"/>
    <w:rsid w:val="0052757D"/>
    <w:rsid w:val="00530671"/>
    <w:rsid w:val="00531CC9"/>
    <w:rsid w:val="005322FE"/>
    <w:rsid w:val="005335BA"/>
    <w:rsid w:val="005530F5"/>
    <w:rsid w:val="00555551"/>
    <w:rsid w:val="00556572"/>
    <w:rsid w:val="005669B2"/>
    <w:rsid w:val="00566A9E"/>
    <w:rsid w:val="00567246"/>
    <w:rsid w:val="00575008"/>
    <w:rsid w:val="00575E70"/>
    <w:rsid w:val="005808FF"/>
    <w:rsid w:val="00584108"/>
    <w:rsid w:val="0058586E"/>
    <w:rsid w:val="005A3B98"/>
    <w:rsid w:val="005A55D9"/>
    <w:rsid w:val="005C097E"/>
    <w:rsid w:val="005C52DE"/>
    <w:rsid w:val="005C6754"/>
    <w:rsid w:val="005D5E45"/>
    <w:rsid w:val="005E3AD4"/>
    <w:rsid w:val="005E5F91"/>
    <w:rsid w:val="005E63AE"/>
    <w:rsid w:val="005E6868"/>
    <w:rsid w:val="005F052E"/>
    <w:rsid w:val="00613308"/>
    <w:rsid w:val="0061369D"/>
    <w:rsid w:val="00621C1A"/>
    <w:rsid w:val="00627F2A"/>
    <w:rsid w:val="00630EB2"/>
    <w:rsid w:val="00637774"/>
    <w:rsid w:val="00641D5E"/>
    <w:rsid w:val="00651BD3"/>
    <w:rsid w:val="006536A6"/>
    <w:rsid w:val="00665150"/>
    <w:rsid w:val="00675750"/>
    <w:rsid w:val="00686CCF"/>
    <w:rsid w:val="0069234D"/>
    <w:rsid w:val="006938C5"/>
    <w:rsid w:val="006949A9"/>
    <w:rsid w:val="006951FF"/>
    <w:rsid w:val="006B2649"/>
    <w:rsid w:val="006B2FE1"/>
    <w:rsid w:val="006B6B34"/>
    <w:rsid w:val="006C4C06"/>
    <w:rsid w:val="006C5FCC"/>
    <w:rsid w:val="006C7A12"/>
    <w:rsid w:val="006E12DF"/>
    <w:rsid w:val="006E282F"/>
    <w:rsid w:val="006F5788"/>
    <w:rsid w:val="006F67D4"/>
    <w:rsid w:val="006F6B3B"/>
    <w:rsid w:val="00700ED3"/>
    <w:rsid w:val="00707C21"/>
    <w:rsid w:val="007132D0"/>
    <w:rsid w:val="00714811"/>
    <w:rsid w:val="00721FE1"/>
    <w:rsid w:val="0072352F"/>
    <w:rsid w:val="00727CF8"/>
    <w:rsid w:val="0073178A"/>
    <w:rsid w:val="0073329C"/>
    <w:rsid w:val="007343D1"/>
    <w:rsid w:val="0074274A"/>
    <w:rsid w:val="00745738"/>
    <w:rsid w:val="00747922"/>
    <w:rsid w:val="00754AA9"/>
    <w:rsid w:val="00762264"/>
    <w:rsid w:val="00762DBA"/>
    <w:rsid w:val="007644AD"/>
    <w:rsid w:val="00767A7F"/>
    <w:rsid w:val="00772B09"/>
    <w:rsid w:val="007846FD"/>
    <w:rsid w:val="007864FF"/>
    <w:rsid w:val="007953F9"/>
    <w:rsid w:val="007959A3"/>
    <w:rsid w:val="007960AA"/>
    <w:rsid w:val="007A248C"/>
    <w:rsid w:val="007A3921"/>
    <w:rsid w:val="007A607C"/>
    <w:rsid w:val="007B4054"/>
    <w:rsid w:val="007B5E27"/>
    <w:rsid w:val="007C0AC8"/>
    <w:rsid w:val="007C292B"/>
    <w:rsid w:val="007D2DB3"/>
    <w:rsid w:val="007D5FDD"/>
    <w:rsid w:val="007F4D14"/>
    <w:rsid w:val="007F5959"/>
    <w:rsid w:val="00802AFD"/>
    <w:rsid w:val="00804C44"/>
    <w:rsid w:val="00831400"/>
    <w:rsid w:val="00837E3C"/>
    <w:rsid w:val="00847E49"/>
    <w:rsid w:val="00855B81"/>
    <w:rsid w:val="0086216C"/>
    <w:rsid w:val="008809F7"/>
    <w:rsid w:val="008851A6"/>
    <w:rsid w:val="00891310"/>
    <w:rsid w:val="008916AC"/>
    <w:rsid w:val="0089741A"/>
    <w:rsid w:val="008A01F9"/>
    <w:rsid w:val="008A5BE2"/>
    <w:rsid w:val="008C3A1B"/>
    <w:rsid w:val="008D4E19"/>
    <w:rsid w:val="008E0323"/>
    <w:rsid w:val="008E039C"/>
    <w:rsid w:val="008E1D01"/>
    <w:rsid w:val="008E705C"/>
    <w:rsid w:val="008F52A8"/>
    <w:rsid w:val="008F6858"/>
    <w:rsid w:val="0090504A"/>
    <w:rsid w:val="0090632B"/>
    <w:rsid w:val="00906E7D"/>
    <w:rsid w:val="00912F08"/>
    <w:rsid w:val="009152FD"/>
    <w:rsid w:val="00915E15"/>
    <w:rsid w:val="0092166E"/>
    <w:rsid w:val="00932A38"/>
    <w:rsid w:val="0093320A"/>
    <w:rsid w:val="00933613"/>
    <w:rsid w:val="009339B1"/>
    <w:rsid w:val="009408C0"/>
    <w:rsid w:val="00943437"/>
    <w:rsid w:val="009472B7"/>
    <w:rsid w:val="009479C2"/>
    <w:rsid w:val="00952E5F"/>
    <w:rsid w:val="009576C8"/>
    <w:rsid w:val="0096049E"/>
    <w:rsid w:val="00961FA4"/>
    <w:rsid w:val="00964209"/>
    <w:rsid w:val="009654CD"/>
    <w:rsid w:val="00972D64"/>
    <w:rsid w:val="009847F4"/>
    <w:rsid w:val="009862B4"/>
    <w:rsid w:val="00987893"/>
    <w:rsid w:val="009A77FD"/>
    <w:rsid w:val="009B46F7"/>
    <w:rsid w:val="009B5889"/>
    <w:rsid w:val="009C04EC"/>
    <w:rsid w:val="009C4981"/>
    <w:rsid w:val="009C5180"/>
    <w:rsid w:val="009E6C94"/>
    <w:rsid w:val="009F4D3F"/>
    <w:rsid w:val="009F56C2"/>
    <w:rsid w:val="009F6C1C"/>
    <w:rsid w:val="009F6E02"/>
    <w:rsid w:val="00A02D6D"/>
    <w:rsid w:val="00A0571F"/>
    <w:rsid w:val="00A05C69"/>
    <w:rsid w:val="00A11B7F"/>
    <w:rsid w:val="00A13E86"/>
    <w:rsid w:val="00A1645A"/>
    <w:rsid w:val="00A17C9D"/>
    <w:rsid w:val="00A223CF"/>
    <w:rsid w:val="00A23C1D"/>
    <w:rsid w:val="00A34249"/>
    <w:rsid w:val="00A34652"/>
    <w:rsid w:val="00A416B0"/>
    <w:rsid w:val="00A46503"/>
    <w:rsid w:val="00A518F6"/>
    <w:rsid w:val="00A52102"/>
    <w:rsid w:val="00A5310B"/>
    <w:rsid w:val="00A54EFC"/>
    <w:rsid w:val="00A62CED"/>
    <w:rsid w:val="00A63B36"/>
    <w:rsid w:val="00A65CE6"/>
    <w:rsid w:val="00A702AD"/>
    <w:rsid w:val="00A74362"/>
    <w:rsid w:val="00A753D4"/>
    <w:rsid w:val="00A774E3"/>
    <w:rsid w:val="00A810BB"/>
    <w:rsid w:val="00A9305B"/>
    <w:rsid w:val="00A938C0"/>
    <w:rsid w:val="00A9534A"/>
    <w:rsid w:val="00A95C4F"/>
    <w:rsid w:val="00AA0B9A"/>
    <w:rsid w:val="00AB0F8C"/>
    <w:rsid w:val="00AB1726"/>
    <w:rsid w:val="00AB6328"/>
    <w:rsid w:val="00AC0D41"/>
    <w:rsid w:val="00AC2218"/>
    <w:rsid w:val="00AD009D"/>
    <w:rsid w:val="00AE250A"/>
    <w:rsid w:val="00AE5EFF"/>
    <w:rsid w:val="00AE6CA8"/>
    <w:rsid w:val="00AF2635"/>
    <w:rsid w:val="00B03454"/>
    <w:rsid w:val="00B069DA"/>
    <w:rsid w:val="00B129E9"/>
    <w:rsid w:val="00B203DA"/>
    <w:rsid w:val="00B206C9"/>
    <w:rsid w:val="00B20E06"/>
    <w:rsid w:val="00B22A3C"/>
    <w:rsid w:val="00B308CD"/>
    <w:rsid w:val="00B34670"/>
    <w:rsid w:val="00B377BD"/>
    <w:rsid w:val="00B37A29"/>
    <w:rsid w:val="00B40877"/>
    <w:rsid w:val="00B4214A"/>
    <w:rsid w:val="00B61E8C"/>
    <w:rsid w:val="00B61FE7"/>
    <w:rsid w:val="00B628E7"/>
    <w:rsid w:val="00B67064"/>
    <w:rsid w:val="00B749E0"/>
    <w:rsid w:val="00B817FC"/>
    <w:rsid w:val="00B9145A"/>
    <w:rsid w:val="00B91864"/>
    <w:rsid w:val="00B93804"/>
    <w:rsid w:val="00B93FF9"/>
    <w:rsid w:val="00B9516E"/>
    <w:rsid w:val="00BA3E0D"/>
    <w:rsid w:val="00BC1051"/>
    <w:rsid w:val="00BC2FA6"/>
    <w:rsid w:val="00BC4D66"/>
    <w:rsid w:val="00BC558C"/>
    <w:rsid w:val="00BD29F0"/>
    <w:rsid w:val="00BE065D"/>
    <w:rsid w:val="00C023D5"/>
    <w:rsid w:val="00C03878"/>
    <w:rsid w:val="00C20ACC"/>
    <w:rsid w:val="00C24ADF"/>
    <w:rsid w:val="00C34D0E"/>
    <w:rsid w:val="00C41528"/>
    <w:rsid w:val="00C43AFF"/>
    <w:rsid w:val="00C46066"/>
    <w:rsid w:val="00C71651"/>
    <w:rsid w:val="00C72428"/>
    <w:rsid w:val="00C76E92"/>
    <w:rsid w:val="00C77333"/>
    <w:rsid w:val="00C81563"/>
    <w:rsid w:val="00C81FE3"/>
    <w:rsid w:val="00CA0680"/>
    <w:rsid w:val="00CA2B39"/>
    <w:rsid w:val="00CA3072"/>
    <w:rsid w:val="00CA5C69"/>
    <w:rsid w:val="00CB02AD"/>
    <w:rsid w:val="00CB4EF9"/>
    <w:rsid w:val="00CD087B"/>
    <w:rsid w:val="00CD62A7"/>
    <w:rsid w:val="00CD7A70"/>
    <w:rsid w:val="00CE0E88"/>
    <w:rsid w:val="00CF584C"/>
    <w:rsid w:val="00D00992"/>
    <w:rsid w:val="00D03199"/>
    <w:rsid w:val="00D03911"/>
    <w:rsid w:val="00D04870"/>
    <w:rsid w:val="00D32EB4"/>
    <w:rsid w:val="00D336EC"/>
    <w:rsid w:val="00D36768"/>
    <w:rsid w:val="00D4364B"/>
    <w:rsid w:val="00D44ED8"/>
    <w:rsid w:val="00D47542"/>
    <w:rsid w:val="00D47FD5"/>
    <w:rsid w:val="00D54E97"/>
    <w:rsid w:val="00D63064"/>
    <w:rsid w:val="00D64483"/>
    <w:rsid w:val="00D66DEB"/>
    <w:rsid w:val="00D67693"/>
    <w:rsid w:val="00D71299"/>
    <w:rsid w:val="00D82936"/>
    <w:rsid w:val="00D84060"/>
    <w:rsid w:val="00D85267"/>
    <w:rsid w:val="00D878FC"/>
    <w:rsid w:val="00D903DD"/>
    <w:rsid w:val="00DA2432"/>
    <w:rsid w:val="00DA4AAF"/>
    <w:rsid w:val="00DB010B"/>
    <w:rsid w:val="00DB42DD"/>
    <w:rsid w:val="00DC660A"/>
    <w:rsid w:val="00DD69B4"/>
    <w:rsid w:val="00DE1E4C"/>
    <w:rsid w:val="00DE1EFD"/>
    <w:rsid w:val="00DE3B0C"/>
    <w:rsid w:val="00DE419F"/>
    <w:rsid w:val="00DF2339"/>
    <w:rsid w:val="00DF6913"/>
    <w:rsid w:val="00E003FE"/>
    <w:rsid w:val="00E00B36"/>
    <w:rsid w:val="00E01F24"/>
    <w:rsid w:val="00E03B97"/>
    <w:rsid w:val="00E11A48"/>
    <w:rsid w:val="00E159EB"/>
    <w:rsid w:val="00E207C1"/>
    <w:rsid w:val="00E31D59"/>
    <w:rsid w:val="00E35A27"/>
    <w:rsid w:val="00E434FD"/>
    <w:rsid w:val="00E45873"/>
    <w:rsid w:val="00E46E8D"/>
    <w:rsid w:val="00E53CFA"/>
    <w:rsid w:val="00E54993"/>
    <w:rsid w:val="00E61A3E"/>
    <w:rsid w:val="00E70165"/>
    <w:rsid w:val="00E703C2"/>
    <w:rsid w:val="00E7431A"/>
    <w:rsid w:val="00E778CF"/>
    <w:rsid w:val="00E8628A"/>
    <w:rsid w:val="00EA1192"/>
    <w:rsid w:val="00EB3625"/>
    <w:rsid w:val="00EC0C7A"/>
    <w:rsid w:val="00ED4CC9"/>
    <w:rsid w:val="00EE2B10"/>
    <w:rsid w:val="00EE3E86"/>
    <w:rsid w:val="00EE44AA"/>
    <w:rsid w:val="00EE53C9"/>
    <w:rsid w:val="00EF3D40"/>
    <w:rsid w:val="00EF5B7F"/>
    <w:rsid w:val="00F030A3"/>
    <w:rsid w:val="00F0472D"/>
    <w:rsid w:val="00F05832"/>
    <w:rsid w:val="00F100F0"/>
    <w:rsid w:val="00F11838"/>
    <w:rsid w:val="00F234BE"/>
    <w:rsid w:val="00F242E4"/>
    <w:rsid w:val="00F32651"/>
    <w:rsid w:val="00F3427A"/>
    <w:rsid w:val="00F432AC"/>
    <w:rsid w:val="00F45C0F"/>
    <w:rsid w:val="00F91FB6"/>
    <w:rsid w:val="00F94E39"/>
    <w:rsid w:val="00F961D1"/>
    <w:rsid w:val="00F97F9F"/>
    <w:rsid w:val="00FA2234"/>
    <w:rsid w:val="00FC10A6"/>
    <w:rsid w:val="00FC43CC"/>
    <w:rsid w:val="00FC62BC"/>
    <w:rsid w:val="00FE00ED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4E4B4-849F-44B2-9558-76A2CBF4E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167</TotalTime>
  <Pages>2</Pages>
  <Words>729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66</cp:revision>
  <cp:lastPrinted>2019-04-23T17:05:00Z</cp:lastPrinted>
  <dcterms:created xsi:type="dcterms:W3CDTF">2021-09-09T20:11:00Z</dcterms:created>
  <dcterms:modified xsi:type="dcterms:W3CDTF">2021-09-21T18:18:00Z</dcterms:modified>
</cp:coreProperties>
</file>