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237FB8" w:rsidRDefault="00847E49" w:rsidP="003A3F76">
      <w:pPr>
        <w:jc w:val="center"/>
      </w:pPr>
      <w:r w:rsidRPr="00237FB8">
        <w:t>EXPOSIÇÃO DE MOTIVOS</w:t>
      </w:r>
    </w:p>
    <w:p w14:paraId="7C1053BB" w14:textId="77777777" w:rsidR="00383592" w:rsidRPr="00237FB8" w:rsidRDefault="00383592" w:rsidP="00456676">
      <w:pPr>
        <w:ind w:firstLine="1418"/>
        <w:jc w:val="center"/>
      </w:pPr>
    </w:p>
    <w:p w14:paraId="19693036" w14:textId="77777777" w:rsidR="00DF120B" w:rsidRPr="00237FB8" w:rsidRDefault="00DF120B" w:rsidP="00456676">
      <w:pPr>
        <w:ind w:firstLine="1418"/>
        <w:jc w:val="center"/>
      </w:pPr>
    </w:p>
    <w:p w14:paraId="05DC073D" w14:textId="40A72E63" w:rsidR="00FC4202" w:rsidRPr="00237FB8" w:rsidRDefault="00C65C36" w:rsidP="00FC4202">
      <w:pPr>
        <w:autoSpaceDE w:val="0"/>
        <w:autoSpaceDN w:val="0"/>
        <w:adjustRightInd w:val="0"/>
        <w:ind w:firstLine="1418"/>
        <w:jc w:val="both"/>
        <w:rPr>
          <w:bCs/>
        </w:rPr>
      </w:pPr>
      <w:r w:rsidRPr="00237FB8">
        <w:rPr>
          <w:bCs/>
        </w:rPr>
        <w:t>Este Projeto de Lei</w:t>
      </w:r>
      <w:r w:rsidR="00FC4202" w:rsidRPr="00237FB8">
        <w:rPr>
          <w:bCs/>
        </w:rPr>
        <w:t xml:space="preserve"> tem como principais referências a dissertação de mestrado “Territórios Negros em Porto Alegre/RS (1800 – 1970): Geografia histórica da presença negra no espaço urbano”, de Daniele Machado Vieira</w:t>
      </w:r>
      <w:r w:rsidR="00782C12" w:rsidRPr="00237FB8">
        <w:rPr>
          <w:bCs/>
        </w:rPr>
        <w:t>,</w:t>
      </w:r>
      <w:r w:rsidR="00FC4202" w:rsidRPr="00237FB8">
        <w:rPr>
          <w:bCs/>
        </w:rPr>
        <w:t xml:space="preserve"> e diversos textos que versam sobre o “Museu de Percurso do Negro em Porto Alegre”, o “Ônibus Territórios Negros: Afro-brasileiros em Porto Alegre” e “Territórios Quilombolas Urbanos” em nossa Capital</w:t>
      </w:r>
      <w:r w:rsidR="003454E0" w:rsidRPr="00237FB8">
        <w:rPr>
          <w:bCs/>
        </w:rPr>
        <w:t>.</w:t>
      </w:r>
      <w:r w:rsidR="00FC4202" w:rsidRPr="00237FB8">
        <w:rPr>
          <w:bCs/>
        </w:rPr>
        <w:t> </w:t>
      </w:r>
    </w:p>
    <w:p w14:paraId="4FF0C239" w14:textId="77777777" w:rsidR="008B6CCC" w:rsidRPr="00237FB8" w:rsidRDefault="008B6CCC" w:rsidP="00FC4202">
      <w:pPr>
        <w:autoSpaceDE w:val="0"/>
        <w:autoSpaceDN w:val="0"/>
        <w:adjustRightInd w:val="0"/>
        <w:ind w:firstLine="1418"/>
        <w:jc w:val="both"/>
        <w:rPr>
          <w:bCs/>
        </w:rPr>
      </w:pPr>
    </w:p>
    <w:p w14:paraId="650E5526" w14:textId="10343B1E" w:rsidR="00FC4202" w:rsidRPr="00237FB8" w:rsidRDefault="00FC4202" w:rsidP="00FC4202">
      <w:pPr>
        <w:autoSpaceDE w:val="0"/>
        <w:autoSpaceDN w:val="0"/>
        <w:adjustRightInd w:val="0"/>
        <w:ind w:firstLine="1418"/>
        <w:jc w:val="both"/>
        <w:rPr>
          <w:bCs/>
        </w:rPr>
      </w:pPr>
      <w:r w:rsidRPr="00237FB8">
        <w:rPr>
          <w:bCs/>
        </w:rPr>
        <w:t>A presença de negros e negras é registrada no Rio Grande do Sul e em Porto Alegre desde as primeiras décadas do séc</w:t>
      </w:r>
      <w:r w:rsidR="00B400FF" w:rsidRPr="00237FB8">
        <w:rPr>
          <w:bCs/>
        </w:rPr>
        <w:t>.</w:t>
      </w:r>
      <w:r w:rsidRPr="00237FB8">
        <w:rPr>
          <w:bCs/>
        </w:rPr>
        <w:t xml:space="preserve"> XVIII. Do período colonial escravocrata até os dias atuais, os africanos e </w:t>
      </w:r>
      <w:r w:rsidR="00782C12" w:rsidRPr="00237FB8">
        <w:rPr>
          <w:bCs/>
        </w:rPr>
        <w:t xml:space="preserve">os </w:t>
      </w:r>
      <w:r w:rsidRPr="00237FB8">
        <w:rPr>
          <w:bCs/>
        </w:rPr>
        <w:t>afro-brasileiros foram fundamentais para conformação populacional, econômica, social e cultural do Estado e da Capital gaúcha. Assim, a presença negra, como registra Daniele Machado Vieira, “foi sendo marcada no espaço físico e simbólico porto-alegrense”.</w:t>
      </w:r>
    </w:p>
    <w:p w14:paraId="5F26FC5C" w14:textId="77777777" w:rsidR="008B6CCC" w:rsidRPr="00237FB8" w:rsidRDefault="008B6CCC" w:rsidP="00FC4202">
      <w:pPr>
        <w:autoSpaceDE w:val="0"/>
        <w:autoSpaceDN w:val="0"/>
        <w:adjustRightInd w:val="0"/>
        <w:ind w:firstLine="1418"/>
        <w:jc w:val="both"/>
        <w:rPr>
          <w:bCs/>
        </w:rPr>
      </w:pPr>
    </w:p>
    <w:p w14:paraId="71E5702A" w14:textId="5A91BAD1" w:rsidR="00FC4202" w:rsidRPr="00237FB8" w:rsidRDefault="00FC4202" w:rsidP="00FC4202">
      <w:pPr>
        <w:autoSpaceDE w:val="0"/>
        <w:autoSpaceDN w:val="0"/>
        <w:adjustRightInd w:val="0"/>
        <w:ind w:firstLine="1418"/>
        <w:jc w:val="both"/>
        <w:rPr>
          <w:bCs/>
        </w:rPr>
      </w:pPr>
      <w:r w:rsidRPr="00237FB8">
        <w:rPr>
          <w:bCs/>
        </w:rPr>
        <w:t xml:space="preserve">Ao longo destes séculos, embora o povo negro estivesse presente em diversos espaços de Porto Alegre, há lugares </w:t>
      </w:r>
      <w:r w:rsidR="00B400FF" w:rsidRPr="00237FB8">
        <w:rPr>
          <w:bCs/>
        </w:rPr>
        <w:t xml:space="preserve">em </w:t>
      </w:r>
      <w:r w:rsidRPr="00237FB8">
        <w:rPr>
          <w:bCs/>
        </w:rPr>
        <w:t>que, pela concentração populacional, utilização para moradia, atividades laborais, práticas religiosas e culturais e refúgio (quilombos), se constituíram e “marcaram a memória da cidade” como Territórios Negros.</w:t>
      </w:r>
      <w:r w:rsidR="007E0664" w:rsidRPr="00237FB8">
        <w:rPr>
          <w:bCs/>
        </w:rPr>
        <w:t xml:space="preserve"> </w:t>
      </w:r>
      <w:r w:rsidRPr="00237FB8">
        <w:rPr>
          <w:bCs/>
        </w:rPr>
        <w:t xml:space="preserve">No entanto, em decorrência do racismo que permeia a sociedade brasileira, a presença negra em Porto Alegre, assim como em outros estados e municípios, foi sendo invisibilizada e silenciada. Na medida </w:t>
      </w:r>
      <w:r w:rsidR="00FE7297" w:rsidRPr="00237FB8">
        <w:rPr>
          <w:bCs/>
        </w:rPr>
        <w:t xml:space="preserve">em </w:t>
      </w:r>
      <w:r w:rsidRPr="00237FB8">
        <w:rPr>
          <w:bCs/>
        </w:rPr>
        <w:t xml:space="preserve">que a historiografia oficial elegeu os “casais açorianos” e estancieiros, colonizadores portugueses e luso-brasileiros como fundadores da </w:t>
      </w:r>
      <w:r w:rsidR="00FE7297" w:rsidRPr="00237FB8">
        <w:rPr>
          <w:bCs/>
        </w:rPr>
        <w:t>C</w:t>
      </w:r>
      <w:r w:rsidRPr="00237FB8">
        <w:rPr>
          <w:bCs/>
        </w:rPr>
        <w:t>idade e, posteriormente, destacou a presença de imigrantes europeus como construtores da Capital, outros grupos, como negros e indígenas, foram submetidos a um processo de “esquecimento”.</w:t>
      </w:r>
      <w:r w:rsidR="007E0664" w:rsidRPr="00237FB8">
        <w:rPr>
          <w:bCs/>
        </w:rPr>
        <w:t xml:space="preserve"> </w:t>
      </w:r>
      <w:r w:rsidRPr="00237FB8">
        <w:rPr>
          <w:bCs/>
        </w:rPr>
        <w:t>Tal situação é facilmente constatada nas escassas menções ao protagonismo destes grupos nos livros didáticos, nomes de logradouros e figuração em monumentos distribuídos na geografia de Porto Alegre.</w:t>
      </w:r>
    </w:p>
    <w:p w14:paraId="6A7E24EC" w14:textId="77777777" w:rsidR="008B6CCC" w:rsidRPr="00237FB8" w:rsidRDefault="008B6CCC" w:rsidP="00FC4202">
      <w:pPr>
        <w:autoSpaceDE w:val="0"/>
        <w:autoSpaceDN w:val="0"/>
        <w:adjustRightInd w:val="0"/>
        <w:ind w:firstLine="1418"/>
        <w:jc w:val="both"/>
        <w:rPr>
          <w:bCs/>
        </w:rPr>
      </w:pPr>
    </w:p>
    <w:p w14:paraId="0A0CE18A" w14:textId="5E7FDF02" w:rsidR="00FC4202" w:rsidRPr="00237FB8" w:rsidRDefault="00FC4202" w:rsidP="00FC4202">
      <w:pPr>
        <w:autoSpaceDE w:val="0"/>
        <w:autoSpaceDN w:val="0"/>
        <w:adjustRightInd w:val="0"/>
        <w:ind w:firstLine="1418"/>
        <w:jc w:val="both"/>
        <w:rPr>
          <w:bCs/>
        </w:rPr>
      </w:pPr>
      <w:r w:rsidRPr="00237FB8">
        <w:rPr>
          <w:bCs/>
        </w:rPr>
        <w:t>Nas décadas de 1970 e 1980, os movimentos populares, duramente reprimidos pela ditadura civil-militar, iniciam um processo de reorganização, dentre eles o “movimento negro”</w:t>
      </w:r>
      <w:r w:rsidR="00B400FF" w:rsidRPr="00237FB8">
        <w:rPr>
          <w:bCs/>
        </w:rPr>
        <w:t>,</w:t>
      </w:r>
      <w:r w:rsidRPr="00237FB8">
        <w:rPr>
          <w:bCs/>
        </w:rPr>
        <w:t xml:space="preserve"> articulando a luta contra o racismo e pela valorização dos negros e negras na sociedade brasileira. Em Porto Alegre, liderados pelo professor e poeta Oliveira Silveira, </w:t>
      </w:r>
      <w:r w:rsidR="00B400FF" w:rsidRPr="00237FB8">
        <w:rPr>
          <w:bCs/>
        </w:rPr>
        <w:t xml:space="preserve">foi </w:t>
      </w:r>
      <w:r w:rsidRPr="00237FB8">
        <w:rPr>
          <w:bCs/>
        </w:rPr>
        <w:t xml:space="preserve">criado o Grupo Palmares, que idealizou o 20 de novembro como o “Dia Nacional da Consciência Negra”, </w:t>
      </w:r>
      <w:r w:rsidR="00B400FF" w:rsidRPr="00237FB8">
        <w:rPr>
          <w:bCs/>
        </w:rPr>
        <w:t>data</w:t>
      </w:r>
      <w:r w:rsidRPr="00237FB8">
        <w:rPr>
          <w:bCs/>
        </w:rPr>
        <w:t xml:space="preserve"> adotad</w:t>
      </w:r>
      <w:r w:rsidR="00B400FF" w:rsidRPr="00237FB8">
        <w:rPr>
          <w:bCs/>
        </w:rPr>
        <w:t>a</w:t>
      </w:r>
      <w:r w:rsidRPr="00237FB8">
        <w:rPr>
          <w:bCs/>
        </w:rPr>
        <w:t xml:space="preserve"> em nível nacional. </w:t>
      </w:r>
    </w:p>
    <w:p w14:paraId="40EFEFBA" w14:textId="77777777" w:rsidR="008B6CCC" w:rsidRPr="00237FB8" w:rsidRDefault="008B6CCC" w:rsidP="00FC4202">
      <w:pPr>
        <w:autoSpaceDE w:val="0"/>
        <w:autoSpaceDN w:val="0"/>
        <w:adjustRightInd w:val="0"/>
        <w:ind w:firstLine="1418"/>
        <w:jc w:val="both"/>
        <w:rPr>
          <w:bCs/>
        </w:rPr>
      </w:pPr>
    </w:p>
    <w:p w14:paraId="2B351C5D" w14:textId="6A9B3FA1" w:rsidR="00FC4202" w:rsidRPr="00237FB8" w:rsidRDefault="00FC4202" w:rsidP="00FC4202">
      <w:pPr>
        <w:autoSpaceDE w:val="0"/>
        <w:autoSpaceDN w:val="0"/>
        <w:adjustRightInd w:val="0"/>
        <w:ind w:firstLine="1418"/>
        <w:jc w:val="both"/>
        <w:rPr>
          <w:bCs/>
        </w:rPr>
      </w:pPr>
      <w:r w:rsidRPr="00237FB8">
        <w:rPr>
          <w:bCs/>
        </w:rPr>
        <w:t>Oliveira Silveira também passou a realizar um roteiro na área central de Porto Alegre</w:t>
      </w:r>
      <w:r w:rsidR="00B400FF" w:rsidRPr="00237FB8">
        <w:rPr>
          <w:bCs/>
        </w:rPr>
        <w:t>,</w:t>
      </w:r>
      <w:r w:rsidRPr="00237FB8">
        <w:rPr>
          <w:bCs/>
        </w:rPr>
        <w:t xml:space="preserve"> destacando lugares caracterizados pela presença negra, que inspirou os </w:t>
      </w:r>
      <w:r w:rsidR="003C70B4" w:rsidRPr="00237FB8">
        <w:rPr>
          <w:bCs/>
        </w:rPr>
        <w:t>p</w:t>
      </w:r>
      <w:r w:rsidRPr="00237FB8">
        <w:rPr>
          <w:bCs/>
        </w:rPr>
        <w:t>rojetos “Museu de Percurso do Negro em Porto Alegre” e “Territórios Negros: afro-brasileiros em Porto Alegre”, desenvolvidos na década de 2000 por entidades do movimento negro gaúcho em parceria com órgãos oficiais.</w:t>
      </w:r>
    </w:p>
    <w:p w14:paraId="722B4CBB" w14:textId="77777777" w:rsidR="008B6CCC" w:rsidRPr="00237FB8" w:rsidRDefault="008B6CCC" w:rsidP="00FC4202">
      <w:pPr>
        <w:autoSpaceDE w:val="0"/>
        <w:autoSpaceDN w:val="0"/>
        <w:adjustRightInd w:val="0"/>
        <w:ind w:firstLine="1418"/>
        <w:jc w:val="both"/>
        <w:rPr>
          <w:bCs/>
        </w:rPr>
      </w:pPr>
    </w:p>
    <w:p w14:paraId="2F8DDC3A" w14:textId="06586235" w:rsidR="00FC4202" w:rsidRPr="00237FB8" w:rsidRDefault="00FC4202" w:rsidP="00FC4202">
      <w:pPr>
        <w:autoSpaceDE w:val="0"/>
        <w:autoSpaceDN w:val="0"/>
        <w:adjustRightInd w:val="0"/>
        <w:ind w:firstLine="1418"/>
        <w:jc w:val="both"/>
        <w:rPr>
          <w:bCs/>
        </w:rPr>
      </w:pPr>
      <w:r w:rsidRPr="00237FB8">
        <w:rPr>
          <w:bCs/>
        </w:rPr>
        <w:t xml:space="preserve">De acordo com informações acessadas no site da Prefeitura Municipal de Porto Alegre, o projeto educacional “Territórios Negros: afro-brasileiros em Porto Alegre”, um percurso realizado com ônibus da Companhia Carris, passou a ser </w:t>
      </w:r>
      <w:r w:rsidR="003C70B4" w:rsidRPr="00237FB8">
        <w:rPr>
          <w:bCs/>
        </w:rPr>
        <w:t>d</w:t>
      </w:r>
      <w:r w:rsidRPr="00237FB8">
        <w:rPr>
          <w:bCs/>
        </w:rPr>
        <w:t xml:space="preserve">esenvolvido pela Secretaria Municipal de Educação a partir de 2009, sendo um importante meio para cumprir o </w:t>
      </w:r>
      <w:r w:rsidR="003C70B4" w:rsidRPr="00237FB8">
        <w:rPr>
          <w:bCs/>
        </w:rPr>
        <w:t>a</w:t>
      </w:r>
      <w:r w:rsidRPr="00237FB8">
        <w:rPr>
          <w:bCs/>
        </w:rPr>
        <w:t>rt. 26 da Lei Federal</w:t>
      </w:r>
      <w:r w:rsidR="003C70B4" w:rsidRPr="00237FB8">
        <w:rPr>
          <w:bCs/>
        </w:rPr>
        <w:t xml:space="preserve"> nº</w:t>
      </w:r>
      <w:r w:rsidRPr="00237FB8">
        <w:rPr>
          <w:bCs/>
        </w:rPr>
        <w:t xml:space="preserve"> 10.639</w:t>
      </w:r>
      <w:r w:rsidR="003C70B4" w:rsidRPr="00237FB8">
        <w:rPr>
          <w:bCs/>
        </w:rPr>
        <w:t xml:space="preserve">, de </w:t>
      </w:r>
      <w:r w:rsidRPr="00237FB8">
        <w:rPr>
          <w:bCs/>
        </w:rPr>
        <w:t>2003, que trata da obrigatoriedade de conteúdos sobre história e cultura afro-brasileira nas aulas dos estabelecimentos de ensino fundamental e médio, públicos e privados. </w:t>
      </w:r>
    </w:p>
    <w:p w14:paraId="5EEC6AFA" w14:textId="77777777" w:rsidR="008B6CCC" w:rsidRPr="00237FB8" w:rsidRDefault="008B6CCC" w:rsidP="00FC4202">
      <w:pPr>
        <w:autoSpaceDE w:val="0"/>
        <w:autoSpaceDN w:val="0"/>
        <w:adjustRightInd w:val="0"/>
        <w:ind w:firstLine="1418"/>
        <w:jc w:val="both"/>
        <w:rPr>
          <w:bCs/>
        </w:rPr>
      </w:pPr>
    </w:p>
    <w:p w14:paraId="55C34E90" w14:textId="59697881" w:rsidR="00FC4202" w:rsidRPr="00237FB8" w:rsidRDefault="00FC4202" w:rsidP="00FC4202">
      <w:pPr>
        <w:autoSpaceDE w:val="0"/>
        <w:autoSpaceDN w:val="0"/>
        <w:adjustRightInd w:val="0"/>
        <w:ind w:firstLine="1418"/>
        <w:jc w:val="both"/>
        <w:rPr>
          <w:bCs/>
        </w:rPr>
      </w:pPr>
      <w:r w:rsidRPr="00237FB8">
        <w:rPr>
          <w:bCs/>
        </w:rPr>
        <w:lastRenderedPageBreak/>
        <w:t>Destaca-se, ainda, que a partir da promulgação da Constituição da República Federativa do Brasil, em 1988, foi reconhecido aos remanescentes das comunidades dos quilombos o direito de propriedade das áreas por elas ocupadas, originando processos de reivindicação de titulação de terras de “Quilombos Urbanos” no Município.</w:t>
      </w:r>
      <w:r w:rsidR="007E0664" w:rsidRPr="00237FB8">
        <w:rPr>
          <w:bCs/>
        </w:rPr>
        <w:t xml:space="preserve">  </w:t>
      </w:r>
      <w:r w:rsidRPr="00237FB8">
        <w:rPr>
          <w:bCs/>
        </w:rPr>
        <w:t> </w:t>
      </w:r>
    </w:p>
    <w:p w14:paraId="1FA0FE5E" w14:textId="77777777" w:rsidR="008B6CCC" w:rsidRPr="00237FB8" w:rsidRDefault="008B6CCC" w:rsidP="00FC4202">
      <w:pPr>
        <w:autoSpaceDE w:val="0"/>
        <w:autoSpaceDN w:val="0"/>
        <w:adjustRightInd w:val="0"/>
        <w:ind w:firstLine="1418"/>
        <w:jc w:val="both"/>
        <w:rPr>
          <w:bCs/>
        </w:rPr>
      </w:pPr>
    </w:p>
    <w:p w14:paraId="40A9D323" w14:textId="3E40D371" w:rsidR="00FC4202" w:rsidRPr="00237FB8" w:rsidRDefault="00FC4202" w:rsidP="00FC4202">
      <w:pPr>
        <w:autoSpaceDE w:val="0"/>
        <w:autoSpaceDN w:val="0"/>
        <w:adjustRightInd w:val="0"/>
        <w:ind w:firstLine="1418"/>
        <w:jc w:val="both"/>
        <w:rPr>
          <w:bCs/>
        </w:rPr>
      </w:pPr>
      <w:r w:rsidRPr="00237FB8">
        <w:rPr>
          <w:bCs/>
        </w:rPr>
        <w:t>Desta forma, o Projeto de Lei aqui apresentado é mais um passo no sentido de reconhecer, valorizar, visibilizar</w:t>
      </w:r>
      <w:r w:rsidR="004D76B6" w:rsidRPr="00237FB8">
        <w:rPr>
          <w:bCs/>
        </w:rPr>
        <w:t xml:space="preserve"> e</w:t>
      </w:r>
      <w:r w:rsidRPr="00237FB8">
        <w:rPr>
          <w:bCs/>
        </w:rPr>
        <w:t xml:space="preserve"> divulgar a presença e o protagonismo do povo negro em Porto Alegre, bem como subsidiar ações educacionais, turísticas e culturais e outras que tenham como foco a história e a cultura afro-brasileira.</w:t>
      </w:r>
    </w:p>
    <w:p w14:paraId="25158B96" w14:textId="77777777" w:rsidR="008B6CCC" w:rsidRPr="00237FB8" w:rsidRDefault="008B6CCC" w:rsidP="00FC4202">
      <w:pPr>
        <w:autoSpaceDE w:val="0"/>
        <w:autoSpaceDN w:val="0"/>
        <w:adjustRightInd w:val="0"/>
        <w:ind w:firstLine="1418"/>
        <w:jc w:val="both"/>
        <w:rPr>
          <w:bCs/>
        </w:rPr>
      </w:pPr>
    </w:p>
    <w:p w14:paraId="4E15C3F9" w14:textId="678087BD" w:rsidR="00FC4202" w:rsidRPr="00237FB8" w:rsidRDefault="00FC4202" w:rsidP="00FC4202">
      <w:pPr>
        <w:autoSpaceDE w:val="0"/>
        <w:autoSpaceDN w:val="0"/>
        <w:adjustRightInd w:val="0"/>
        <w:ind w:firstLine="1418"/>
        <w:jc w:val="both"/>
        <w:rPr>
          <w:bCs/>
        </w:rPr>
      </w:pPr>
      <w:r w:rsidRPr="00237FB8">
        <w:rPr>
          <w:bCs/>
        </w:rPr>
        <w:t xml:space="preserve">Por fim, no Anexo são listados, delimitados e brevemente caracterizados os </w:t>
      </w:r>
      <w:r w:rsidR="004D76B6" w:rsidRPr="00237FB8">
        <w:rPr>
          <w:bCs/>
        </w:rPr>
        <w:t>t</w:t>
      </w:r>
      <w:r w:rsidRPr="00237FB8">
        <w:rPr>
          <w:bCs/>
        </w:rPr>
        <w:t xml:space="preserve">erritórios negros reconhecidos pelo movimento negro, por pesquisadores e </w:t>
      </w:r>
      <w:r w:rsidR="004D76B6" w:rsidRPr="00237FB8">
        <w:rPr>
          <w:bCs/>
        </w:rPr>
        <w:t xml:space="preserve">por </w:t>
      </w:r>
      <w:r w:rsidRPr="00237FB8">
        <w:rPr>
          <w:bCs/>
        </w:rPr>
        <w:t>instituições públicas por meio de projetos e ações divulgadas oficialmente e em diplomas e outros documentos legais. Assim, cont</w:t>
      </w:r>
      <w:r w:rsidR="004D76B6" w:rsidRPr="00237FB8">
        <w:rPr>
          <w:bCs/>
        </w:rPr>
        <w:t>amos</w:t>
      </w:r>
      <w:r w:rsidRPr="00237FB8">
        <w:rPr>
          <w:bCs/>
        </w:rPr>
        <w:t xml:space="preserve"> com a sensibilidade e </w:t>
      </w:r>
      <w:r w:rsidR="004D76B6" w:rsidRPr="00237FB8">
        <w:rPr>
          <w:bCs/>
        </w:rPr>
        <w:t xml:space="preserve">a </w:t>
      </w:r>
      <w:r w:rsidRPr="00237FB8">
        <w:rPr>
          <w:bCs/>
        </w:rPr>
        <w:t xml:space="preserve">consciência antirracista dos </w:t>
      </w:r>
      <w:r w:rsidR="007F21EC" w:rsidRPr="00237FB8">
        <w:rPr>
          <w:bCs/>
        </w:rPr>
        <w:t xml:space="preserve">vereadores e vereadoras </w:t>
      </w:r>
      <w:r w:rsidRPr="00237FB8">
        <w:rPr>
          <w:bCs/>
        </w:rPr>
        <w:t>desta Casa para que possamos aprovar es</w:t>
      </w:r>
      <w:r w:rsidR="008B6CCC" w:rsidRPr="00237FB8">
        <w:rPr>
          <w:bCs/>
        </w:rPr>
        <w:t>s</w:t>
      </w:r>
      <w:r w:rsidRPr="00237FB8">
        <w:rPr>
          <w:bCs/>
        </w:rPr>
        <w:t xml:space="preserve">e importante </w:t>
      </w:r>
      <w:r w:rsidR="008B6CCC" w:rsidRPr="00237FB8">
        <w:rPr>
          <w:bCs/>
        </w:rPr>
        <w:t>P</w:t>
      </w:r>
      <w:r w:rsidRPr="00237FB8">
        <w:rPr>
          <w:bCs/>
        </w:rPr>
        <w:t>rojeto</w:t>
      </w:r>
      <w:r w:rsidR="008B6CCC" w:rsidRPr="00237FB8">
        <w:rPr>
          <w:bCs/>
        </w:rPr>
        <w:t xml:space="preserve"> de Lei</w:t>
      </w:r>
      <w:r w:rsidRPr="00237FB8">
        <w:rPr>
          <w:bCs/>
        </w:rPr>
        <w:t>.</w:t>
      </w:r>
    </w:p>
    <w:p w14:paraId="1C0C79D5" w14:textId="77777777" w:rsidR="005853D2" w:rsidRPr="00237FB8" w:rsidRDefault="005853D2" w:rsidP="00890813">
      <w:pPr>
        <w:autoSpaceDE w:val="0"/>
        <w:autoSpaceDN w:val="0"/>
        <w:adjustRightInd w:val="0"/>
        <w:ind w:firstLine="1418"/>
        <w:jc w:val="both"/>
      </w:pPr>
    </w:p>
    <w:p w14:paraId="25AAAB4F" w14:textId="06725F5F" w:rsidR="00DF120B" w:rsidRPr="00237FB8" w:rsidRDefault="00DF120B" w:rsidP="00890813">
      <w:pPr>
        <w:autoSpaceDE w:val="0"/>
        <w:autoSpaceDN w:val="0"/>
        <w:adjustRightInd w:val="0"/>
        <w:ind w:firstLine="1418"/>
        <w:jc w:val="both"/>
      </w:pPr>
      <w:r w:rsidRPr="00237FB8">
        <w:t>Sala</w:t>
      </w:r>
      <w:r w:rsidR="0081018E" w:rsidRPr="00237FB8">
        <w:t xml:space="preserve"> das Sessões, </w:t>
      </w:r>
      <w:r w:rsidR="007F6B6E" w:rsidRPr="00237FB8">
        <w:t>22</w:t>
      </w:r>
      <w:r w:rsidR="007F5B11" w:rsidRPr="00237FB8">
        <w:t xml:space="preserve"> de </w:t>
      </w:r>
      <w:r w:rsidR="007F6B6E" w:rsidRPr="00237FB8">
        <w:t xml:space="preserve">novembro </w:t>
      </w:r>
      <w:r w:rsidRPr="00237FB8">
        <w:t>d</w:t>
      </w:r>
      <w:r w:rsidR="00423040" w:rsidRPr="00237FB8">
        <w:t xml:space="preserve">e </w:t>
      </w:r>
      <w:r w:rsidR="00FF1D49" w:rsidRPr="00237FB8">
        <w:t>20</w:t>
      </w:r>
      <w:r w:rsidR="005853D2" w:rsidRPr="00237FB8">
        <w:t>2</w:t>
      </w:r>
      <w:r w:rsidR="004E0976" w:rsidRPr="00237FB8">
        <w:t>1</w:t>
      </w:r>
      <w:r w:rsidRPr="00237FB8">
        <w:t>.</w:t>
      </w:r>
    </w:p>
    <w:p w14:paraId="1F7AC1C1" w14:textId="77777777" w:rsidR="00DF120B" w:rsidRPr="00237FB8" w:rsidRDefault="00DF120B" w:rsidP="0098604A">
      <w:pPr>
        <w:autoSpaceDE w:val="0"/>
        <w:autoSpaceDN w:val="0"/>
        <w:adjustRightInd w:val="0"/>
        <w:ind w:firstLine="1418"/>
        <w:jc w:val="center"/>
      </w:pPr>
    </w:p>
    <w:p w14:paraId="4367CA9A" w14:textId="77777777" w:rsidR="00DF120B" w:rsidRPr="00237FB8" w:rsidRDefault="00DF120B" w:rsidP="0098604A">
      <w:pPr>
        <w:autoSpaceDE w:val="0"/>
        <w:autoSpaceDN w:val="0"/>
        <w:adjustRightInd w:val="0"/>
        <w:ind w:firstLine="1418"/>
        <w:jc w:val="center"/>
      </w:pPr>
    </w:p>
    <w:p w14:paraId="7FD44657" w14:textId="77777777" w:rsidR="00DF120B" w:rsidRPr="00237FB8" w:rsidRDefault="00DF120B" w:rsidP="0098604A">
      <w:pPr>
        <w:autoSpaceDE w:val="0"/>
        <w:autoSpaceDN w:val="0"/>
        <w:adjustRightInd w:val="0"/>
        <w:ind w:firstLine="1418"/>
        <w:jc w:val="center"/>
      </w:pPr>
    </w:p>
    <w:p w14:paraId="42C358FA" w14:textId="6CC184E5" w:rsidR="00423040" w:rsidRPr="00237FB8" w:rsidRDefault="00DF120B" w:rsidP="00FD3665">
      <w:pPr>
        <w:autoSpaceDE w:val="0"/>
        <w:autoSpaceDN w:val="0"/>
        <w:adjustRightInd w:val="0"/>
        <w:jc w:val="center"/>
      </w:pPr>
      <w:r w:rsidRPr="00237FB8">
        <w:t>VEREADOR</w:t>
      </w:r>
      <w:r w:rsidR="00FC24DF" w:rsidRPr="00237FB8">
        <w:t>A</w:t>
      </w:r>
      <w:r w:rsidRPr="00237FB8">
        <w:t xml:space="preserve"> </w:t>
      </w:r>
      <w:r w:rsidR="00FC24DF" w:rsidRPr="00237FB8">
        <w:t>DAIANA SANTOS</w:t>
      </w:r>
    </w:p>
    <w:p w14:paraId="0168CA57" w14:textId="2C272141" w:rsidR="00FC24DF" w:rsidRPr="00237FB8" w:rsidRDefault="00FC24DF" w:rsidP="00FD3665">
      <w:pPr>
        <w:autoSpaceDE w:val="0"/>
        <w:autoSpaceDN w:val="0"/>
        <w:adjustRightInd w:val="0"/>
        <w:jc w:val="center"/>
      </w:pPr>
    </w:p>
    <w:p w14:paraId="7433968C" w14:textId="7A237FB1" w:rsidR="00FC24DF" w:rsidRPr="00237FB8" w:rsidRDefault="00FC24DF" w:rsidP="00FD3665">
      <w:pPr>
        <w:autoSpaceDE w:val="0"/>
        <w:autoSpaceDN w:val="0"/>
        <w:adjustRightInd w:val="0"/>
        <w:jc w:val="center"/>
      </w:pPr>
    </w:p>
    <w:p w14:paraId="3EE69114" w14:textId="2E5875C6" w:rsidR="00FC24DF" w:rsidRPr="00237FB8" w:rsidRDefault="00FC24DF" w:rsidP="00FD3665">
      <w:pPr>
        <w:autoSpaceDE w:val="0"/>
        <w:autoSpaceDN w:val="0"/>
        <w:adjustRightInd w:val="0"/>
        <w:jc w:val="center"/>
      </w:pPr>
    </w:p>
    <w:p w14:paraId="12AAE7AD" w14:textId="3C609ED9" w:rsidR="00FC24DF" w:rsidRPr="00237FB8" w:rsidRDefault="00FC24DF" w:rsidP="00FD3665">
      <w:pPr>
        <w:autoSpaceDE w:val="0"/>
        <w:autoSpaceDN w:val="0"/>
        <w:adjustRightInd w:val="0"/>
        <w:jc w:val="center"/>
      </w:pPr>
      <w:r w:rsidRPr="00237FB8">
        <w:t>VEREADORA BRUNA RODRIGUES</w:t>
      </w:r>
      <w:r w:rsidRPr="00237FB8">
        <w:tab/>
      </w:r>
      <w:r w:rsidRPr="00237FB8">
        <w:tab/>
      </w:r>
      <w:r w:rsidRPr="00237FB8">
        <w:tab/>
        <w:t xml:space="preserve">     VEREADORA KAREN SANTOS</w:t>
      </w:r>
    </w:p>
    <w:p w14:paraId="5B39504D" w14:textId="77777777" w:rsidR="004D4FA4" w:rsidRPr="00237FB8" w:rsidRDefault="009B50BA" w:rsidP="007E13BA">
      <w:pPr>
        <w:jc w:val="center"/>
        <w:rPr>
          <w:b/>
        </w:rPr>
      </w:pPr>
      <w:r w:rsidRPr="00237FB8">
        <w:br w:type="page"/>
      </w:r>
      <w:r w:rsidR="001E1419" w:rsidRPr="00237FB8">
        <w:rPr>
          <w:b/>
        </w:rPr>
        <w:lastRenderedPageBreak/>
        <w:t>PROJETO DE LEI</w:t>
      </w:r>
    </w:p>
    <w:p w14:paraId="40CA7FE0" w14:textId="77777777" w:rsidR="00DF120B" w:rsidRPr="00237FB8" w:rsidRDefault="00DF120B" w:rsidP="00DF120B">
      <w:pPr>
        <w:pStyle w:val="Cabealho"/>
        <w:tabs>
          <w:tab w:val="left" w:pos="708"/>
        </w:tabs>
        <w:jc w:val="center"/>
        <w:rPr>
          <w:b/>
        </w:rPr>
      </w:pPr>
    </w:p>
    <w:p w14:paraId="33988F6A" w14:textId="77777777" w:rsidR="00DF120B" w:rsidRPr="00237FB8" w:rsidRDefault="00DF120B" w:rsidP="00DF120B">
      <w:pPr>
        <w:pStyle w:val="Cabealho"/>
        <w:tabs>
          <w:tab w:val="left" w:pos="708"/>
        </w:tabs>
        <w:jc w:val="center"/>
        <w:rPr>
          <w:b/>
        </w:rPr>
      </w:pPr>
    </w:p>
    <w:p w14:paraId="7EC2A394" w14:textId="77777777" w:rsidR="00DF120B" w:rsidRPr="00237FB8" w:rsidRDefault="00DF120B" w:rsidP="00DF120B">
      <w:pPr>
        <w:pStyle w:val="Cabealho"/>
        <w:tabs>
          <w:tab w:val="left" w:pos="708"/>
        </w:tabs>
        <w:jc w:val="center"/>
        <w:rPr>
          <w:b/>
        </w:rPr>
      </w:pPr>
    </w:p>
    <w:p w14:paraId="66A2B05E" w14:textId="38245646" w:rsidR="00C65883" w:rsidRPr="00237FB8" w:rsidRDefault="00C65883" w:rsidP="005F1768">
      <w:pPr>
        <w:autoSpaceDE w:val="0"/>
        <w:autoSpaceDN w:val="0"/>
        <w:adjustRightInd w:val="0"/>
        <w:ind w:left="4253"/>
        <w:jc w:val="both"/>
        <w:rPr>
          <w:rStyle w:val="Forte"/>
          <w:color w:val="000000"/>
        </w:rPr>
      </w:pPr>
      <w:r w:rsidRPr="00237FB8">
        <w:rPr>
          <w:rStyle w:val="Forte"/>
          <w:color w:val="000000"/>
        </w:rPr>
        <w:t>Integra os Territórios Negros que especifica ao Patrimônio Cultural do Município de Porto Alegre</w:t>
      </w:r>
      <w:r w:rsidR="00837996" w:rsidRPr="00237FB8">
        <w:rPr>
          <w:rStyle w:val="Forte"/>
          <w:color w:val="000000"/>
        </w:rPr>
        <w:t>.</w:t>
      </w:r>
    </w:p>
    <w:p w14:paraId="1588E061" w14:textId="77777777" w:rsidR="00CF3C4B" w:rsidRPr="00237FB8" w:rsidRDefault="00CF3C4B" w:rsidP="00357966">
      <w:pPr>
        <w:autoSpaceDE w:val="0"/>
        <w:autoSpaceDN w:val="0"/>
        <w:adjustRightInd w:val="0"/>
        <w:ind w:left="4320"/>
        <w:jc w:val="both"/>
        <w:rPr>
          <w:bCs/>
        </w:rPr>
      </w:pPr>
    </w:p>
    <w:p w14:paraId="3F149A51" w14:textId="77777777" w:rsidR="009B2D1F" w:rsidRPr="00237FB8" w:rsidRDefault="009B2D1F" w:rsidP="00357966">
      <w:pPr>
        <w:autoSpaceDE w:val="0"/>
        <w:autoSpaceDN w:val="0"/>
        <w:adjustRightInd w:val="0"/>
        <w:ind w:left="4320"/>
        <w:jc w:val="both"/>
        <w:rPr>
          <w:bCs/>
        </w:rPr>
      </w:pPr>
    </w:p>
    <w:p w14:paraId="354D3624" w14:textId="4B5D8C53" w:rsidR="007F238E" w:rsidRPr="00237FB8" w:rsidRDefault="00D37C77" w:rsidP="007F238E">
      <w:pPr>
        <w:autoSpaceDE w:val="0"/>
        <w:autoSpaceDN w:val="0"/>
        <w:adjustRightInd w:val="0"/>
        <w:ind w:firstLine="1418"/>
        <w:jc w:val="both"/>
      </w:pPr>
      <w:r w:rsidRPr="00237FB8">
        <w:rPr>
          <w:b/>
          <w:bCs/>
        </w:rPr>
        <w:t>Art. 1</w:t>
      </w:r>
      <w:proofErr w:type="gramStart"/>
      <w:r w:rsidRPr="00237FB8">
        <w:rPr>
          <w:b/>
          <w:bCs/>
        </w:rPr>
        <w:t>º</w:t>
      </w:r>
      <w:r w:rsidRPr="00237FB8">
        <w:t xml:space="preserve">  </w:t>
      </w:r>
      <w:r w:rsidR="007F238E" w:rsidRPr="00237FB8">
        <w:t>Fica</w:t>
      </w:r>
      <w:r w:rsidR="009E5AC4" w:rsidRPr="00237FB8">
        <w:t>m</w:t>
      </w:r>
      <w:proofErr w:type="gramEnd"/>
      <w:r w:rsidR="007F238E" w:rsidRPr="00237FB8">
        <w:t xml:space="preserve"> integrado</w:t>
      </w:r>
      <w:r w:rsidR="009E5AC4" w:rsidRPr="00237FB8">
        <w:t>s</w:t>
      </w:r>
      <w:r w:rsidR="007F238E" w:rsidRPr="00237FB8">
        <w:t xml:space="preserve"> ao Patrimônio Cultural do Município de Porto Alegre, com base no art. 14 da Lei Complementar n</w:t>
      </w:r>
      <w:r w:rsidR="009E5AC4" w:rsidRPr="00237FB8">
        <w:t xml:space="preserve">º </w:t>
      </w:r>
      <w:r w:rsidR="007F238E" w:rsidRPr="00237FB8">
        <w:t xml:space="preserve">434, de 1º de dezembro de 1999 </w:t>
      </w:r>
      <w:r w:rsidR="009E5AC4" w:rsidRPr="00237FB8">
        <w:t xml:space="preserve">– </w:t>
      </w:r>
      <w:r w:rsidR="007F238E" w:rsidRPr="00237FB8">
        <w:t xml:space="preserve">Plano Diretor de Desenvolvimento Urbano Ambiental </w:t>
      </w:r>
      <w:r w:rsidR="009E5AC4" w:rsidRPr="00237FB8">
        <w:t>–</w:t>
      </w:r>
      <w:r w:rsidR="007F238E" w:rsidRPr="00237FB8">
        <w:t xml:space="preserve">, e alterações posteriores, os Territórios Negros listados no Anexo </w:t>
      </w:r>
      <w:r w:rsidR="0006662A" w:rsidRPr="00237FB8">
        <w:t>desta Lei</w:t>
      </w:r>
      <w:r w:rsidR="007F238E" w:rsidRPr="00237FB8">
        <w:t>.</w:t>
      </w:r>
    </w:p>
    <w:p w14:paraId="6E22D040" w14:textId="77777777" w:rsidR="007F238E" w:rsidRPr="00237FB8" w:rsidRDefault="007F238E" w:rsidP="007F238E">
      <w:pPr>
        <w:autoSpaceDE w:val="0"/>
        <w:autoSpaceDN w:val="0"/>
        <w:adjustRightInd w:val="0"/>
        <w:ind w:firstLine="1418"/>
        <w:jc w:val="both"/>
      </w:pPr>
      <w:r w:rsidRPr="00237FB8">
        <w:t> </w:t>
      </w:r>
    </w:p>
    <w:p w14:paraId="489C2AE6" w14:textId="2D10B28D" w:rsidR="007F238E" w:rsidRPr="00237FB8" w:rsidRDefault="007F238E" w:rsidP="007F238E">
      <w:pPr>
        <w:autoSpaceDE w:val="0"/>
        <w:autoSpaceDN w:val="0"/>
        <w:adjustRightInd w:val="0"/>
        <w:ind w:firstLine="1418"/>
        <w:jc w:val="both"/>
      </w:pPr>
      <w:r w:rsidRPr="00237FB8">
        <w:rPr>
          <w:b/>
          <w:bCs/>
        </w:rPr>
        <w:t>Parágrafo único.</w:t>
      </w:r>
      <w:r w:rsidRPr="00237FB8">
        <w:t xml:space="preserve">  Para fins desta Lei, entende-se por Território Negro a área, </w:t>
      </w:r>
      <w:r w:rsidR="0007154C" w:rsidRPr="00237FB8">
        <w:t xml:space="preserve">o </w:t>
      </w:r>
      <w:r w:rsidRPr="00237FB8">
        <w:t>logradouro e todo espaço físico e simbólico configurado a partir da função de moradia, trabalho, estudo, lazer, circulação, refúgio</w:t>
      </w:r>
      <w:r w:rsidR="0007154C" w:rsidRPr="00237FB8">
        <w:t xml:space="preserve">, </w:t>
      </w:r>
      <w:r w:rsidRPr="00237FB8">
        <w:t xml:space="preserve">resistência ou de práticas culturais, </w:t>
      </w:r>
      <w:r w:rsidR="0007154C" w:rsidRPr="00237FB8">
        <w:t xml:space="preserve">tais </w:t>
      </w:r>
      <w:r w:rsidRPr="00237FB8">
        <w:t>como batuque, carnaval, jogos, religiosidade e outr</w:t>
      </w:r>
      <w:r w:rsidR="0007154C" w:rsidRPr="00237FB8">
        <w:t>o</w:t>
      </w:r>
      <w:r w:rsidRPr="00237FB8">
        <w:t xml:space="preserve">s fazeres associados ao povo negro, exercidas por pessoas negras, cuja significação é construída a partir da significativa presença negra ou das atividades por </w:t>
      </w:r>
      <w:r w:rsidR="0007154C" w:rsidRPr="00237FB8">
        <w:t>e</w:t>
      </w:r>
      <w:r w:rsidR="00E20127" w:rsidRPr="00237FB8">
        <w:t>l</w:t>
      </w:r>
      <w:r w:rsidR="0007154C" w:rsidRPr="00237FB8">
        <w:t xml:space="preserve">as </w:t>
      </w:r>
      <w:r w:rsidR="00E20127" w:rsidRPr="00237FB8">
        <w:t>desenvolvidas</w:t>
      </w:r>
      <w:r w:rsidRPr="00237FB8">
        <w:t>.</w:t>
      </w:r>
    </w:p>
    <w:p w14:paraId="2A2698F1" w14:textId="77777777" w:rsidR="007F238E" w:rsidRPr="00237FB8" w:rsidRDefault="007F238E" w:rsidP="007F238E">
      <w:pPr>
        <w:autoSpaceDE w:val="0"/>
        <w:autoSpaceDN w:val="0"/>
        <w:adjustRightInd w:val="0"/>
        <w:ind w:firstLine="1418"/>
        <w:jc w:val="both"/>
      </w:pPr>
      <w:r w:rsidRPr="00237FB8">
        <w:t> </w:t>
      </w:r>
    </w:p>
    <w:p w14:paraId="25C611CC" w14:textId="5D4514F4" w:rsidR="007F238E" w:rsidRPr="00237FB8" w:rsidRDefault="007F238E" w:rsidP="007F238E">
      <w:pPr>
        <w:autoSpaceDE w:val="0"/>
        <w:autoSpaceDN w:val="0"/>
        <w:adjustRightInd w:val="0"/>
        <w:ind w:firstLine="1418"/>
        <w:jc w:val="both"/>
      </w:pPr>
      <w:r w:rsidRPr="00237FB8">
        <w:rPr>
          <w:b/>
          <w:bCs/>
        </w:rPr>
        <w:t>Art. 2</w:t>
      </w:r>
      <w:proofErr w:type="gramStart"/>
      <w:r w:rsidRPr="00237FB8">
        <w:rPr>
          <w:b/>
          <w:bCs/>
        </w:rPr>
        <w:t>º</w:t>
      </w:r>
      <w:r w:rsidRPr="00237FB8">
        <w:t xml:space="preserve">  Os</w:t>
      </w:r>
      <w:proofErr w:type="gramEnd"/>
      <w:r w:rsidRPr="00237FB8">
        <w:t xml:space="preserve"> Territórios Negros deverão receber </w:t>
      </w:r>
      <w:r w:rsidR="004259AE" w:rsidRPr="00237FB8">
        <w:t xml:space="preserve">atenção </w:t>
      </w:r>
      <w:r w:rsidRPr="00237FB8">
        <w:t>do Poder Público Municipal</w:t>
      </w:r>
      <w:r w:rsidR="007851EC" w:rsidRPr="00237FB8">
        <w:t xml:space="preserve"> de forma a</w:t>
      </w:r>
      <w:r w:rsidRPr="00237FB8">
        <w:t xml:space="preserve"> garantir </w:t>
      </w:r>
      <w:r w:rsidR="002E3D9B" w:rsidRPr="00237FB8">
        <w:t>su</w:t>
      </w:r>
      <w:r w:rsidRPr="00237FB8">
        <w:t>a visibilidade</w:t>
      </w:r>
      <w:r w:rsidR="004259AE" w:rsidRPr="00237FB8">
        <w:t xml:space="preserve"> e</w:t>
      </w:r>
      <w:r w:rsidRPr="00237FB8">
        <w:t xml:space="preserve"> </w:t>
      </w:r>
      <w:r w:rsidR="007851EC" w:rsidRPr="00237FB8">
        <w:t xml:space="preserve">a </w:t>
      </w:r>
      <w:r w:rsidRPr="00237FB8">
        <w:t xml:space="preserve">dotá-los de elementos para o desenvolvimento de atividades educacionais, turísticas e culturais que contemplem as tradições socioculturais vinculadas </w:t>
      </w:r>
      <w:r w:rsidR="00586AFB" w:rsidRPr="00237FB8">
        <w:t>à</w:t>
      </w:r>
      <w:r w:rsidR="00252344" w:rsidRPr="00237FB8">
        <w:t>s</w:t>
      </w:r>
      <w:r w:rsidR="00586AFB" w:rsidRPr="00237FB8">
        <w:t xml:space="preserve"> </w:t>
      </w:r>
      <w:r w:rsidRPr="00237FB8">
        <w:t>cultura</w:t>
      </w:r>
      <w:r w:rsidR="00252344" w:rsidRPr="00237FB8">
        <w:t>s</w:t>
      </w:r>
      <w:r w:rsidRPr="00237FB8">
        <w:t xml:space="preserve"> afro-brasileira e de matriz africana, devendo </w:t>
      </w:r>
      <w:r w:rsidR="004259AE" w:rsidRPr="00237FB8">
        <w:t xml:space="preserve">ser </w:t>
      </w:r>
      <w:r w:rsidRPr="00237FB8">
        <w:t>providencia</w:t>
      </w:r>
      <w:r w:rsidR="004259AE" w:rsidRPr="00237FB8">
        <w:t>do</w:t>
      </w:r>
      <w:r w:rsidRPr="00237FB8">
        <w:t xml:space="preserve">, no mínimo, </w:t>
      </w:r>
      <w:r w:rsidR="002E3D9B" w:rsidRPr="00237FB8">
        <w:t>o que segue</w:t>
      </w:r>
      <w:r w:rsidRPr="00237FB8">
        <w:t>:</w:t>
      </w:r>
    </w:p>
    <w:p w14:paraId="3AA57416" w14:textId="3E41B693" w:rsidR="007F238E" w:rsidRPr="00237FB8" w:rsidRDefault="007F238E" w:rsidP="007F238E">
      <w:pPr>
        <w:autoSpaceDE w:val="0"/>
        <w:autoSpaceDN w:val="0"/>
        <w:adjustRightInd w:val="0"/>
        <w:ind w:firstLine="1418"/>
        <w:jc w:val="both"/>
      </w:pPr>
    </w:p>
    <w:p w14:paraId="78633393" w14:textId="41E4F9D7" w:rsidR="007F238E" w:rsidRPr="00237FB8" w:rsidRDefault="007F238E" w:rsidP="007F238E">
      <w:pPr>
        <w:autoSpaceDE w:val="0"/>
        <w:autoSpaceDN w:val="0"/>
        <w:adjustRightInd w:val="0"/>
        <w:ind w:firstLine="1418"/>
        <w:jc w:val="both"/>
      </w:pPr>
      <w:r w:rsidRPr="00237FB8">
        <w:t xml:space="preserve">I – </w:t>
      </w:r>
      <w:r w:rsidR="002E3D9B" w:rsidRPr="00237FB8">
        <w:t>d</w:t>
      </w:r>
      <w:r w:rsidRPr="00237FB8">
        <w:t>elimita</w:t>
      </w:r>
      <w:r w:rsidR="002E3D9B" w:rsidRPr="00237FB8">
        <w:t>ção</w:t>
      </w:r>
      <w:r w:rsidRPr="00237FB8">
        <w:t xml:space="preserve"> e identifica</w:t>
      </w:r>
      <w:r w:rsidR="002E3D9B" w:rsidRPr="00237FB8">
        <w:t>ção</w:t>
      </w:r>
      <w:r w:rsidRPr="00237FB8">
        <w:t xml:space="preserve"> </w:t>
      </w:r>
      <w:r w:rsidR="002E3D9B" w:rsidRPr="00237FB8">
        <w:t xml:space="preserve">dos Territórios Negros </w:t>
      </w:r>
      <w:r w:rsidRPr="00237FB8">
        <w:t>no mapa oficial do Município de Porto Alegre;</w:t>
      </w:r>
      <w:r w:rsidR="002E3D9B" w:rsidRPr="00237FB8">
        <w:t xml:space="preserve"> e</w:t>
      </w:r>
    </w:p>
    <w:p w14:paraId="709CDFD1" w14:textId="77777777" w:rsidR="007F238E" w:rsidRPr="00237FB8" w:rsidRDefault="007F238E" w:rsidP="007F238E">
      <w:pPr>
        <w:autoSpaceDE w:val="0"/>
        <w:autoSpaceDN w:val="0"/>
        <w:adjustRightInd w:val="0"/>
        <w:ind w:firstLine="1418"/>
        <w:jc w:val="both"/>
      </w:pPr>
    </w:p>
    <w:p w14:paraId="10BE8877" w14:textId="6E21923B" w:rsidR="007F238E" w:rsidRPr="00237FB8" w:rsidRDefault="007F238E" w:rsidP="007F238E">
      <w:pPr>
        <w:autoSpaceDE w:val="0"/>
        <w:autoSpaceDN w:val="0"/>
        <w:adjustRightInd w:val="0"/>
        <w:ind w:firstLine="1418"/>
        <w:jc w:val="both"/>
      </w:pPr>
      <w:r w:rsidRPr="00237FB8">
        <w:t xml:space="preserve">II – </w:t>
      </w:r>
      <w:r w:rsidR="002E3D9B" w:rsidRPr="00237FB8">
        <w:t>i</w:t>
      </w:r>
      <w:r w:rsidRPr="00237FB8">
        <w:t>nstala</w:t>
      </w:r>
      <w:r w:rsidR="009B4F7D" w:rsidRPr="00237FB8">
        <w:t>ção</w:t>
      </w:r>
      <w:r w:rsidRPr="00237FB8">
        <w:t xml:space="preserve"> e man</w:t>
      </w:r>
      <w:r w:rsidR="009B4F7D" w:rsidRPr="00237FB8">
        <w:t>utenção de</w:t>
      </w:r>
      <w:r w:rsidRPr="00237FB8">
        <w:t xml:space="preserve"> elementos de sinalização gráfica </w:t>
      </w:r>
      <w:r w:rsidR="00C90A39" w:rsidRPr="00237FB8">
        <w:t xml:space="preserve">informativa e </w:t>
      </w:r>
      <w:r w:rsidRPr="00237FB8">
        <w:t>de identificação de cada Território Negro, em número e dimensões compatíveis</w:t>
      </w:r>
      <w:r w:rsidR="007851EC" w:rsidRPr="00237FB8">
        <w:t>,</w:t>
      </w:r>
      <w:r w:rsidRPr="00237FB8">
        <w:t xml:space="preserve"> para o desenvolvimento das atividades preconizadas no </w:t>
      </w:r>
      <w:r w:rsidRPr="00237FB8">
        <w:rPr>
          <w:i/>
          <w:iCs/>
        </w:rPr>
        <w:t xml:space="preserve">caput </w:t>
      </w:r>
      <w:r w:rsidRPr="00237FB8">
        <w:t>deste artigo.</w:t>
      </w:r>
    </w:p>
    <w:p w14:paraId="7885ECA8" w14:textId="77777777" w:rsidR="007F238E" w:rsidRPr="00237FB8" w:rsidRDefault="007F238E" w:rsidP="007F238E">
      <w:pPr>
        <w:autoSpaceDE w:val="0"/>
        <w:autoSpaceDN w:val="0"/>
        <w:adjustRightInd w:val="0"/>
        <w:ind w:firstLine="1418"/>
        <w:jc w:val="both"/>
      </w:pPr>
      <w:r w:rsidRPr="00237FB8">
        <w:t> </w:t>
      </w:r>
    </w:p>
    <w:p w14:paraId="38C1ED8C" w14:textId="630CA53E" w:rsidR="002E02BB" w:rsidRPr="00237FB8" w:rsidRDefault="007F238E" w:rsidP="007F238E">
      <w:pPr>
        <w:autoSpaceDE w:val="0"/>
        <w:autoSpaceDN w:val="0"/>
        <w:adjustRightInd w:val="0"/>
        <w:ind w:firstLine="1418"/>
        <w:jc w:val="both"/>
      </w:pPr>
      <w:r w:rsidRPr="00237FB8">
        <w:rPr>
          <w:b/>
          <w:bCs/>
        </w:rPr>
        <w:t>Art. 3º</w:t>
      </w:r>
      <w:r w:rsidRPr="00237FB8">
        <w:t xml:space="preserve"> </w:t>
      </w:r>
      <w:r w:rsidR="000D33A3" w:rsidRPr="00237FB8">
        <w:t>Fica obrigatório o estabelecimento de parceria comunitária com organizações ou entidades que se dediquem à história e à cultura do povo negro na hipótese</w:t>
      </w:r>
      <w:r w:rsidRPr="00237FB8">
        <w:t xml:space="preserve"> de projetos, programas e </w:t>
      </w:r>
      <w:proofErr w:type="spellStart"/>
      <w:r w:rsidRPr="00237FB8">
        <w:t>empreendimentos</w:t>
      </w:r>
      <w:proofErr w:type="spellEnd"/>
      <w:r w:rsidRPr="00237FB8">
        <w:t xml:space="preserve"> do </w:t>
      </w:r>
      <w:r w:rsidR="005A1D5F" w:rsidRPr="00237FB8">
        <w:t>M</w:t>
      </w:r>
      <w:r w:rsidRPr="00237FB8">
        <w:t>unicípio</w:t>
      </w:r>
      <w:r w:rsidR="00FA25D2" w:rsidRPr="00237FB8">
        <w:t xml:space="preserve"> de Porto Alegre</w:t>
      </w:r>
      <w:r w:rsidR="002E02BB" w:rsidRPr="00237FB8">
        <w:t xml:space="preserve"> que incidam ou envolvam os Territórios Negros ou áreas, edificações, equipamentos e outros próprios municipais neles inseridos.</w:t>
      </w:r>
    </w:p>
    <w:p w14:paraId="0A7F0534" w14:textId="77777777" w:rsidR="002E02BB" w:rsidRPr="00237FB8" w:rsidRDefault="002E02BB" w:rsidP="007F238E">
      <w:pPr>
        <w:autoSpaceDE w:val="0"/>
        <w:autoSpaceDN w:val="0"/>
        <w:adjustRightInd w:val="0"/>
        <w:ind w:firstLine="1418"/>
        <w:jc w:val="both"/>
      </w:pPr>
    </w:p>
    <w:p w14:paraId="44D4E869" w14:textId="075AAC83" w:rsidR="007F238E" w:rsidRPr="00237FB8" w:rsidRDefault="002E02BB" w:rsidP="007F238E">
      <w:pPr>
        <w:autoSpaceDE w:val="0"/>
        <w:autoSpaceDN w:val="0"/>
        <w:adjustRightInd w:val="0"/>
        <w:ind w:firstLine="1418"/>
        <w:jc w:val="both"/>
      </w:pPr>
      <w:r w:rsidRPr="00237FB8">
        <w:rPr>
          <w:b/>
          <w:bCs/>
        </w:rPr>
        <w:t>§ 1</w:t>
      </w:r>
      <w:proofErr w:type="gramStart"/>
      <w:r w:rsidRPr="00237FB8">
        <w:rPr>
          <w:b/>
          <w:bCs/>
        </w:rPr>
        <w:t>º</w:t>
      </w:r>
      <w:r w:rsidRPr="00237FB8">
        <w:t xml:space="preserve">  Os</w:t>
      </w:r>
      <w:proofErr w:type="gramEnd"/>
      <w:r w:rsidRPr="00237FB8">
        <w:t xml:space="preserve"> projetos, programas e </w:t>
      </w:r>
      <w:proofErr w:type="spellStart"/>
      <w:r w:rsidRPr="00237FB8">
        <w:t>empreendimentos</w:t>
      </w:r>
      <w:proofErr w:type="spellEnd"/>
      <w:r w:rsidRPr="00237FB8">
        <w:t xml:space="preserve"> referidos no </w:t>
      </w:r>
      <w:r w:rsidRPr="00237FB8">
        <w:rPr>
          <w:i/>
          <w:iCs/>
        </w:rPr>
        <w:t xml:space="preserve">caput </w:t>
      </w:r>
      <w:r w:rsidRPr="00237FB8">
        <w:t xml:space="preserve">deste artigo referem-se àqueles </w:t>
      </w:r>
      <w:r w:rsidR="007F238E" w:rsidRPr="00237FB8">
        <w:t xml:space="preserve">executados diretamente </w:t>
      </w:r>
      <w:r w:rsidRPr="00237FB8">
        <w:t>pelo Município</w:t>
      </w:r>
      <w:r w:rsidR="007F238E" w:rsidRPr="00237FB8">
        <w:t xml:space="preserve"> ou que envolvam concessão, permissão, leilões, venda, permuta, parcerias público</w:t>
      </w:r>
      <w:r w:rsidR="00F81B6C" w:rsidRPr="00237FB8">
        <w:t>-</w:t>
      </w:r>
      <w:r w:rsidR="007F238E" w:rsidRPr="00237FB8">
        <w:t>privadas, adoção, autorizações e outros atos públicos de liberações de atividades econômicas</w:t>
      </w:r>
      <w:r w:rsidRPr="00237FB8">
        <w:t>.</w:t>
      </w:r>
    </w:p>
    <w:p w14:paraId="482F59EB" w14:textId="5B9976FE" w:rsidR="002E02BB" w:rsidRPr="00237FB8" w:rsidRDefault="002E02BB" w:rsidP="007F238E">
      <w:pPr>
        <w:autoSpaceDE w:val="0"/>
        <w:autoSpaceDN w:val="0"/>
        <w:adjustRightInd w:val="0"/>
        <w:ind w:firstLine="1418"/>
        <w:jc w:val="both"/>
      </w:pPr>
    </w:p>
    <w:p w14:paraId="2976DA52" w14:textId="1CD37927" w:rsidR="002E02BB" w:rsidRPr="00237FB8" w:rsidRDefault="002E02BB" w:rsidP="007F238E">
      <w:pPr>
        <w:autoSpaceDE w:val="0"/>
        <w:autoSpaceDN w:val="0"/>
        <w:adjustRightInd w:val="0"/>
        <w:ind w:firstLine="1418"/>
        <w:jc w:val="both"/>
      </w:pPr>
      <w:r w:rsidRPr="00237FB8">
        <w:rPr>
          <w:b/>
          <w:bCs/>
        </w:rPr>
        <w:t>§ 2</w:t>
      </w:r>
      <w:proofErr w:type="gramStart"/>
      <w:r w:rsidRPr="00237FB8">
        <w:rPr>
          <w:b/>
          <w:bCs/>
        </w:rPr>
        <w:t>º</w:t>
      </w:r>
      <w:r w:rsidRPr="00237FB8">
        <w:t xml:space="preserve">  As</w:t>
      </w:r>
      <w:proofErr w:type="gramEnd"/>
      <w:r w:rsidRPr="00237FB8">
        <w:t xml:space="preserve"> organizações ou entidades que se dediquem à história e à cultura do povo negro referidas no </w:t>
      </w:r>
      <w:r w:rsidRPr="00237FB8">
        <w:rPr>
          <w:i/>
          <w:iCs/>
        </w:rPr>
        <w:t xml:space="preserve">caput </w:t>
      </w:r>
      <w:r w:rsidRPr="00237FB8">
        <w:t>deste artigo deverão estar sediadas no Município de Porto Alegre ou comprovar que nele atuam.</w:t>
      </w:r>
    </w:p>
    <w:p w14:paraId="36E4D5E4" w14:textId="77777777" w:rsidR="007F238E" w:rsidRPr="00237FB8" w:rsidRDefault="007F238E" w:rsidP="007F238E">
      <w:pPr>
        <w:autoSpaceDE w:val="0"/>
        <w:autoSpaceDN w:val="0"/>
        <w:adjustRightInd w:val="0"/>
        <w:ind w:firstLine="1418"/>
        <w:jc w:val="both"/>
      </w:pPr>
      <w:r w:rsidRPr="00237FB8">
        <w:t> </w:t>
      </w:r>
    </w:p>
    <w:p w14:paraId="03EE6C31" w14:textId="39B2B463" w:rsidR="007F238E" w:rsidRPr="00237FB8" w:rsidRDefault="007F238E" w:rsidP="007F238E">
      <w:pPr>
        <w:autoSpaceDE w:val="0"/>
        <w:autoSpaceDN w:val="0"/>
        <w:adjustRightInd w:val="0"/>
        <w:ind w:firstLine="1418"/>
        <w:jc w:val="both"/>
      </w:pPr>
      <w:r w:rsidRPr="00237FB8">
        <w:rPr>
          <w:b/>
          <w:bCs/>
        </w:rPr>
        <w:lastRenderedPageBreak/>
        <w:t xml:space="preserve">§ </w:t>
      </w:r>
      <w:r w:rsidR="009970A6" w:rsidRPr="00237FB8">
        <w:rPr>
          <w:b/>
          <w:bCs/>
        </w:rPr>
        <w:t>3</w:t>
      </w:r>
      <w:proofErr w:type="gramStart"/>
      <w:r w:rsidRPr="00237FB8">
        <w:rPr>
          <w:b/>
          <w:bCs/>
        </w:rPr>
        <w:t>º </w:t>
      </w:r>
      <w:r w:rsidR="00801867" w:rsidRPr="00237FB8">
        <w:rPr>
          <w:b/>
          <w:bCs/>
        </w:rPr>
        <w:t xml:space="preserve"> </w:t>
      </w:r>
      <w:r w:rsidRPr="00237FB8">
        <w:t>Para</w:t>
      </w:r>
      <w:proofErr w:type="gramEnd"/>
      <w:r w:rsidRPr="00237FB8">
        <w:t xml:space="preserve"> fins do estabelecimento d</w:t>
      </w:r>
      <w:r w:rsidR="00FA25D2" w:rsidRPr="00237FB8">
        <w:t>a</w:t>
      </w:r>
      <w:r w:rsidRPr="00237FB8">
        <w:t xml:space="preserve"> parceria comunitária</w:t>
      </w:r>
      <w:r w:rsidR="00F81B6C" w:rsidRPr="00237FB8">
        <w:t xml:space="preserve"> referida</w:t>
      </w:r>
      <w:r w:rsidRPr="00237FB8">
        <w:t xml:space="preserve"> no </w:t>
      </w:r>
      <w:r w:rsidRPr="00237FB8">
        <w:rPr>
          <w:i/>
          <w:iCs/>
        </w:rPr>
        <w:t>caput</w:t>
      </w:r>
      <w:r w:rsidRPr="00237FB8">
        <w:t xml:space="preserve"> deste artigo, o Executivo Municipal manterá cadastro, aberto a consultas pelo público, </w:t>
      </w:r>
      <w:r w:rsidR="00F81B6C" w:rsidRPr="00237FB8">
        <w:t>das organizações ou entidades de que trata o § 2º deste artigo.</w:t>
      </w:r>
      <w:r w:rsidRPr="00237FB8">
        <w:t> </w:t>
      </w:r>
    </w:p>
    <w:p w14:paraId="6CB9378A" w14:textId="77777777" w:rsidR="007F238E" w:rsidRPr="00237FB8" w:rsidRDefault="007F238E" w:rsidP="007F238E">
      <w:pPr>
        <w:autoSpaceDE w:val="0"/>
        <w:autoSpaceDN w:val="0"/>
        <w:adjustRightInd w:val="0"/>
        <w:ind w:firstLine="1418"/>
        <w:jc w:val="both"/>
      </w:pPr>
      <w:r w:rsidRPr="00237FB8">
        <w:t> </w:t>
      </w:r>
    </w:p>
    <w:p w14:paraId="1D74960B" w14:textId="17BEFDED" w:rsidR="004C4045" w:rsidRPr="00237FB8" w:rsidRDefault="007F238E" w:rsidP="007F238E">
      <w:pPr>
        <w:autoSpaceDE w:val="0"/>
        <w:autoSpaceDN w:val="0"/>
        <w:adjustRightInd w:val="0"/>
        <w:ind w:firstLine="1418"/>
        <w:jc w:val="both"/>
      </w:pPr>
      <w:r w:rsidRPr="00237FB8">
        <w:rPr>
          <w:b/>
          <w:bCs/>
        </w:rPr>
        <w:t xml:space="preserve">§ </w:t>
      </w:r>
      <w:r w:rsidR="009970A6" w:rsidRPr="00237FB8">
        <w:rPr>
          <w:b/>
          <w:bCs/>
        </w:rPr>
        <w:t>4</w:t>
      </w:r>
      <w:proofErr w:type="gramStart"/>
      <w:r w:rsidRPr="00237FB8">
        <w:rPr>
          <w:b/>
          <w:bCs/>
        </w:rPr>
        <w:t>º </w:t>
      </w:r>
      <w:r w:rsidR="00801867" w:rsidRPr="00237FB8">
        <w:rPr>
          <w:b/>
          <w:bCs/>
        </w:rPr>
        <w:t xml:space="preserve"> </w:t>
      </w:r>
      <w:r w:rsidRPr="00237FB8">
        <w:t>No</w:t>
      </w:r>
      <w:proofErr w:type="gramEnd"/>
      <w:r w:rsidRPr="00237FB8">
        <w:t xml:space="preserve"> caso do Território Negro Areal da Baronesa, a Associação Comunitária e Cultural Quilombo do Areal da Baronesa, uma vez interessada e cadastrada, terá prioridade no estabelecimento da parceria comunitária.</w:t>
      </w:r>
    </w:p>
    <w:p w14:paraId="4F27E386" w14:textId="77777777" w:rsidR="004C4045" w:rsidRPr="00237FB8" w:rsidRDefault="004C4045" w:rsidP="004C4045">
      <w:pPr>
        <w:autoSpaceDE w:val="0"/>
        <w:autoSpaceDN w:val="0"/>
        <w:adjustRightInd w:val="0"/>
        <w:ind w:firstLine="1418"/>
        <w:jc w:val="both"/>
      </w:pPr>
    </w:p>
    <w:p w14:paraId="13AC7F2B" w14:textId="2C125D4F" w:rsidR="00432781" w:rsidRPr="00237FB8" w:rsidRDefault="004C4045" w:rsidP="004C4045">
      <w:pPr>
        <w:autoSpaceDE w:val="0"/>
        <w:autoSpaceDN w:val="0"/>
        <w:adjustRightInd w:val="0"/>
        <w:ind w:firstLine="1418"/>
        <w:jc w:val="both"/>
      </w:pPr>
      <w:r w:rsidRPr="00237FB8">
        <w:rPr>
          <w:b/>
          <w:bCs/>
        </w:rPr>
        <w:t xml:space="preserve">Art. </w:t>
      </w:r>
      <w:r w:rsidR="007F238E" w:rsidRPr="00237FB8">
        <w:rPr>
          <w:b/>
          <w:bCs/>
        </w:rPr>
        <w:t>4</w:t>
      </w:r>
      <w:proofErr w:type="gramStart"/>
      <w:r w:rsidR="007F238E" w:rsidRPr="00237FB8">
        <w:rPr>
          <w:b/>
          <w:bCs/>
        </w:rPr>
        <w:t>º</w:t>
      </w:r>
      <w:r w:rsidR="00D22910" w:rsidRPr="00237FB8">
        <w:t xml:space="preserve"> </w:t>
      </w:r>
      <w:r w:rsidR="000669D8" w:rsidRPr="00237FB8">
        <w:t xml:space="preserve"> E</w:t>
      </w:r>
      <w:r w:rsidRPr="00237FB8">
        <w:t>sta</w:t>
      </w:r>
      <w:proofErr w:type="gramEnd"/>
      <w:r w:rsidRPr="00237FB8">
        <w:t xml:space="preserve"> </w:t>
      </w:r>
      <w:r w:rsidR="00615644" w:rsidRPr="00237FB8">
        <w:t>L</w:t>
      </w:r>
      <w:r w:rsidRPr="00237FB8">
        <w:t>ei entra em vigor na data de sua publicação</w:t>
      </w:r>
      <w:r w:rsidR="00067B18" w:rsidRPr="00237FB8">
        <w:t>.</w:t>
      </w:r>
    </w:p>
    <w:p w14:paraId="652DE479" w14:textId="2CA2E587" w:rsidR="0080203E" w:rsidRPr="00237FB8" w:rsidRDefault="0080203E" w:rsidP="0080203E">
      <w:pPr>
        <w:autoSpaceDE w:val="0"/>
        <w:autoSpaceDN w:val="0"/>
        <w:adjustRightInd w:val="0"/>
        <w:jc w:val="both"/>
      </w:pPr>
    </w:p>
    <w:p w14:paraId="004C3148" w14:textId="060B4458" w:rsidR="0080203E" w:rsidRPr="00237FB8" w:rsidRDefault="0080203E" w:rsidP="0080203E">
      <w:pPr>
        <w:autoSpaceDE w:val="0"/>
        <w:autoSpaceDN w:val="0"/>
        <w:adjustRightInd w:val="0"/>
        <w:jc w:val="both"/>
      </w:pPr>
    </w:p>
    <w:p w14:paraId="79498563" w14:textId="148F0FA1" w:rsidR="0080203E" w:rsidRPr="00237FB8" w:rsidRDefault="0080203E" w:rsidP="0080203E">
      <w:pPr>
        <w:autoSpaceDE w:val="0"/>
        <w:autoSpaceDN w:val="0"/>
        <w:adjustRightInd w:val="0"/>
        <w:jc w:val="both"/>
      </w:pPr>
    </w:p>
    <w:p w14:paraId="4F574CF5" w14:textId="6330390E" w:rsidR="0080203E" w:rsidRPr="00237FB8" w:rsidRDefault="0080203E" w:rsidP="0080203E">
      <w:pPr>
        <w:autoSpaceDE w:val="0"/>
        <w:autoSpaceDN w:val="0"/>
        <w:adjustRightInd w:val="0"/>
        <w:jc w:val="both"/>
      </w:pPr>
    </w:p>
    <w:p w14:paraId="4C09B70F" w14:textId="2BC0A6A6" w:rsidR="0080203E" w:rsidRPr="00237FB8" w:rsidRDefault="0080203E" w:rsidP="0080203E">
      <w:pPr>
        <w:autoSpaceDE w:val="0"/>
        <w:autoSpaceDN w:val="0"/>
        <w:adjustRightInd w:val="0"/>
        <w:jc w:val="both"/>
      </w:pPr>
    </w:p>
    <w:p w14:paraId="18C5ECDF" w14:textId="7C1CF42F" w:rsidR="0080203E" w:rsidRPr="00237FB8" w:rsidRDefault="0080203E" w:rsidP="0080203E">
      <w:pPr>
        <w:autoSpaceDE w:val="0"/>
        <w:autoSpaceDN w:val="0"/>
        <w:adjustRightInd w:val="0"/>
        <w:jc w:val="both"/>
      </w:pPr>
    </w:p>
    <w:p w14:paraId="7DD0B2B8" w14:textId="4A654297" w:rsidR="0080203E" w:rsidRPr="00237FB8" w:rsidRDefault="0080203E" w:rsidP="0080203E">
      <w:pPr>
        <w:autoSpaceDE w:val="0"/>
        <w:autoSpaceDN w:val="0"/>
        <w:adjustRightInd w:val="0"/>
        <w:jc w:val="both"/>
      </w:pPr>
    </w:p>
    <w:p w14:paraId="29B87D8A" w14:textId="25B4D314" w:rsidR="0080203E" w:rsidRPr="00237FB8" w:rsidRDefault="0080203E" w:rsidP="0080203E">
      <w:pPr>
        <w:autoSpaceDE w:val="0"/>
        <w:autoSpaceDN w:val="0"/>
        <w:adjustRightInd w:val="0"/>
        <w:jc w:val="both"/>
      </w:pPr>
    </w:p>
    <w:p w14:paraId="251265BB" w14:textId="5F125C89" w:rsidR="0080203E" w:rsidRPr="00237FB8" w:rsidRDefault="0080203E" w:rsidP="0080203E">
      <w:pPr>
        <w:autoSpaceDE w:val="0"/>
        <w:autoSpaceDN w:val="0"/>
        <w:adjustRightInd w:val="0"/>
        <w:jc w:val="both"/>
        <w:rPr>
          <w:sz w:val="20"/>
          <w:szCs w:val="20"/>
        </w:rPr>
      </w:pPr>
      <w:r w:rsidRPr="00237FB8">
        <w:rPr>
          <w:sz w:val="20"/>
          <w:szCs w:val="20"/>
        </w:rPr>
        <w:t>/JEN</w:t>
      </w:r>
    </w:p>
    <w:p w14:paraId="599B96CF" w14:textId="2B6BC0B0" w:rsidR="0080203E" w:rsidRPr="00237FB8" w:rsidRDefault="0080203E">
      <w:r w:rsidRPr="00237FB8">
        <w:br w:type="page"/>
      </w:r>
    </w:p>
    <w:p w14:paraId="5FCBE4B8" w14:textId="317D3BE0" w:rsidR="00383592" w:rsidRPr="00237FB8" w:rsidRDefault="0080203E" w:rsidP="0080203E">
      <w:pPr>
        <w:autoSpaceDE w:val="0"/>
        <w:autoSpaceDN w:val="0"/>
        <w:adjustRightInd w:val="0"/>
        <w:jc w:val="center"/>
      </w:pPr>
      <w:r w:rsidRPr="00237FB8">
        <w:lastRenderedPageBreak/>
        <w:t>ANEXO</w:t>
      </w:r>
    </w:p>
    <w:p w14:paraId="2C6ECE3A" w14:textId="31EA5658" w:rsidR="0080203E" w:rsidRPr="00237FB8" w:rsidRDefault="0080203E" w:rsidP="0080203E">
      <w:pPr>
        <w:autoSpaceDE w:val="0"/>
        <w:autoSpaceDN w:val="0"/>
        <w:adjustRightInd w:val="0"/>
        <w:jc w:val="center"/>
      </w:pPr>
    </w:p>
    <w:p w14:paraId="05FF4E8E" w14:textId="2E75563C" w:rsidR="0080203E" w:rsidRPr="00237FB8" w:rsidRDefault="0080203E" w:rsidP="0080203E">
      <w:pPr>
        <w:autoSpaceDE w:val="0"/>
        <w:autoSpaceDN w:val="0"/>
        <w:adjustRightInd w:val="0"/>
        <w:jc w:val="center"/>
      </w:pPr>
    </w:p>
    <w:p w14:paraId="6679FB8F" w14:textId="70B48CE4" w:rsidR="0080203E" w:rsidRPr="00237FB8" w:rsidRDefault="0080203E" w:rsidP="0080203E">
      <w:pPr>
        <w:autoSpaceDE w:val="0"/>
        <w:autoSpaceDN w:val="0"/>
        <w:adjustRightInd w:val="0"/>
        <w:jc w:val="center"/>
      </w:pPr>
    </w:p>
    <w:p w14:paraId="1A725AA2" w14:textId="4CFB92E9" w:rsidR="0080203E" w:rsidRPr="00237FB8" w:rsidRDefault="0080203E">
      <w:pPr>
        <w:autoSpaceDE w:val="0"/>
        <w:autoSpaceDN w:val="0"/>
        <w:adjustRightInd w:val="0"/>
        <w:ind w:firstLine="1418"/>
        <w:jc w:val="both"/>
      </w:pPr>
      <w:r w:rsidRPr="00237FB8">
        <w:t xml:space="preserve">A identificação, </w:t>
      </w:r>
      <w:r w:rsidR="00F74A0B" w:rsidRPr="00237FB8">
        <w:t xml:space="preserve">a </w:t>
      </w:r>
      <w:r w:rsidRPr="00237FB8">
        <w:t xml:space="preserve">breve caracterização e </w:t>
      </w:r>
      <w:r w:rsidR="00F74A0B" w:rsidRPr="00237FB8">
        <w:t xml:space="preserve">a </w:t>
      </w:r>
      <w:r w:rsidRPr="00237FB8">
        <w:t>delimitação espacial do</w:t>
      </w:r>
      <w:r w:rsidRPr="00237FB8">
        <w:rPr>
          <w:b/>
        </w:rPr>
        <w:t xml:space="preserve">s </w:t>
      </w:r>
      <w:r w:rsidRPr="00237FB8">
        <w:t>Territórios Negros listados a seguir foram realizadas com base em informações contidas</w:t>
      </w:r>
      <w:r w:rsidR="00DF1B21" w:rsidRPr="00237FB8">
        <w:t xml:space="preserve"> </w:t>
      </w:r>
      <w:r w:rsidRPr="00237FB8">
        <w:t>na dissertação de mestrado “Territórios Negros em Porto Alegre/RS (1800 – 1970): Geografia histórica da presença negra no espaço urbano”, de Daniele Machado Vieira</w:t>
      </w:r>
      <w:r w:rsidR="00DF1B21" w:rsidRPr="00237FB8">
        <w:t xml:space="preserve">, </w:t>
      </w:r>
      <w:r w:rsidRPr="00237FB8">
        <w:t xml:space="preserve">no site da Prefeitura Municipal de Porto Alegre </w:t>
      </w:r>
      <w:r w:rsidR="00F74A0B" w:rsidRPr="00237FB8">
        <w:t xml:space="preserve">– </w:t>
      </w:r>
      <w:r w:rsidRPr="00237FB8">
        <w:t>Secretaria Municipal de Desenvolvimento Social e Esportes</w:t>
      </w:r>
      <w:r w:rsidR="00DF1B21" w:rsidRPr="00237FB8">
        <w:t xml:space="preserve"> – </w:t>
      </w:r>
      <w:r w:rsidR="00F74A0B" w:rsidRPr="00237FB8">
        <w:t>e</w:t>
      </w:r>
      <w:r w:rsidR="00DF1B21" w:rsidRPr="00237FB8">
        <w:t xml:space="preserve"> </w:t>
      </w:r>
      <w:r w:rsidR="00F74A0B" w:rsidRPr="00237FB8">
        <w:t xml:space="preserve">em </w:t>
      </w:r>
      <w:r w:rsidRPr="00237FB8">
        <w:t>estudos sobre os quilombos urbanos de Porto Alegre e diplomas legais.</w:t>
      </w:r>
      <w:r w:rsidR="007E0664" w:rsidRPr="00237FB8">
        <w:t xml:space="preserve"> </w:t>
      </w:r>
      <w:r w:rsidRPr="00237FB8">
        <w:t xml:space="preserve"> </w:t>
      </w:r>
    </w:p>
    <w:p w14:paraId="300BCB6D" w14:textId="77777777" w:rsidR="0080203E" w:rsidRPr="00237FB8" w:rsidRDefault="0080203E" w:rsidP="0080203E">
      <w:pPr>
        <w:autoSpaceDE w:val="0"/>
        <w:autoSpaceDN w:val="0"/>
        <w:adjustRightInd w:val="0"/>
        <w:ind w:firstLine="1418"/>
        <w:jc w:val="both"/>
        <w:rPr>
          <w:b/>
        </w:rPr>
      </w:pPr>
    </w:p>
    <w:p w14:paraId="4F87CE84" w14:textId="6FD63613" w:rsidR="0080203E" w:rsidRPr="00237FB8" w:rsidRDefault="0080203E" w:rsidP="0080203E">
      <w:pPr>
        <w:autoSpaceDE w:val="0"/>
        <w:autoSpaceDN w:val="0"/>
        <w:adjustRightInd w:val="0"/>
        <w:ind w:firstLine="1418"/>
        <w:jc w:val="both"/>
      </w:pPr>
      <w:r w:rsidRPr="00237FB8">
        <w:rPr>
          <w:b/>
        </w:rPr>
        <w:t>1</w:t>
      </w:r>
      <w:r w:rsidR="00D355A8" w:rsidRPr="00237FB8">
        <w:rPr>
          <w:b/>
        </w:rPr>
        <w:t xml:space="preserve"> – </w:t>
      </w:r>
      <w:r w:rsidRPr="00237FB8">
        <w:rPr>
          <w:b/>
        </w:rPr>
        <w:t>Largo da Forca (Praça Brigadeiro Sampaio)</w:t>
      </w:r>
      <w:r w:rsidRPr="00237FB8">
        <w:t xml:space="preserve"> </w:t>
      </w:r>
    </w:p>
    <w:p w14:paraId="280A8774" w14:textId="7C4BCE18" w:rsidR="0080203E" w:rsidRPr="00237FB8" w:rsidRDefault="0080203E" w:rsidP="0080203E">
      <w:pPr>
        <w:autoSpaceDE w:val="0"/>
        <w:autoSpaceDN w:val="0"/>
        <w:adjustRightInd w:val="0"/>
        <w:ind w:firstLine="1418"/>
        <w:jc w:val="both"/>
      </w:pPr>
      <w:r w:rsidRPr="00237FB8">
        <w:t>Esta área verde foi assim identificada por ser o lugar onde, entre 1830 e 1860, eram enforcados, de acordo com as leis do Brasil Imperial, os considerados criminosos, atingindo muitos negros, inclusive os</w:t>
      </w:r>
      <w:r w:rsidR="000515B1" w:rsidRPr="00237FB8">
        <w:t xml:space="preserve"> que</w:t>
      </w:r>
      <w:r w:rsidRPr="00237FB8">
        <w:t xml:space="preserve"> resistiam à escravidão. Ainda</w:t>
      </w:r>
      <w:r w:rsidR="000515B1" w:rsidRPr="00237FB8">
        <w:t>,</w:t>
      </w:r>
      <w:r w:rsidRPr="00237FB8">
        <w:t xml:space="preserve"> na praça havia um chafariz</w:t>
      </w:r>
      <w:r w:rsidR="000515B1" w:rsidRPr="00237FB8">
        <w:t>,</w:t>
      </w:r>
      <w:r w:rsidRPr="00237FB8">
        <w:t xml:space="preserve"> ponto de encontro e </w:t>
      </w:r>
      <w:r w:rsidR="000515B1" w:rsidRPr="00237FB8">
        <w:t xml:space="preserve">de </w:t>
      </w:r>
      <w:r w:rsidRPr="00237FB8">
        <w:t xml:space="preserve">conversas entre escravos que ali buscavam água para abastecer as casas dos senhores. Dentro do Projeto Museu de Percurso do Negro em Porto Alegre (MPN), foi instalada (marco da presença negra) a obra de arte “O Tambor”, inaugurada em 2010. </w:t>
      </w:r>
    </w:p>
    <w:p w14:paraId="36FB3D64" w14:textId="77777777" w:rsidR="0080203E" w:rsidRPr="00237FB8" w:rsidRDefault="0080203E" w:rsidP="0080203E">
      <w:pPr>
        <w:autoSpaceDE w:val="0"/>
        <w:autoSpaceDN w:val="0"/>
        <w:adjustRightInd w:val="0"/>
        <w:ind w:firstLine="1418"/>
        <w:jc w:val="both"/>
      </w:pPr>
      <w:r w:rsidRPr="00237FB8">
        <w:t>Delimitação: limites da atual área ocupada pela Praça Brigadeiro Sampaio.</w:t>
      </w:r>
    </w:p>
    <w:p w14:paraId="5F6EED68" w14:textId="77777777" w:rsidR="0080203E" w:rsidRPr="00237FB8" w:rsidRDefault="0080203E" w:rsidP="0080203E">
      <w:pPr>
        <w:autoSpaceDE w:val="0"/>
        <w:autoSpaceDN w:val="0"/>
        <w:adjustRightInd w:val="0"/>
        <w:ind w:firstLine="1418"/>
        <w:jc w:val="both"/>
        <w:rPr>
          <w:b/>
        </w:rPr>
      </w:pPr>
    </w:p>
    <w:p w14:paraId="3D96A4F2" w14:textId="6A3FCF28" w:rsidR="0080203E" w:rsidRPr="00237FB8" w:rsidRDefault="0080203E" w:rsidP="0080203E">
      <w:pPr>
        <w:autoSpaceDE w:val="0"/>
        <w:autoSpaceDN w:val="0"/>
        <w:adjustRightInd w:val="0"/>
        <w:ind w:firstLine="1418"/>
        <w:jc w:val="both"/>
        <w:rPr>
          <w:b/>
        </w:rPr>
      </w:pPr>
      <w:r w:rsidRPr="00237FB8">
        <w:rPr>
          <w:b/>
        </w:rPr>
        <w:t>2</w:t>
      </w:r>
      <w:r w:rsidR="00D355A8" w:rsidRPr="00237FB8">
        <w:rPr>
          <w:b/>
        </w:rPr>
        <w:t xml:space="preserve"> – </w:t>
      </w:r>
      <w:r w:rsidRPr="00237FB8">
        <w:rPr>
          <w:b/>
        </w:rPr>
        <w:t>Pelourinho (</w:t>
      </w:r>
      <w:r w:rsidR="00D97755" w:rsidRPr="00237FB8">
        <w:rPr>
          <w:b/>
        </w:rPr>
        <w:t>Avenida</w:t>
      </w:r>
      <w:r w:rsidRPr="00237FB8">
        <w:rPr>
          <w:b/>
        </w:rPr>
        <w:t xml:space="preserve"> Padre Thomé)</w:t>
      </w:r>
    </w:p>
    <w:p w14:paraId="57429C8C" w14:textId="7F7455D4" w:rsidR="0080203E" w:rsidRPr="00237FB8" w:rsidRDefault="0080203E" w:rsidP="0080203E">
      <w:pPr>
        <w:autoSpaceDE w:val="0"/>
        <w:autoSpaceDN w:val="0"/>
        <w:adjustRightInd w:val="0"/>
        <w:ind w:firstLine="1418"/>
        <w:jc w:val="both"/>
      </w:pPr>
      <w:r w:rsidRPr="00237FB8">
        <w:t xml:space="preserve">O Pelourinho (marco de pedra, em forma de coluna, </w:t>
      </w:r>
      <w:r w:rsidR="005E354D" w:rsidRPr="00237FB8">
        <w:t xml:space="preserve">no qual </w:t>
      </w:r>
      <w:r w:rsidRPr="00237FB8">
        <w:t>eram publicados editais e amarrados negros escravizados para castigos e execração pública) de Porto Alegre foi instalado em 1810</w:t>
      </w:r>
      <w:r w:rsidR="005E354D" w:rsidRPr="00237FB8">
        <w:t>, em</w:t>
      </w:r>
      <w:r w:rsidRPr="00237FB8">
        <w:t xml:space="preserve"> uma área pública em frente à Igreja Nossa Senhora das Dores, cuja construção iniciou-se em 1807, contando com o trabalho de negros. Es</w:t>
      </w:r>
      <w:r w:rsidR="005E354D" w:rsidRPr="00237FB8">
        <w:t>s</w:t>
      </w:r>
      <w:r w:rsidRPr="00237FB8">
        <w:t>a área corresponde a atual Av</w:t>
      </w:r>
      <w:r w:rsidR="005E354D" w:rsidRPr="00237FB8">
        <w:t>enida</w:t>
      </w:r>
      <w:r w:rsidRPr="00237FB8">
        <w:t xml:space="preserve"> Padre Thomé, entre a Av</w:t>
      </w:r>
      <w:r w:rsidR="005E354D" w:rsidRPr="00237FB8">
        <w:t>enida</w:t>
      </w:r>
      <w:r w:rsidRPr="00237FB8">
        <w:t xml:space="preserve"> Mauá e a R</w:t>
      </w:r>
      <w:r w:rsidR="005E354D" w:rsidRPr="00237FB8">
        <w:t>ua</w:t>
      </w:r>
      <w:r w:rsidRPr="00237FB8">
        <w:t xml:space="preserve"> dos Andradas. </w:t>
      </w:r>
    </w:p>
    <w:p w14:paraId="317C8F63" w14:textId="77777777" w:rsidR="0080203E" w:rsidRPr="00237FB8" w:rsidRDefault="0080203E" w:rsidP="0080203E">
      <w:pPr>
        <w:autoSpaceDE w:val="0"/>
        <w:autoSpaceDN w:val="0"/>
        <w:adjustRightInd w:val="0"/>
        <w:ind w:firstLine="1418"/>
        <w:jc w:val="both"/>
      </w:pPr>
      <w:r w:rsidRPr="00237FB8">
        <w:t xml:space="preserve">O naturalista </w:t>
      </w:r>
      <w:proofErr w:type="spellStart"/>
      <w:r w:rsidRPr="00237FB8">
        <w:t>Arsène</w:t>
      </w:r>
      <w:proofErr w:type="spellEnd"/>
      <w:r w:rsidRPr="00237FB8">
        <w:t xml:space="preserve"> Isabelle assim descreveu o pelourinho: “Ponto de reunião – a praia, ao lado do Arsenal, de fronte de uma igreja, diante do instrumento</w:t>
      </w:r>
      <w:r w:rsidRPr="00237FB8">
        <w:rPr>
          <w:b/>
        </w:rPr>
        <w:t xml:space="preserve"> </w:t>
      </w:r>
      <w:r w:rsidRPr="00237FB8">
        <w:t>de suplício de um divino legislador, vereis uma coluna erguida num maciço de alvenaria e ao pé uma massa informe (..) é um negro (...), o infortunado tem apenas membros mutilados, que mal se conhecem, sob os farrapos ensanguentados de sua pele murcha”.</w:t>
      </w:r>
    </w:p>
    <w:p w14:paraId="12958B5B" w14:textId="03B52957" w:rsidR="0080203E" w:rsidRPr="00237FB8" w:rsidRDefault="0080203E" w:rsidP="0080203E">
      <w:pPr>
        <w:autoSpaceDE w:val="0"/>
        <w:autoSpaceDN w:val="0"/>
        <w:adjustRightInd w:val="0"/>
        <w:ind w:firstLine="1418"/>
        <w:jc w:val="both"/>
      </w:pPr>
      <w:r w:rsidRPr="00237FB8">
        <w:t>Delimitação: área ocupada pela Av</w:t>
      </w:r>
      <w:r w:rsidR="008B0F4F" w:rsidRPr="00237FB8">
        <w:t xml:space="preserve">enida </w:t>
      </w:r>
      <w:r w:rsidRPr="00237FB8">
        <w:t>Padre Thomé, abarcando os passeios públicos, entre a Av</w:t>
      </w:r>
      <w:r w:rsidR="008B0F4F" w:rsidRPr="00237FB8">
        <w:t>enida</w:t>
      </w:r>
      <w:r w:rsidRPr="00237FB8">
        <w:t xml:space="preserve"> Mauá e a R</w:t>
      </w:r>
      <w:r w:rsidR="008B0F4F" w:rsidRPr="00237FB8">
        <w:t>ua</w:t>
      </w:r>
      <w:r w:rsidRPr="00237FB8">
        <w:t xml:space="preserve"> dos Andradas, incluindo o trecho desta até o limite com a Igreja Nossa Senhora das Dores.</w:t>
      </w:r>
    </w:p>
    <w:p w14:paraId="0E0FD2FD" w14:textId="77777777" w:rsidR="0080203E" w:rsidRPr="00237FB8" w:rsidRDefault="0080203E" w:rsidP="0080203E">
      <w:pPr>
        <w:autoSpaceDE w:val="0"/>
        <w:autoSpaceDN w:val="0"/>
        <w:adjustRightInd w:val="0"/>
        <w:ind w:firstLine="1418"/>
        <w:jc w:val="both"/>
      </w:pPr>
    </w:p>
    <w:p w14:paraId="101DFED7" w14:textId="1DBC3164" w:rsidR="0080203E" w:rsidRPr="00237FB8" w:rsidRDefault="0080203E" w:rsidP="0080203E">
      <w:pPr>
        <w:autoSpaceDE w:val="0"/>
        <w:autoSpaceDN w:val="0"/>
        <w:adjustRightInd w:val="0"/>
        <w:ind w:firstLine="1418"/>
        <w:jc w:val="both"/>
        <w:rPr>
          <w:b/>
        </w:rPr>
      </w:pPr>
      <w:r w:rsidRPr="00237FB8">
        <w:rPr>
          <w:b/>
        </w:rPr>
        <w:t>3</w:t>
      </w:r>
      <w:r w:rsidR="00D355A8" w:rsidRPr="00237FB8">
        <w:rPr>
          <w:b/>
        </w:rPr>
        <w:t xml:space="preserve"> – </w:t>
      </w:r>
      <w:r w:rsidRPr="00237FB8">
        <w:rPr>
          <w:b/>
        </w:rPr>
        <w:t xml:space="preserve">Largo da Quitanda (Praça da Alfândega) </w:t>
      </w:r>
    </w:p>
    <w:p w14:paraId="69C64A28" w14:textId="57FF94D1" w:rsidR="0080203E" w:rsidRPr="00237FB8" w:rsidRDefault="0080203E" w:rsidP="0080203E">
      <w:pPr>
        <w:autoSpaceDE w:val="0"/>
        <w:autoSpaceDN w:val="0"/>
        <w:adjustRightInd w:val="0"/>
        <w:ind w:firstLine="1418"/>
        <w:jc w:val="both"/>
      </w:pPr>
      <w:r w:rsidRPr="00237FB8">
        <w:t xml:space="preserve">Primeiro mercado público da </w:t>
      </w:r>
      <w:r w:rsidR="00870005" w:rsidRPr="00237FB8">
        <w:t>C</w:t>
      </w:r>
      <w:r w:rsidRPr="00237FB8">
        <w:t xml:space="preserve">idade, composto por barracas e vendedores ambulantes ao ar livre, ocupava a área da atual Praça da Alfandega. Foi representado no mapa da cidade de 1833, sendo que em 1820 o naturalista Saint-Hilaire, ao passar por Porto Alegre, fez menção ao mesmo registrando que os vendedores eram negros: “É na Rua da Praia, próximo ao cais, que fica o mercado. Nele vendem-se laranjas, amendoim, carne seca, molhos de lenha e de hortaliças, principalmente couve. Como no Rio de Janeiro, os vendedores são negros”. </w:t>
      </w:r>
    </w:p>
    <w:p w14:paraId="7717C861" w14:textId="77777777" w:rsidR="0080203E" w:rsidRPr="00237FB8" w:rsidRDefault="0080203E" w:rsidP="0080203E">
      <w:pPr>
        <w:autoSpaceDE w:val="0"/>
        <w:autoSpaceDN w:val="0"/>
        <w:adjustRightInd w:val="0"/>
        <w:ind w:firstLine="1418"/>
        <w:jc w:val="both"/>
      </w:pPr>
      <w:r w:rsidRPr="00237FB8">
        <w:t xml:space="preserve">O Largo da Quitanda foi contemplado no Projeto Museu de Percurso do Negro em Porto Alegre (MPN), com a instalação (marco da presença negra) da obra de arte “Pegada Africana”, inaugurada em 2011 na Praça da Alfândega. </w:t>
      </w:r>
    </w:p>
    <w:p w14:paraId="666F27FF" w14:textId="403019B7" w:rsidR="0080203E" w:rsidRPr="00237FB8" w:rsidRDefault="0080203E" w:rsidP="0080203E">
      <w:pPr>
        <w:autoSpaceDE w:val="0"/>
        <w:autoSpaceDN w:val="0"/>
        <w:adjustRightInd w:val="0"/>
        <w:ind w:firstLine="1418"/>
        <w:jc w:val="both"/>
      </w:pPr>
      <w:r w:rsidRPr="00237FB8">
        <w:t>Delimitação: limites da atual área da Praça da Alfandega, incluindo o trecho contíguo da Rua dos Andradas.</w:t>
      </w:r>
      <w:r w:rsidR="007E0664" w:rsidRPr="00237FB8">
        <w:t xml:space="preserve">  </w:t>
      </w:r>
    </w:p>
    <w:p w14:paraId="515E5E18" w14:textId="77777777" w:rsidR="0080203E" w:rsidRPr="00237FB8" w:rsidRDefault="0080203E" w:rsidP="0080203E">
      <w:pPr>
        <w:autoSpaceDE w:val="0"/>
        <w:autoSpaceDN w:val="0"/>
        <w:adjustRightInd w:val="0"/>
        <w:ind w:firstLine="1418"/>
        <w:jc w:val="both"/>
        <w:rPr>
          <w:b/>
        </w:rPr>
      </w:pPr>
    </w:p>
    <w:p w14:paraId="2C4C8D3F" w14:textId="67ED1EF6" w:rsidR="0080203E" w:rsidRPr="00237FB8" w:rsidRDefault="0080203E" w:rsidP="0080203E">
      <w:pPr>
        <w:autoSpaceDE w:val="0"/>
        <w:autoSpaceDN w:val="0"/>
        <w:adjustRightInd w:val="0"/>
        <w:ind w:firstLine="1418"/>
        <w:jc w:val="both"/>
        <w:rPr>
          <w:b/>
        </w:rPr>
      </w:pPr>
      <w:r w:rsidRPr="00237FB8">
        <w:rPr>
          <w:b/>
        </w:rPr>
        <w:t>4</w:t>
      </w:r>
      <w:r w:rsidR="00D355A8" w:rsidRPr="00237FB8">
        <w:rPr>
          <w:b/>
        </w:rPr>
        <w:t xml:space="preserve"> – </w:t>
      </w:r>
      <w:r w:rsidRPr="00237FB8">
        <w:rPr>
          <w:b/>
        </w:rPr>
        <w:t xml:space="preserve">Mercado Público e entorno </w:t>
      </w:r>
    </w:p>
    <w:p w14:paraId="0FD36B27" w14:textId="0410A44F" w:rsidR="0080203E" w:rsidRPr="00237FB8" w:rsidRDefault="0080203E" w:rsidP="0080203E">
      <w:pPr>
        <w:autoSpaceDE w:val="0"/>
        <w:autoSpaceDN w:val="0"/>
        <w:adjustRightInd w:val="0"/>
        <w:ind w:firstLine="1418"/>
        <w:jc w:val="both"/>
      </w:pPr>
      <w:r w:rsidRPr="00237FB8">
        <w:lastRenderedPageBreak/>
        <w:t>Em 1844</w:t>
      </w:r>
      <w:r w:rsidR="00543C8F" w:rsidRPr="00237FB8">
        <w:t>,</w:t>
      </w:r>
      <w:r w:rsidRPr="00237FB8">
        <w:t xml:space="preserve"> foi concluído o primeiro prédio para abrigar o mercado público de Porto Alegre, na Praça Paraíso, hoje Praça XV de Novembro. De acordo com historiadores</w:t>
      </w:r>
      <w:r w:rsidR="00543C8F" w:rsidRPr="00237FB8">
        <w:t>,</w:t>
      </w:r>
      <w:r w:rsidRPr="00237FB8">
        <w:t xml:space="preserve"> os vendedores des</w:t>
      </w:r>
      <w:r w:rsidR="00543C8F" w:rsidRPr="00237FB8">
        <w:t>s</w:t>
      </w:r>
      <w:r w:rsidRPr="00237FB8">
        <w:t>e mercado também eram negros e negras. Es</w:t>
      </w:r>
      <w:r w:rsidR="00543C8F" w:rsidRPr="00237FB8">
        <w:t>s</w:t>
      </w:r>
      <w:r w:rsidRPr="00237FB8">
        <w:t xml:space="preserve">e prédio foi substituído pelo do atual Mercado Público, inaugurado em 1869, continuando a predominância de vendedores negros. Também o Mercado </w:t>
      </w:r>
      <w:r w:rsidR="00543C8F" w:rsidRPr="00237FB8">
        <w:t xml:space="preserve">Público </w:t>
      </w:r>
      <w:r w:rsidRPr="00237FB8">
        <w:t>é forte referência para os seguidores das religiões afro</w:t>
      </w:r>
      <w:r w:rsidR="007314BC" w:rsidRPr="00237FB8">
        <w:t>-</w:t>
      </w:r>
      <w:r w:rsidRPr="00237FB8">
        <w:t>brasileira</w:t>
      </w:r>
      <w:r w:rsidR="00543C8F" w:rsidRPr="00237FB8">
        <w:t>s</w:t>
      </w:r>
      <w:r w:rsidRPr="00237FB8">
        <w:t xml:space="preserve"> na Capital, para os quais está assentado no “cruzeiro” central do prédio o Orixá Bará, ponto onde, no âmbito do Projeto Museu de Percurso do Negro, foi implantado em 2013 o marco “O Bará do Mercado”. </w:t>
      </w:r>
    </w:p>
    <w:p w14:paraId="3CC272A9" w14:textId="6B1AA9FB" w:rsidR="0080203E" w:rsidRPr="00237FB8" w:rsidRDefault="0080203E" w:rsidP="0080203E">
      <w:pPr>
        <w:autoSpaceDE w:val="0"/>
        <w:autoSpaceDN w:val="0"/>
        <w:adjustRightInd w:val="0"/>
        <w:ind w:firstLine="1418"/>
        <w:jc w:val="both"/>
      </w:pPr>
      <w:r w:rsidRPr="00237FB8">
        <w:t xml:space="preserve">Delimitação: limites das áreas da Praça XV de Novembro, do Largo </w:t>
      </w:r>
      <w:proofErr w:type="spellStart"/>
      <w:r w:rsidRPr="00237FB8">
        <w:t>Glênio</w:t>
      </w:r>
      <w:proofErr w:type="spellEnd"/>
      <w:r w:rsidRPr="00237FB8">
        <w:t xml:space="preserve"> Peres e do prédio do Mercado </w:t>
      </w:r>
      <w:r w:rsidR="00543C8F" w:rsidRPr="00237FB8">
        <w:t>Pú</w:t>
      </w:r>
      <w:r w:rsidRPr="00237FB8">
        <w:t xml:space="preserve">blico, incluindo os passeios. </w:t>
      </w:r>
    </w:p>
    <w:p w14:paraId="0AB59FC7" w14:textId="77777777" w:rsidR="0080203E" w:rsidRPr="00237FB8" w:rsidRDefault="0080203E" w:rsidP="0080203E">
      <w:pPr>
        <w:autoSpaceDE w:val="0"/>
        <w:autoSpaceDN w:val="0"/>
        <w:adjustRightInd w:val="0"/>
        <w:ind w:firstLine="1418"/>
        <w:jc w:val="both"/>
      </w:pPr>
    </w:p>
    <w:p w14:paraId="74BF5BB9" w14:textId="78F7EC04" w:rsidR="0080203E" w:rsidRPr="00237FB8" w:rsidRDefault="0080203E" w:rsidP="0080203E">
      <w:pPr>
        <w:autoSpaceDE w:val="0"/>
        <w:autoSpaceDN w:val="0"/>
        <w:adjustRightInd w:val="0"/>
        <w:ind w:firstLine="1418"/>
        <w:jc w:val="both"/>
        <w:rPr>
          <w:b/>
        </w:rPr>
      </w:pPr>
      <w:r w:rsidRPr="00237FB8">
        <w:rPr>
          <w:b/>
        </w:rPr>
        <w:t>5</w:t>
      </w:r>
      <w:r w:rsidR="00D355A8" w:rsidRPr="00237FB8">
        <w:rPr>
          <w:b/>
        </w:rPr>
        <w:t xml:space="preserve"> – </w:t>
      </w:r>
      <w:r w:rsidRPr="00237FB8">
        <w:rPr>
          <w:b/>
        </w:rPr>
        <w:t>Igreja de Nossa Senhora do Rosário e Rua do Rosário (atual Rua Vigário José Inácio) e Rua de Santa Catarina (atual Rua Dr. Flores)</w:t>
      </w:r>
    </w:p>
    <w:p w14:paraId="6C2EBE84" w14:textId="6A51D912" w:rsidR="0080203E" w:rsidRPr="00237FB8" w:rsidRDefault="0080203E" w:rsidP="0080203E">
      <w:pPr>
        <w:autoSpaceDE w:val="0"/>
        <w:autoSpaceDN w:val="0"/>
        <w:adjustRightInd w:val="0"/>
        <w:ind w:firstLine="1418"/>
        <w:jc w:val="both"/>
      </w:pPr>
      <w:r w:rsidRPr="00237FB8">
        <w:t>Em 1786</w:t>
      </w:r>
      <w:r w:rsidR="00586E5B" w:rsidRPr="00237FB8">
        <w:t>,</w:t>
      </w:r>
      <w:r w:rsidRPr="00237FB8">
        <w:t xml:space="preserve"> homens negros, livres e escravizados, formaram a Irmandade do Rosário, que associados </w:t>
      </w:r>
      <w:r w:rsidR="00586E5B" w:rsidRPr="00237FB8">
        <w:t>à</w:t>
      </w:r>
      <w:r w:rsidRPr="00237FB8">
        <w:t xml:space="preserve"> instituição Igreja Católica, desenvolveram estratégias visando </w:t>
      </w:r>
      <w:r w:rsidR="00586E5B" w:rsidRPr="00237FB8">
        <w:t xml:space="preserve">a </w:t>
      </w:r>
      <w:r w:rsidRPr="00237FB8">
        <w:t>melhores condições de vida e de conquista da liberdade. Inicialmente</w:t>
      </w:r>
      <w:r w:rsidR="00586E5B" w:rsidRPr="00237FB8">
        <w:t>,</w:t>
      </w:r>
      <w:r w:rsidRPr="00237FB8">
        <w:t xml:space="preserve"> funcionou na Igreja Nossa Senhora da Madre de Deus (atual Catedral Metropolitana), porém a prática de rituais religiosos afrocatólicos, com percussão, cantos e danças, provocou conflitos com fi</w:t>
      </w:r>
      <w:r w:rsidR="00586E5B" w:rsidRPr="00237FB8">
        <w:t>é</w:t>
      </w:r>
      <w:r w:rsidRPr="00237FB8">
        <w:t xml:space="preserve">is conservadores, levando a Irmandade </w:t>
      </w:r>
      <w:r w:rsidR="00924022" w:rsidRPr="00237FB8">
        <w:t xml:space="preserve">a </w:t>
      </w:r>
      <w:r w:rsidRPr="00237FB8">
        <w:t>iniciar, em 1818, a construção e o gerenciamento do seu próprio templo: a Igreja de Nossa Senhora do Rosário, localizada na Rua do Rosário (</w:t>
      </w:r>
      <w:r w:rsidR="00924022" w:rsidRPr="00237FB8">
        <w:t xml:space="preserve">atual </w:t>
      </w:r>
      <w:r w:rsidRPr="00237FB8">
        <w:t>R</w:t>
      </w:r>
      <w:r w:rsidR="00924022" w:rsidRPr="00237FB8">
        <w:t>ua</w:t>
      </w:r>
      <w:r w:rsidRPr="00237FB8">
        <w:t xml:space="preserve"> Vigário José Inácio). Este templo perdurou até 1951, quando foi demolido para a construção da atual Igreja do Rosário, deixando de ser gerida pela Irmandade. </w:t>
      </w:r>
    </w:p>
    <w:p w14:paraId="584FC6F6" w14:textId="58CD1D92" w:rsidR="0080203E" w:rsidRPr="00237FB8" w:rsidRDefault="0080203E" w:rsidP="0080203E">
      <w:pPr>
        <w:autoSpaceDE w:val="0"/>
        <w:autoSpaceDN w:val="0"/>
        <w:adjustRightInd w:val="0"/>
        <w:ind w:firstLine="1418"/>
        <w:jc w:val="both"/>
      </w:pPr>
      <w:r w:rsidRPr="00237FB8">
        <w:t>Além dos rituais na Igreja Nossa Senhora do Rosário, os negros realizavam regularmente em casas situadas na</w:t>
      </w:r>
      <w:r w:rsidR="00924022" w:rsidRPr="00237FB8">
        <w:t xml:space="preserve"> </w:t>
      </w:r>
      <w:r w:rsidRPr="00237FB8">
        <w:t xml:space="preserve">Rua do Rosário e na Rua </w:t>
      </w:r>
      <w:r w:rsidR="00750EC8" w:rsidRPr="00237FB8">
        <w:t xml:space="preserve">de </w:t>
      </w:r>
      <w:r w:rsidRPr="00237FB8">
        <w:t>Santa Catarina, nos fundos da Igreja (</w:t>
      </w:r>
      <w:r w:rsidR="00750EC8" w:rsidRPr="00237FB8">
        <w:t xml:space="preserve">atual </w:t>
      </w:r>
      <w:r w:rsidRPr="00237FB8">
        <w:t>R</w:t>
      </w:r>
      <w:r w:rsidR="00924022" w:rsidRPr="00237FB8">
        <w:t>ua</w:t>
      </w:r>
      <w:r w:rsidRPr="00237FB8">
        <w:t xml:space="preserve"> Dr. Flores), os chamados “batuques”, caracterizando todo o quarteirão como um Território Negro.</w:t>
      </w:r>
    </w:p>
    <w:p w14:paraId="0790B2B2" w14:textId="3340EBFF" w:rsidR="0080203E" w:rsidRPr="00237FB8" w:rsidRDefault="0080203E" w:rsidP="0080203E">
      <w:pPr>
        <w:autoSpaceDE w:val="0"/>
        <w:autoSpaceDN w:val="0"/>
        <w:adjustRightInd w:val="0"/>
        <w:ind w:firstLine="1418"/>
        <w:jc w:val="both"/>
        <w:rPr>
          <w:b/>
        </w:rPr>
      </w:pPr>
      <w:r w:rsidRPr="00237FB8">
        <w:t>Delimitação: limites da área do quarteirão formado pela R</w:t>
      </w:r>
      <w:r w:rsidR="00924022" w:rsidRPr="00237FB8">
        <w:t>ua</w:t>
      </w:r>
      <w:r w:rsidRPr="00237FB8">
        <w:t xml:space="preserve"> Vigário José Inácio, Av</w:t>
      </w:r>
      <w:r w:rsidR="00924022" w:rsidRPr="00237FB8">
        <w:t>enida</w:t>
      </w:r>
      <w:r w:rsidRPr="00237FB8">
        <w:t xml:space="preserve"> Otávio Rocha, R</w:t>
      </w:r>
      <w:r w:rsidR="00924022" w:rsidRPr="00237FB8">
        <w:t>ua</w:t>
      </w:r>
      <w:r w:rsidRPr="00237FB8">
        <w:t xml:space="preserve"> Dr. Flores e R</w:t>
      </w:r>
      <w:r w:rsidR="00924022" w:rsidRPr="00237FB8">
        <w:t>ua</w:t>
      </w:r>
      <w:r w:rsidRPr="00237FB8">
        <w:t xml:space="preserve"> dos Andradas, incluindo os passeios públicos.</w:t>
      </w:r>
      <w:r w:rsidR="007E0664" w:rsidRPr="00237FB8">
        <w:t xml:space="preserve">   </w:t>
      </w:r>
      <w:r w:rsidRPr="00237FB8">
        <w:rPr>
          <w:b/>
        </w:rPr>
        <w:t xml:space="preserve"> </w:t>
      </w:r>
    </w:p>
    <w:p w14:paraId="55241CA5" w14:textId="77777777" w:rsidR="0080203E" w:rsidRPr="00237FB8" w:rsidRDefault="0080203E" w:rsidP="0080203E">
      <w:pPr>
        <w:autoSpaceDE w:val="0"/>
        <w:autoSpaceDN w:val="0"/>
        <w:adjustRightInd w:val="0"/>
        <w:ind w:firstLine="1418"/>
        <w:jc w:val="both"/>
        <w:rPr>
          <w:b/>
        </w:rPr>
      </w:pPr>
    </w:p>
    <w:p w14:paraId="656BD8CE" w14:textId="5CAA6AE7" w:rsidR="0080203E" w:rsidRPr="00237FB8" w:rsidRDefault="0080203E" w:rsidP="0080203E">
      <w:pPr>
        <w:autoSpaceDE w:val="0"/>
        <w:autoSpaceDN w:val="0"/>
        <w:adjustRightInd w:val="0"/>
        <w:ind w:firstLine="1418"/>
        <w:jc w:val="both"/>
        <w:rPr>
          <w:b/>
        </w:rPr>
      </w:pPr>
      <w:r w:rsidRPr="00237FB8">
        <w:rPr>
          <w:b/>
        </w:rPr>
        <w:t>6</w:t>
      </w:r>
      <w:r w:rsidR="00D355A8" w:rsidRPr="00237FB8">
        <w:rPr>
          <w:b/>
        </w:rPr>
        <w:t xml:space="preserve"> – </w:t>
      </w:r>
      <w:r w:rsidRPr="00237FB8">
        <w:rPr>
          <w:b/>
        </w:rPr>
        <w:t>Beco do Poço (</w:t>
      </w:r>
      <w:r w:rsidR="00D97755" w:rsidRPr="00237FB8">
        <w:rPr>
          <w:b/>
        </w:rPr>
        <w:t>Avenida</w:t>
      </w:r>
      <w:r w:rsidRPr="00237FB8">
        <w:rPr>
          <w:b/>
        </w:rPr>
        <w:t xml:space="preserve"> Borges de Medeiros)</w:t>
      </w:r>
    </w:p>
    <w:p w14:paraId="75694221" w14:textId="2C26EE78" w:rsidR="0080203E" w:rsidRPr="00237FB8" w:rsidRDefault="0080203E" w:rsidP="0080203E">
      <w:pPr>
        <w:autoSpaceDE w:val="0"/>
        <w:autoSpaceDN w:val="0"/>
        <w:adjustRightInd w:val="0"/>
        <w:ind w:firstLine="1418"/>
        <w:jc w:val="both"/>
      </w:pPr>
      <w:r w:rsidRPr="00237FB8">
        <w:t>Na década de 1840</w:t>
      </w:r>
      <w:r w:rsidR="00AA7FE6" w:rsidRPr="00237FB8">
        <w:t>,</w:t>
      </w:r>
      <w:r w:rsidRPr="00237FB8">
        <w:t xml:space="preserve"> a malha viária de Porto Alegre contava com três ruas principais</w:t>
      </w:r>
      <w:r w:rsidR="00AA7FE6" w:rsidRPr="00237FB8">
        <w:t xml:space="preserve">, </w:t>
      </w:r>
      <w:r w:rsidRPr="00237FB8">
        <w:t>Rua da Praia (R</w:t>
      </w:r>
      <w:r w:rsidR="00AA7FE6" w:rsidRPr="00237FB8">
        <w:t>ua</w:t>
      </w:r>
      <w:r w:rsidRPr="00237FB8">
        <w:t xml:space="preserve"> dos Andradas), Rua da Ponte (R</w:t>
      </w:r>
      <w:r w:rsidR="00AA7FE6" w:rsidRPr="00237FB8">
        <w:t>ua</w:t>
      </w:r>
      <w:r w:rsidRPr="00237FB8">
        <w:t xml:space="preserve"> Riachuelo)</w:t>
      </w:r>
      <w:r w:rsidR="00AA7FE6" w:rsidRPr="00237FB8">
        <w:t xml:space="preserve"> e</w:t>
      </w:r>
      <w:r w:rsidRPr="00237FB8">
        <w:t xml:space="preserve"> Rua da Igreja (R</w:t>
      </w:r>
      <w:r w:rsidR="00AA7FE6" w:rsidRPr="00237FB8">
        <w:t>ua</w:t>
      </w:r>
      <w:r w:rsidRPr="00237FB8">
        <w:t xml:space="preserve"> Duque de Caxias)</w:t>
      </w:r>
      <w:r w:rsidR="00AA7FE6" w:rsidRPr="00237FB8">
        <w:t>,</w:t>
      </w:r>
      <w:r w:rsidRPr="00237FB8">
        <w:t xml:space="preserve"> e outras pequenas travessas e vielas estreitas chamadas de “becos”, onde morava a população pobre, trabalhadores e “libertos”. Um destes </w:t>
      </w:r>
      <w:r w:rsidR="00AA7FE6" w:rsidRPr="00237FB8">
        <w:t xml:space="preserve">era </w:t>
      </w:r>
      <w:r w:rsidRPr="00237FB8">
        <w:t>o “Beco do Poço, antiga Rua General Paranhos, estendendo-se em aclive da atual Rua Gen. Andrade Neves até a Rua Duque de Caxias e desta em forte ladeira até a Rua Coronel Genuíno</w:t>
      </w:r>
      <w:r w:rsidR="00AA7FE6" w:rsidRPr="00237FB8">
        <w:t>”</w:t>
      </w:r>
      <w:r w:rsidRPr="00237FB8">
        <w:t>. O Beco era assim identificado devido a presença de uma fonte de água e, segundo pesquisadores, era um dos redutos negros da Porto Alegre, onde era constante a prática do “batuque”. A partir da década de 1920</w:t>
      </w:r>
      <w:r w:rsidR="00AA7FE6" w:rsidRPr="00237FB8">
        <w:t>,</w:t>
      </w:r>
      <w:r w:rsidRPr="00237FB8">
        <w:t xml:space="preserve"> a R</w:t>
      </w:r>
      <w:r w:rsidR="00AA7FE6" w:rsidRPr="00237FB8">
        <w:t>ua</w:t>
      </w:r>
      <w:r w:rsidRPr="00237FB8">
        <w:t xml:space="preserve"> General Paranhos passou por transformações, dando origem </w:t>
      </w:r>
      <w:r w:rsidR="00AA7FE6" w:rsidRPr="00237FB8">
        <w:t>à</w:t>
      </w:r>
      <w:r w:rsidRPr="00237FB8">
        <w:t xml:space="preserve"> Avenida Borges de Medeiros e </w:t>
      </w:r>
      <w:r w:rsidR="00AA7FE6" w:rsidRPr="00237FB8">
        <w:t>a</w:t>
      </w:r>
      <w:r w:rsidRPr="00237FB8">
        <w:t xml:space="preserve">o Viaduto Otávio Rocha. Após a desterritorialização da comunidade negra do centro de Porto Alegre, no início da década de 1970 territórios transicionais são criados neste espaço, um deles a esquina da </w:t>
      </w:r>
      <w:r w:rsidR="00D97755" w:rsidRPr="00237FB8">
        <w:t>Avenida</w:t>
      </w:r>
      <w:r w:rsidRPr="00237FB8">
        <w:t xml:space="preserve"> Borges de Medeiros com a Rua da Praia, conhecida como “Esquina Democrática” e</w:t>
      </w:r>
      <w:r w:rsidR="00AA7FE6" w:rsidRPr="00237FB8">
        <w:t>,</w:t>
      </w:r>
      <w:r w:rsidRPr="00237FB8">
        <w:t xml:space="preserve"> também na década de 1980</w:t>
      </w:r>
      <w:r w:rsidR="00AA7FE6" w:rsidRPr="00237FB8">
        <w:t>,</w:t>
      </w:r>
      <w:r w:rsidRPr="00237FB8">
        <w:t xml:space="preserve"> como “Esquina do Zaire”</w:t>
      </w:r>
      <w:r w:rsidR="00AA7FE6" w:rsidRPr="00237FB8">
        <w:t>,</w:t>
      </w:r>
      <w:r w:rsidRPr="00237FB8">
        <w:t xml:space="preserve"> em razão do grande número de negros, de diferentes regiões da </w:t>
      </w:r>
      <w:r w:rsidR="00AA7FE6" w:rsidRPr="00237FB8">
        <w:t>C</w:t>
      </w:r>
      <w:r w:rsidRPr="00237FB8">
        <w:t>idade, que ali se reuni</w:t>
      </w:r>
      <w:r w:rsidR="00AA7FE6" w:rsidRPr="00237FB8">
        <w:t>am</w:t>
      </w:r>
      <w:r w:rsidRPr="00237FB8">
        <w:t xml:space="preserve"> para conversar sobre cultura, futebol e negritude. Es</w:t>
      </w:r>
      <w:r w:rsidR="00AA7FE6" w:rsidRPr="00237FB8">
        <w:t>s</w:t>
      </w:r>
      <w:r w:rsidRPr="00237FB8">
        <w:t xml:space="preserve">a esquina também é o ponto de partida da “Descida da Borges” em direção ao Mercado Público, tradicional festa que relembra os antigos carnavais, reforçando, assim, a </w:t>
      </w:r>
      <w:r w:rsidR="00D97755" w:rsidRPr="00237FB8">
        <w:t>Avenida</w:t>
      </w:r>
      <w:r w:rsidR="00AA7FE6" w:rsidRPr="00237FB8">
        <w:t xml:space="preserve"> </w:t>
      </w:r>
      <w:r w:rsidRPr="00237FB8">
        <w:t>Borges de Medeiros como Território Negro.</w:t>
      </w:r>
    </w:p>
    <w:p w14:paraId="621AF063" w14:textId="7107FBD8" w:rsidR="0080203E" w:rsidRPr="00237FB8" w:rsidRDefault="0080203E" w:rsidP="0080203E">
      <w:pPr>
        <w:autoSpaceDE w:val="0"/>
        <w:autoSpaceDN w:val="0"/>
        <w:adjustRightInd w:val="0"/>
        <w:ind w:firstLine="1418"/>
        <w:jc w:val="both"/>
      </w:pPr>
      <w:r w:rsidRPr="00237FB8">
        <w:lastRenderedPageBreak/>
        <w:t>Delimitação: Limites da área ocupada pela Av</w:t>
      </w:r>
      <w:r w:rsidR="00AA7FE6" w:rsidRPr="00237FB8">
        <w:t>enida</w:t>
      </w:r>
      <w:r w:rsidRPr="00237FB8">
        <w:t xml:space="preserve"> Borges de Medeiros e seus passeios públicos, entre a R</w:t>
      </w:r>
      <w:r w:rsidR="00AA7FE6" w:rsidRPr="00237FB8">
        <w:t>ua</w:t>
      </w:r>
      <w:r w:rsidRPr="00237FB8">
        <w:t xml:space="preserve"> Coronel Genuíno e Av</w:t>
      </w:r>
      <w:r w:rsidR="00AA7FE6" w:rsidRPr="00237FB8">
        <w:t>enida</w:t>
      </w:r>
      <w:r w:rsidRPr="00237FB8">
        <w:t xml:space="preserve"> Júlio de Castilhos, incluindo o Viaduto Otavio Rocha.</w:t>
      </w:r>
      <w:r w:rsidR="007E0664" w:rsidRPr="00237FB8">
        <w:t xml:space="preserve"> </w:t>
      </w:r>
    </w:p>
    <w:p w14:paraId="3E84DE4E" w14:textId="77777777" w:rsidR="0080203E" w:rsidRPr="00237FB8" w:rsidRDefault="0080203E" w:rsidP="0080203E">
      <w:pPr>
        <w:autoSpaceDE w:val="0"/>
        <w:autoSpaceDN w:val="0"/>
        <w:adjustRightInd w:val="0"/>
        <w:ind w:firstLine="1418"/>
        <w:jc w:val="both"/>
        <w:rPr>
          <w:b/>
        </w:rPr>
      </w:pPr>
    </w:p>
    <w:p w14:paraId="0A513619" w14:textId="76FF26EA" w:rsidR="0080203E" w:rsidRPr="00237FB8" w:rsidRDefault="0080203E" w:rsidP="0080203E">
      <w:pPr>
        <w:autoSpaceDE w:val="0"/>
        <w:autoSpaceDN w:val="0"/>
        <w:adjustRightInd w:val="0"/>
        <w:ind w:firstLine="1418"/>
        <w:jc w:val="both"/>
      </w:pPr>
      <w:r w:rsidRPr="00237FB8">
        <w:rPr>
          <w:b/>
        </w:rPr>
        <w:t>7</w:t>
      </w:r>
      <w:r w:rsidR="00D355A8" w:rsidRPr="00237FB8">
        <w:rPr>
          <w:b/>
        </w:rPr>
        <w:t xml:space="preserve"> – </w:t>
      </w:r>
      <w:r w:rsidRPr="00237FB8">
        <w:rPr>
          <w:b/>
        </w:rPr>
        <w:t>Candombe da Mãe Rita (Rua Avaí e arredores)</w:t>
      </w:r>
    </w:p>
    <w:p w14:paraId="689515CD" w14:textId="7863C995" w:rsidR="0080203E" w:rsidRPr="00237FB8" w:rsidRDefault="0080203E" w:rsidP="0080203E">
      <w:pPr>
        <w:autoSpaceDE w:val="0"/>
        <w:autoSpaceDN w:val="0"/>
        <w:adjustRightInd w:val="0"/>
        <w:ind w:firstLine="1418"/>
        <w:jc w:val="both"/>
      </w:pPr>
      <w:r w:rsidRPr="00237FB8">
        <w:t xml:space="preserve">Região onde localizava-se o “Candombe da Mãe Rita”, a mais antiga mãe de santo que se tem notícias, ao longo do século XIX. Há registros do Candombe da Mãe Rita reunir “pretos” de diversas nações africanas, que cantavam e dançavam aos domingos, nas imediações da esquina das atuais Rua Avaí com </w:t>
      </w:r>
      <w:r w:rsidR="00CA5FDF" w:rsidRPr="00237FB8">
        <w:t xml:space="preserve">a </w:t>
      </w:r>
      <w:r w:rsidRPr="00237FB8">
        <w:t>Av</w:t>
      </w:r>
      <w:r w:rsidR="00CA5FDF" w:rsidRPr="00237FB8">
        <w:t>enida</w:t>
      </w:r>
      <w:r w:rsidRPr="00237FB8">
        <w:t xml:space="preserve"> João Pessoa, já em área identificada como “Várzea”.</w:t>
      </w:r>
      <w:r w:rsidR="007E0664" w:rsidRPr="00237FB8">
        <w:t xml:space="preserve">   </w:t>
      </w:r>
    </w:p>
    <w:p w14:paraId="3A724692" w14:textId="585E63ED" w:rsidR="0080203E" w:rsidRPr="00237FB8" w:rsidRDefault="0080203E" w:rsidP="0080203E">
      <w:pPr>
        <w:autoSpaceDE w:val="0"/>
        <w:autoSpaceDN w:val="0"/>
        <w:adjustRightInd w:val="0"/>
        <w:ind w:firstLine="1418"/>
        <w:jc w:val="both"/>
      </w:pPr>
      <w:r w:rsidRPr="00237FB8">
        <w:t xml:space="preserve">Delimitação: Rua Avaí e arredores, incluindo área ocupada pela Rua 24 de </w:t>
      </w:r>
      <w:r w:rsidR="00CA5FDF" w:rsidRPr="00237FB8">
        <w:t>M</w:t>
      </w:r>
      <w:r w:rsidRPr="00237FB8">
        <w:t>aio, os passeios públicos e a escadaria entre a Rua Duque de Caxias e Av</w:t>
      </w:r>
      <w:r w:rsidR="00CA5FDF" w:rsidRPr="00237FB8">
        <w:t>enida</w:t>
      </w:r>
      <w:r w:rsidR="00AA5C17" w:rsidRPr="00237FB8">
        <w:t xml:space="preserve"> Des.</w:t>
      </w:r>
      <w:r w:rsidRPr="00237FB8">
        <w:t xml:space="preserve"> André da Rocha.</w:t>
      </w:r>
      <w:r w:rsidR="007E0664" w:rsidRPr="00237FB8">
        <w:t xml:space="preserve"> </w:t>
      </w:r>
      <w:r w:rsidRPr="00237FB8">
        <w:t xml:space="preserve"> </w:t>
      </w:r>
    </w:p>
    <w:p w14:paraId="4D0A147F" w14:textId="77777777" w:rsidR="0080203E" w:rsidRPr="00237FB8" w:rsidRDefault="0080203E" w:rsidP="0080203E">
      <w:pPr>
        <w:autoSpaceDE w:val="0"/>
        <w:autoSpaceDN w:val="0"/>
        <w:adjustRightInd w:val="0"/>
        <w:ind w:firstLine="1418"/>
        <w:jc w:val="both"/>
        <w:rPr>
          <w:b/>
        </w:rPr>
      </w:pPr>
    </w:p>
    <w:p w14:paraId="0D0B4047" w14:textId="382C698B" w:rsidR="0080203E" w:rsidRPr="00237FB8" w:rsidRDefault="0080203E" w:rsidP="0080203E">
      <w:pPr>
        <w:autoSpaceDE w:val="0"/>
        <w:autoSpaceDN w:val="0"/>
        <w:adjustRightInd w:val="0"/>
        <w:ind w:firstLine="1418"/>
        <w:jc w:val="both"/>
      </w:pPr>
      <w:r w:rsidRPr="00237FB8">
        <w:rPr>
          <w:b/>
        </w:rPr>
        <w:t>8</w:t>
      </w:r>
      <w:r w:rsidR="00D355A8" w:rsidRPr="00237FB8">
        <w:rPr>
          <w:b/>
        </w:rPr>
        <w:t xml:space="preserve"> – </w:t>
      </w:r>
      <w:r w:rsidRPr="00237FB8">
        <w:rPr>
          <w:b/>
        </w:rPr>
        <w:t xml:space="preserve">A Várzea (Parque </w:t>
      </w:r>
      <w:proofErr w:type="gramStart"/>
      <w:r w:rsidRPr="00237FB8">
        <w:rPr>
          <w:b/>
        </w:rPr>
        <w:t>Farroupilha)</w:t>
      </w:r>
      <w:r w:rsidR="00BB126E" w:rsidRPr="00237FB8">
        <w:rPr>
          <w:b/>
        </w:rPr>
        <w:t>/</w:t>
      </w:r>
      <w:proofErr w:type="gramEnd"/>
      <w:r w:rsidRPr="00237FB8">
        <w:rPr>
          <w:b/>
        </w:rPr>
        <w:t>Campo da Redenção</w:t>
      </w:r>
    </w:p>
    <w:p w14:paraId="03AD98D9" w14:textId="161A8E0A" w:rsidR="0080203E" w:rsidRPr="00237FB8" w:rsidRDefault="0080203E" w:rsidP="0080203E">
      <w:pPr>
        <w:autoSpaceDE w:val="0"/>
        <w:autoSpaceDN w:val="0"/>
        <w:adjustRightInd w:val="0"/>
        <w:ind w:firstLine="1418"/>
        <w:jc w:val="both"/>
      </w:pPr>
      <w:r w:rsidRPr="00237FB8">
        <w:t>Os “Campos da Várzea” ou “Várzea”, terreno alagadiço entre as atuais Av</w:t>
      </w:r>
      <w:r w:rsidR="00A3325F" w:rsidRPr="00237FB8">
        <w:t xml:space="preserve">enida </w:t>
      </w:r>
      <w:r w:rsidRPr="00237FB8">
        <w:t>Venâncio Aires</w:t>
      </w:r>
      <w:r w:rsidR="00A3325F" w:rsidRPr="00237FB8">
        <w:t>, Avenida João Pessoa,</w:t>
      </w:r>
      <w:r w:rsidRPr="00237FB8">
        <w:t xml:space="preserve"> Praça Argentina e Av</w:t>
      </w:r>
      <w:r w:rsidR="00A3325F" w:rsidRPr="00237FB8">
        <w:t>enida</w:t>
      </w:r>
      <w:r w:rsidRPr="00237FB8">
        <w:t xml:space="preserve"> Osvaldo Aranha, de acordo com registros de autoridades policiais de 1850, por ser fora dos limites urbanos, era um dos locais autorizados para a prática de “batuques e danças de negros”. Como o “candombe da Mãe Rita” (na </w:t>
      </w:r>
      <w:r w:rsidR="00D97755" w:rsidRPr="00237FB8">
        <w:t>Avenida</w:t>
      </w:r>
      <w:r w:rsidRPr="00237FB8">
        <w:t xml:space="preserve"> João Pessoa) e o batuque em frente à Igreja Nosso Senhor do Bom Fim (construída na década de 1870). Também se fazia presente na “Várzea” a parteira negra Ana Maria, a “Baiana do Presépio”, pois na época natalina montava um presépio em sua morada. Com a intensificação de ações abolicionistas na década de 1880, promovidas por irmandades e sociedades fundadas por negros e brancos, o fim da escravatura ocorreu em Porto Alegre em 1884. Embora grande parte das alforrias tenham ocorrida por “compra” ou por “liberdade condicional” (sob prestação de serviços), o evento foi um passo importante para negros e negras, que comemoraram a emancipação no</w:t>
      </w:r>
      <w:r w:rsidR="00B06089" w:rsidRPr="00237FB8">
        <w:t>s</w:t>
      </w:r>
      <w:r w:rsidRPr="00237FB8">
        <w:t xml:space="preserve"> “Campos da Várzea”, que oficialmente passou a ser denominado “Campos da Redenção”. Em 1935, em razão do centenário da Guerra Farroupilha, passou a designação de “Parque Farroupilha”, porém este Território Negro permanece na memória popular como “Parque da Redenção”.</w:t>
      </w:r>
    </w:p>
    <w:p w14:paraId="35CD6106" w14:textId="77777777" w:rsidR="0080203E" w:rsidRPr="00237FB8" w:rsidRDefault="0080203E" w:rsidP="0080203E">
      <w:pPr>
        <w:autoSpaceDE w:val="0"/>
        <w:autoSpaceDN w:val="0"/>
        <w:adjustRightInd w:val="0"/>
        <w:ind w:firstLine="1418"/>
        <w:jc w:val="both"/>
      </w:pPr>
      <w:r w:rsidRPr="00237FB8">
        <w:t xml:space="preserve">Delimitação: Limites do atual Parque Farroupilha. </w:t>
      </w:r>
    </w:p>
    <w:p w14:paraId="230FF2C1" w14:textId="77777777" w:rsidR="0080203E" w:rsidRPr="00237FB8" w:rsidRDefault="0080203E" w:rsidP="0080203E">
      <w:pPr>
        <w:autoSpaceDE w:val="0"/>
        <w:autoSpaceDN w:val="0"/>
        <w:adjustRightInd w:val="0"/>
        <w:ind w:firstLine="1418"/>
        <w:jc w:val="both"/>
        <w:rPr>
          <w:b/>
        </w:rPr>
      </w:pPr>
    </w:p>
    <w:p w14:paraId="35E0AC35" w14:textId="13C7E429" w:rsidR="0080203E" w:rsidRPr="00237FB8" w:rsidRDefault="0080203E" w:rsidP="0080203E">
      <w:pPr>
        <w:autoSpaceDE w:val="0"/>
        <w:autoSpaceDN w:val="0"/>
        <w:adjustRightInd w:val="0"/>
        <w:ind w:firstLine="1418"/>
        <w:jc w:val="both"/>
        <w:rPr>
          <w:b/>
        </w:rPr>
      </w:pPr>
      <w:r w:rsidRPr="00237FB8">
        <w:rPr>
          <w:b/>
        </w:rPr>
        <w:t>9</w:t>
      </w:r>
      <w:r w:rsidR="00D355A8" w:rsidRPr="00237FB8">
        <w:rPr>
          <w:b/>
        </w:rPr>
        <w:t xml:space="preserve"> – </w:t>
      </w:r>
      <w:r w:rsidRPr="00237FB8">
        <w:rPr>
          <w:b/>
        </w:rPr>
        <w:t>Ponte de Pedra</w:t>
      </w:r>
      <w:r w:rsidR="007E0664" w:rsidRPr="00237FB8">
        <w:rPr>
          <w:b/>
        </w:rPr>
        <w:t xml:space="preserve"> </w:t>
      </w:r>
      <w:r w:rsidRPr="00237FB8">
        <w:rPr>
          <w:b/>
        </w:rPr>
        <w:t xml:space="preserve"> </w:t>
      </w:r>
    </w:p>
    <w:p w14:paraId="073B3BC8" w14:textId="140C28E3" w:rsidR="0080203E" w:rsidRPr="00237FB8" w:rsidRDefault="0080203E" w:rsidP="0080203E">
      <w:pPr>
        <w:autoSpaceDE w:val="0"/>
        <w:autoSpaceDN w:val="0"/>
        <w:adjustRightInd w:val="0"/>
        <w:ind w:firstLine="1418"/>
        <w:jc w:val="both"/>
      </w:pPr>
      <w:r w:rsidRPr="00237FB8">
        <w:t xml:space="preserve">Em 1848, após a Guerra Farroupilha, o interventor monarquista Luiz Alves de Lima e Silva determinou, em substituição </w:t>
      </w:r>
      <w:r w:rsidR="001C4E32" w:rsidRPr="00237FB8">
        <w:t>à</w:t>
      </w:r>
      <w:r w:rsidRPr="00237FB8">
        <w:t xml:space="preserve"> precária ponte de madeira, a construção de uma ponte de pedra sobre o Arroio Dilúvio, reforçando a ligação do centro da </w:t>
      </w:r>
      <w:r w:rsidR="001C4E32" w:rsidRPr="00237FB8">
        <w:t>C</w:t>
      </w:r>
      <w:r w:rsidRPr="00237FB8">
        <w:t xml:space="preserve">idade com o Areal da Baronesa, utilizando trabalho de negros escravizados. A Ponte de Pedra, hoje integrando o “Largo dos Açorianos”, constituía o limite </w:t>
      </w:r>
      <w:r w:rsidR="001C4E32" w:rsidRPr="00237FB8">
        <w:t>n</w:t>
      </w:r>
      <w:r w:rsidRPr="00237FB8">
        <w:t>orte do Areal da Baronesa, e, por quatro anos seguidos a partir de 1948, foi ponto de abertura do carnaval do Areal, d</w:t>
      </w:r>
      <w:r w:rsidR="001C4E32" w:rsidRPr="00237FB8">
        <w:t>e</w:t>
      </w:r>
      <w:r w:rsidRPr="00237FB8">
        <w:t xml:space="preserve"> onde o seu Rei Momo negro partia, com blocos e cordões de foliões, passando pelo Rua da Margem (R</w:t>
      </w:r>
      <w:r w:rsidR="001C4E32" w:rsidRPr="00237FB8">
        <w:t>ua</w:t>
      </w:r>
      <w:r w:rsidRPr="00237FB8">
        <w:t xml:space="preserve"> João Alfredo) até o coreto localizado na esquina das atuais </w:t>
      </w:r>
      <w:r w:rsidR="001C4E32" w:rsidRPr="00237FB8">
        <w:t>R</w:t>
      </w:r>
      <w:r w:rsidRPr="00237FB8">
        <w:t xml:space="preserve">uas Baronesa do Gravataí com Barão do Gravataí. </w:t>
      </w:r>
    </w:p>
    <w:p w14:paraId="067128EC" w14:textId="62B6F889" w:rsidR="0080203E" w:rsidRPr="00237FB8" w:rsidRDefault="0080203E" w:rsidP="0080203E">
      <w:pPr>
        <w:autoSpaceDE w:val="0"/>
        <w:autoSpaceDN w:val="0"/>
        <w:adjustRightInd w:val="0"/>
        <w:ind w:firstLine="1418"/>
        <w:jc w:val="both"/>
      </w:pPr>
      <w:r w:rsidRPr="00237FB8">
        <w:t xml:space="preserve">Delimitação: Ponte de </w:t>
      </w:r>
      <w:r w:rsidR="001C4E32" w:rsidRPr="00237FB8">
        <w:t>P</w:t>
      </w:r>
      <w:r w:rsidRPr="00237FB8">
        <w:t>edra e entorno imediato, definido pelos limites da área ocupada pela porção oeste do espelho d’água.</w:t>
      </w:r>
      <w:r w:rsidR="007E0664" w:rsidRPr="00237FB8">
        <w:t xml:space="preserve">  </w:t>
      </w:r>
    </w:p>
    <w:p w14:paraId="3E3BA13A" w14:textId="77777777" w:rsidR="0080203E" w:rsidRPr="00237FB8" w:rsidRDefault="0080203E" w:rsidP="0080203E">
      <w:pPr>
        <w:autoSpaceDE w:val="0"/>
        <w:autoSpaceDN w:val="0"/>
        <w:adjustRightInd w:val="0"/>
        <w:ind w:firstLine="1418"/>
        <w:jc w:val="both"/>
      </w:pPr>
    </w:p>
    <w:p w14:paraId="10A51074" w14:textId="6BBC7A22" w:rsidR="0080203E" w:rsidRPr="00237FB8" w:rsidRDefault="0080203E" w:rsidP="0080203E">
      <w:pPr>
        <w:autoSpaceDE w:val="0"/>
        <w:autoSpaceDN w:val="0"/>
        <w:adjustRightInd w:val="0"/>
        <w:ind w:firstLine="1418"/>
        <w:jc w:val="both"/>
        <w:rPr>
          <w:b/>
        </w:rPr>
      </w:pPr>
      <w:r w:rsidRPr="00237FB8">
        <w:rPr>
          <w:b/>
        </w:rPr>
        <w:t xml:space="preserve">10 – O Areal da Baronesa/Quilombo Areal da Baronesa (“Avenida Luiz </w:t>
      </w:r>
      <w:proofErr w:type="spellStart"/>
      <w:r w:rsidRPr="00237FB8">
        <w:rPr>
          <w:b/>
        </w:rPr>
        <w:t>Guaranha</w:t>
      </w:r>
      <w:proofErr w:type="spellEnd"/>
      <w:r w:rsidRPr="00237FB8">
        <w:rPr>
          <w:b/>
        </w:rPr>
        <w:t>”</w:t>
      </w:r>
      <w:r w:rsidR="007E0664" w:rsidRPr="00237FB8">
        <w:rPr>
          <w:b/>
        </w:rPr>
        <w:t xml:space="preserve"> </w:t>
      </w:r>
      <w:r w:rsidRPr="00237FB8">
        <w:rPr>
          <w:b/>
        </w:rPr>
        <w:t>–</w:t>
      </w:r>
      <w:r w:rsidR="007E0664" w:rsidRPr="00237FB8">
        <w:rPr>
          <w:b/>
        </w:rPr>
        <w:t xml:space="preserve"> </w:t>
      </w:r>
      <w:r w:rsidRPr="00237FB8">
        <w:rPr>
          <w:b/>
        </w:rPr>
        <w:t>Bairro Menino Deus)</w:t>
      </w:r>
    </w:p>
    <w:p w14:paraId="2774F893" w14:textId="0AAA6960" w:rsidR="0080203E" w:rsidRPr="00237FB8" w:rsidRDefault="0080203E" w:rsidP="0080203E">
      <w:pPr>
        <w:autoSpaceDE w:val="0"/>
        <w:autoSpaceDN w:val="0"/>
        <w:adjustRightInd w:val="0"/>
        <w:ind w:firstLine="1418"/>
        <w:jc w:val="both"/>
      </w:pPr>
      <w:r w:rsidRPr="00237FB8">
        <w:t>Com o loteamento, em 1879, da chácara de propriedade da “Baronesa do Gravataí” (nos atuais Bairros Cidade Baixa e Menino Deus), surgiu o Arraial da Baronesa, que, devido ao terreno abundantemente arenoso, passou a ser denominado popularmente como Areal da Baronesa. Antes mesmo do loteamento</w:t>
      </w:r>
      <w:r w:rsidR="00A27609" w:rsidRPr="00237FB8">
        <w:t>,</w:t>
      </w:r>
      <w:r w:rsidRPr="00237FB8">
        <w:t xml:space="preserve"> os negros já estavam presentes no “Areal”. </w:t>
      </w:r>
    </w:p>
    <w:p w14:paraId="4D70EF5A" w14:textId="1CAE1B5A" w:rsidR="0080203E" w:rsidRPr="00237FB8" w:rsidRDefault="0080203E" w:rsidP="0080203E">
      <w:pPr>
        <w:autoSpaceDE w:val="0"/>
        <w:autoSpaceDN w:val="0"/>
        <w:adjustRightInd w:val="0"/>
        <w:ind w:firstLine="1418"/>
        <w:jc w:val="both"/>
      </w:pPr>
      <w:r w:rsidRPr="00237FB8">
        <w:lastRenderedPageBreak/>
        <w:t>Conforme mapa de Porto Alegre de 1888</w:t>
      </w:r>
      <w:r w:rsidR="00A27609" w:rsidRPr="00237FB8">
        <w:t>,</w:t>
      </w:r>
      <w:r w:rsidRPr="00237FB8">
        <w:t xml:space="preserve"> o Areal da Baronesa tinha </w:t>
      </w:r>
      <w:r w:rsidR="00A27609" w:rsidRPr="00237FB8">
        <w:t xml:space="preserve">os seguintes </w:t>
      </w:r>
      <w:r w:rsidRPr="00237FB8">
        <w:t xml:space="preserve">limites: </w:t>
      </w:r>
      <w:r w:rsidR="00A27609" w:rsidRPr="00237FB8">
        <w:t>a o</w:t>
      </w:r>
      <w:r w:rsidRPr="00237FB8">
        <w:t>este</w:t>
      </w:r>
      <w:r w:rsidR="00A27609" w:rsidRPr="00237FB8">
        <w:t>,</w:t>
      </w:r>
      <w:r w:rsidRPr="00237FB8">
        <w:t xml:space="preserve"> o “Caminho das </w:t>
      </w:r>
      <w:proofErr w:type="gramStart"/>
      <w:r w:rsidRPr="00237FB8">
        <w:t>belas”/</w:t>
      </w:r>
      <w:proofErr w:type="gramEnd"/>
      <w:r w:rsidRPr="00237FB8">
        <w:t>orla do Guaíba (</w:t>
      </w:r>
      <w:r w:rsidR="00D97755" w:rsidRPr="00237FB8">
        <w:t>Avenida</w:t>
      </w:r>
      <w:r w:rsidRPr="00237FB8">
        <w:t xml:space="preserve"> Praia de Belas); </w:t>
      </w:r>
      <w:r w:rsidR="00A27609" w:rsidRPr="00237FB8">
        <w:t>a l</w:t>
      </w:r>
      <w:r w:rsidRPr="00237FB8">
        <w:t>este</w:t>
      </w:r>
      <w:r w:rsidR="00A27609" w:rsidRPr="00237FB8">
        <w:t>,</w:t>
      </w:r>
      <w:r w:rsidRPr="00237FB8">
        <w:t xml:space="preserve"> o Riachinho (Arroio Dilúvio) /Rua da Margem (</w:t>
      </w:r>
      <w:r w:rsidR="00AC6A11" w:rsidRPr="00237FB8">
        <w:t>Rua</w:t>
      </w:r>
      <w:r w:rsidRPr="00237FB8">
        <w:t xml:space="preserve"> João Alfredo) e Rua 13 de Maio (</w:t>
      </w:r>
      <w:r w:rsidR="00D97755" w:rsidRPr="00237FB8">
        <w:t>Avenida</w:t>
      </w:r>
      <w:r w:rsidRPr="00237FB8">
        <w:t xml:space="preserve"> Getúlio Vargas); </w:t>
      </w:r>
      <w:r w:rsidR="00A27609" w:rsidRPr="00237FB8">
        <w:t>ao n</w:t>
      </w:r>
      <w:r w:rsidRPr="00237FB8">
        <w:t>orte</w:t>
      </w:r>
      <w:r w:rsidR="00A27609" w:rsidRPr="00237FB8">
        <w:t>,</w:t>
      </w:r>
      <w:r w:rsidRPr="00237FB8">
        <w:t xml:space="preserve"> a Ponte de Pedra (Largo dos Açorianos); e </w:t>
      </w:r>
      <w:r w:rsidR="00A27609" w:rsidRPr="00237FB8">
        <w:t>ao s</w:t>
      </w:r>
      <w:r w:rsidRPr="00237FB8">
        <w:t>ul</w:t>
      </w:r>
      <w:r w:rsidR="00A27609" w:rsidRPr="00237FB8">
        <w:t>,</w:t>
      </w:r>
      <w:r w:rsidRPr="00237FB8">
        <w:t xml:space="preserve"> </w:t>
      </w:r>
      <w:r w:rsidR="00A27609" w:rsidRPr="00237FB8">
        <w:t xml:space="preserve">a </w:t>
      </w:r>
      <w:r w:rsidRPr="00237FB8">
        <w:t>Rua 28 de Setembro (data da Lei do Ventre Livre/antiga Rua dos Pretos Forros</w:t>
      </w:r>
      <w:r w:rsidR="006B63E0" w:rsidRPr="00237FB8">
        <w:t xml:space="preserve"> – </w:t>
      </w:r>
      <w:r w:rsidRPr="00237FB8">
        <w:t>A</w:t>
      </w:r>
      <w:r w:rsidR="00A27609" w:rsidRPr="00237FB8">
        <w:t>v</w:t>
      </w:r>
      <w:r w:rsidR="006C4BB5" w:rsidRPr="00237FB8">
        <w:t>enida</w:t>
      </w:r>
      <w:r w:rsidRPr="00237FB8">
        <w:t xml:space="preserve"> Ipiranga</w:t>
      </w:r>
      <w:r w:rsidR="006B63E0" w:rsidRPr="00237FB8">
        <w:t xml:space="preserve">, </w:t>
      </w:r>
      <w:r w:rsidRPr="00237FB8">
        <w:t>entre as Avenidas Praia de Belas e Getúlio Vargas).</w:t>
      </w:r>
    </w:p>
    <w:p w14:paraId="009B2245" w14:textId="5E5C028B" w:rsidR="0080203E" w:rsidRPr="00237FB8" w:rsidRDefault="0080203E" w:rsidP="0080203E">
      <w:pPr>
        <w:autoSpaceDE w:val="0"/>
        <w:autoSpaceDN w:val="0"/>
        <w:adjustRightInd w:val="0"/>
        <w:ind w:firstLine="1418"/>
        <w:jc w:val="both"/>
      </w:pPr>
      <w:r w:rsidRPr="00237FB8">
        <w:t>Com</w:t>
      </w:r>
      <w:r w:rsidR="005069CA" w:rsidRPr="00237FB8">
        <w:t>o</w:t>
      </w:r>
      <w:r w:rsidRPr="00237FB8">
        <w:t xml:space="preserve"> visto, já em 1881, a denominação dos logradouros atesta a presença negra nes</w:t>
      </w:r>
      <w:r w:rsidR="005069CA" w:rsidRPr="00237FB8">
        <w:t>s</w:t>
      </w:r>
      <w:r w:rsidRPr="00237FB8">
        <w:t xml:space="preserve">a região, assim como a religiosidade afro-brasileira, o carnaval, o Rei Momo Negro do Areal, os blocos e </w:t>
      </w:r>
      <w:r w:rsidR="005069CA" w:rsidRPr="00237FB8">
        <w:t xml:space="preserve">os </w:t>
      </w:r>
      <w:r w:rsidRPr="00237FB8">
        <w:t>cordões carnavalescos e a sua história como lugar de refúgio e resistência negra, se reconhecendo como remanescentes de quilombos.</w:t>
      </w:r>
    </w:p>
    <w:p w14:paraId="5A7E6AFC" w14:textId="55BDBDED" w:rsidR="0080203E" w:rsidRPr="00237FB8" w:rsidRDefault="0080203E" w:rsidP="0080203E">
      <w:pPr>
        <w:autoSpaceDE w:val="0"/>
        <w:autoSpaceDN w:val="0"/>
        <w:adjustRightInd w:val="0"/>
        <w:ind w:firstLine="1418"/>
        <w:jc w:val="both"/>
      </w:pPr>
      <w:r w:rsidRPr="00237FB8">
        <w:t>Em 2004</w:t>
      </w:r>
      <w:r w:rsidR="005069CA" w:rsidRPr="00237FB8">
        <w:t>,</w:t>
      </w:r>
      <w:r w:rsidRPr="00237FB8">
        <w:t xml:space="preserve"> a comunidade, </w:t>
      </w:r>
      <w:r w:rsidR="005069CA" w:rsidRPr="00237FB8">
        <w:t xml:space="preserve">por meio </w:t>
      </w:r>
      <w:r w:rsidRPr="00237FB8">
        <w:t xml:space="preserve">da Associação Comunitária e Cultural Quilombo do Areal da Baronesa, obteve a certificação da Fundação Cultural Palmares (Portaria </w:t>
      </w:r>
      <w:r w:rsidR="005069CA" w:rsidRPr="00237FB8">
        <w:t xml:space="preserve">nº </w:t>
      </w:r>
      <w:r w:rsidRPr="00237FB8">
        <w:t>35</w:t>
      </w:r>
      <w:r w:rsidR="000552D1" w:rsidRPr="00237FB8">
        <w:t xml:space="preserve">, de </w:t>
      </w:r>
      <w:r w:rsidRPr="00237FB8">
        <w:t xml:space="preserve">2004, </w:t>
      </w:r>
      <w:r w:rsidR="00862B24" w:rsidRPr="00237FB8">
        <w:t xml:space="preserve">publicado no Diário Oficial da União </w:t>
      </w:r>
      <w:r w:rsidR="00862B24" w:rsidRPr="00237FB8">
        <w:softHyphen/>
        <w:t xml:space="preserve">– DOU – </w:t>
      </w:r>
      <w:r w:rsidRPr="00237FB8">
        <w:t xml:space="preserve">de </w:t>
      </w:r>
      <w:r w:rsidR="00862B24" w:rsidRPr="00237FB8">
        <w:t>1</w:t>
      </w:r>
      <w:r w:rsidRPr="00237FB8">
        <w:t>0/12/2004). Em 2005</w:t>
      </w:r>
      <w:r w:rsidR="00066372" w:rsidRPr="00237FB8">
        <w:t>,</w:t>
      </w:r>
      <w:r w:rsidRPr="00237FB8">
        <w:t xml:space="preserve"> abriu no INCRA processo reivindicando a titulação de seu território, resultando, em 2014, na publicação da Portaria </w:t>
      </w:r>
      <w:r w:rsidR="00066372" w:rsidRPr="00237FB8">
        <w:t xml:space="preserve">nº </w:t>
      </w:r>
      <w:r w:rsidRPr="00237FB8">
        <w:t>76/INCRA, reconhecendo e declarando como terras da comunidade uma área de 4.466,23m². Em 2015</w:t>
      </w:r>
      <w:r w:rsidR="00E869D9" w:rsidRPr="00237FB8">
        <w:t>,</w:t>
      </w:r>
      <w:r w:rsidRPr="00237FB8">
        <w:t xml:space="preserve"> </w:t>
      </w:r>
      <w:r w:rsidR="00E87E1E" w:rsidRPr="00237FB8">
        <w:t>foi</w:t>
      </w:r>
      <w:r w:rsidRPr="00237FB8">
        <w:t xml:space="preserve"> sancionada a Lei Municipal </w:t>
      </w:r>
      <w:r w:rsidR="00E87E1E" w:rsidRPr="00237FB8">
        <w:t xml:space="preserve">nº </w:t>
      </w:r>
      <w:r w:rsidRPr="00237FB8">
        <w:t>11.871, que delimita área reivindicada e autoriza o Município a doá-la à Associação, instituindo a mesma como Área Especial de Interesse Cultural (AEIC), estando es</w:t>
      </w:r>
      <w:r w:rsidR="00C70A6C" w:rsidRPr="00237FB8">
        <w:t>s</w:t>
      </w:r>
      <w:r w:rsidRPr="00237FB8">
        <w:t>e Território Quilombola inserido no Território Negro abaixo delimitado.</w:t>
      </w:r>
    </w:p>
    <w:p w14:paraId="3EDB2F0C" w14:textId="16B4BD24" w:rsidR="0080203E" w:rsidRPr="00237FB8" w:rsidRDefault="0080203E" w:rsidP="0080203E">
      <w:pPr>
        <w:autoSpaceDE w:val="0"/>
        <w:autoSpaceDN w:val="0"/>
        <w:adjustRightInd w:val="0"/>
        <w:ind w:firstLine="1418"/>
        <w:jc w:val="both"/>
      </w:pPr>
      <w:r w:rsidRPr="00237FB8">
        <w:t>Delimitação:</w:t>
      </w:r>
      <w:r w:rsidR="007E0664" w:rsidRPr="00237FB8">
        <w:t xml:space="preserve"> </w:t>
      </w:r>
      <w:r w:rsidRPr="00237FB8">
        <w:t xml:space="preserve">Polígono com vértice no encontro da </w:t>
      </w:r>
      <w:r w:rsidR="00D97755" w:rsidRPr="00237FB8">
        <w:t>Avenida</w:t>
      </w:r>
      <w:r w:rsidRPr="00237FB8">
        <w:t xml:space="preserve"> Loureiro da Silva com Rua João Alfredo, estendendo-se por esta em direção </w:t>
      </w:r>
      <w:r w:rsidR="00153D75" w:rsidRPr="00237FB8">
        <w:t>s</w:t>
      </w:r>
      <w:r w:rsidRPr="00237FB8">
        <w:t xml:space="preserve">ul até a </w:t>
      </w:r>
      <w:r w:rsidR="00D97755" w:rsidRPr="00237FB8">
        <w:t>Avenida</w:t>
      </w:r>
      <w:r w:rsidRPr="00237FB8">
        <w:t xml:space="preserve"> Aureliano de Figueiredo Pinto, inflexionando </w:t>
      </w:r>
      <w:r w:rsidR="00153D75" w:rsidRPr="00237FB8">
        <w:t>par</w:t>
      </w:r>
      <w:r w:rsidRPr="00237FB8">
        <w:t xml:space="preserve">a </w:t>
      </w:r>
      <w:r w:rsidR="00153D75" w:rsidRPr="00237FB8">
        <w:t>l</w:t>
      </w:r>
      <w:r w:rsidRPr="00237FB8">
        <w:t xml:space="preserve">este até a </w:t>
      </w:r>
      <w:r w:rsidR="00D97755" w:rsidRPr="00237FB8">
        <w:t>Avenida</w:t>
      </w:r>
      <w:r w:rsidRPr="00237FB8">
        <w:t xml:space="preserve"> Getúlio Vargas</w:t>
      </w:r>
      <w:r w:rsidR="00153D75" w:rsidRPr="00237FB8">
        <w:t>,</w:t>
      </w:r>
      <w:r w:rsidRPr="00237FB8">
        <w:t xml:space="preserve"> estendendo-se por esta em direção sul até a </w:t>
      </w:r>
      <w:r w:rsidR="00D97755" w:rsidRPr="00237FB8">
        <w:t>Avenida</w:t>
      </w:r>
      <w:r w:rsidRPr="00237FB8">
        <w:t xml:space="preserve"> Ipiranga, inflexionando para </w:t>
      </w:r>
      <w:r w:rsidR="00153D75" w:rsidRPr="00237FB8">
        <w:t>o</w:t>
      </w:r>
      <w:r w:rsidRPr="00237FB8">
        <w:t xml:space="preserve">este até a </w:t>
      </w:r>
      <w:r w:rsidR="00D97755" w:rsidRPr="00237FB8">
        <w:t>Avenida</w:t>
      </w:r>
      <w:r w:rsidRPr="00237FB8">
        <w:t xml:space="preserve"> Praia de Belas, </w:t>
      </w:r>
      <w:r w:rsidR="00153D75" w:rsidRPr="00237FB8">
        <w:t xml:space="preserve">estendendo-se </w:t>
      </w:r>
      <w:r w:rsidRPr="00237FB8">
        <w:t>por esta</w:t>
      </w:r>
      <w:r w:rsidR="00153D75" w:rsidRPr="00237FB8">
        <w:t xml:space="preserve"> em direção</w:t>
      </w:r>
      <w:r w:rsidRPr="00237FB8">
        <w:t xml:space="preserve"> </w:t>
      </w:r>
      <w:r w:rsidR="00153D75" w:rsidRPr="00237FB8">
        <w:t>n</w:t>
      </w:r>
      <w:r w:rsidRPr="00237FB8">
        <w:t>orte até a Rua João Alfredo.</w:t>
      </w:r>
      <w:r w:rsidR="007E0664" w:rsidRPr="00237FB8">
        <w:t xml:space="preserve"> </w:t>
      </w:r>
      <w:r w:rsidRPr="00237FB8">
        <w:t xml:space="preserve"> </w:t>
      </w:r>
    </w:p>
    <w:p w14:paraId="79A8BB12" w14:textId="77777777" w:rsidR="0080203E" w:rsidRPr="00237FB8" w:rsidRDefault="0080203E" w:rsidP="0080203E">
      <w:pPr>
        <w:autoSpaceDE w:val="0"/>
        <w:autoSpaceDN w:val="0"/>
        <w:adjustRightInd w:val="0"/>
        <w:ind w:firstLine="1418"/>
        <w:jc w:val="both"/>
      </w:pPr>
    </w:p>
    <w:p w14:paraId="591D87F7" w14:textId="68FEE6AF" w:rsidR="0080203E" w:rsidRPr="00237FB8" w:rsidRDefault="0080203E" w:rsidP="0080203E">
      <w:pPr>
        <w:autoSpaceDE w:val="0"/>
        <w:autoSpaceDN w:val="0"/>
        <w:adjustRightInd w:val="0"/>
        <w:ind w:firstLine="1418"/>
        <w:jc w:val="both"/>
        <w:rPr>
          <w:b/>
        </w:rPr>
      </w:pPr>
      <w:r w:rsidRPr="00237FB8">
        <w:rPr>
          <w:b/>
        </w:rPr>
        <w:t>11 – Ilhota (Centro Municipal de Cultura/Ginásio Tesourinha e entorno)</w:t>
      </w:r>
    </w:p>
    <w:p w14:paraId="5CF5F442" w14:textId="1940DD78" w:rsidR="0080203E" w:rsidRPr="00237FB8" w:rsidRDefault="0080203E" w:rsidP="0080203E">
      <w:pPr>
        <w:autoSpaceDE w:val="0"/>
        <w:autoSpaceDN w:val="0"/>
        <w:adjustRightInd w:val="0"/>
        <w:ind w:firstLine="1418"/>
        <w:jc w:val="both"/>
      </w:pPr>
      <w:r w:rsidRPr="00237FB8">
        <w:t>No seu curso natural</w:t>
      </w:r>
      <w:r w:rsidR="00B859E4" w:rsidRPr="00237FB8">
        <w:t>,</w:t>
      </w:r>
      <w:r w:rsidRPr="00237FB8">
        <w:t xml:space="preserve"> o Arroio Dilúvio (“Riachinho”), após receber contribuição do Arroio Cascatinha, próximo da atual Rua Érico Veríssimo, formava um grande meandro, extremamente acentuado (na hoje Praça Garibaldi), circundando uma pequena porção de terra. Em 1905</w:t>
      </w:r>
      <w:r w:rsidR="00B859E4" w:rsidRPr="00237FB8">
        <w:t>,</w:t>
      </w:r>
      <w:r w:rsidRPr="00237FB8">
        <w:t xml:space="preserve"> os dois extremos do meandro foram unidos, formando uma ilha que passou a ser conhecida como Ilhota, habitada majoritariamente por negros e negras. Localizava-se ao </w:t>
      </w:r>
      <w:r w:rsidR="00B859E4" w:rsidRPr="00237FB8">
        <w:t>s</w:t>
      </w:r>
      <w:r w:rsidRPr="00237FB8">
        <w:t>ul da Praça: entre a Rua Arlindo (</w:t>
      </w:r>
      <w:r w:rsidR="00D97755" w:rsidRPr="00237FB8">
        <w:t>Avenida</w:t>
      </w:r>
      <w:r w:rsidRPr="00237FB8">
        <w:t xml:space="preserve"> Érico Veríssimo), a </w:t>
      </w:r>
      <w:r w:rsidR="00B859E4" w:rsidRPr="00237FB8">
        <w:t>l</w:t>
      </w:r>
      <w:r w:rsidRPr="00237FB8">
        <w:t>este</w:t>
      </w:r>
      <w:r w:rsidR="00B859E4" w:rsidRPr="00237FB8">
        <w:t>, a</w:t>
      </w:r>
      <w:r w:rsidRPr="00237FB8">
        <w:t xml:space="preserve"> Rua 13 de Maio (</w:t>
      </w:r>
      <w:r w:rsidR="00D97755" w:rsidRPr="00237FB8">
        <w:t>Avenida</w:t>
      </w:r>
      <w:r w:rsidRPr="00237FB8">
        <w:t xml:space="preserve"> Getúlio Vargas), a </w:t>
      </w:r>
      <w:r w:rsidR="00B859E4" w:rsidRPr="00237FB8">
        <w:t>o</w:t>
      </w:r>
      <w:r w:rsidRPr="00237FB8">
        <w:t>este</w:t>
      </w:r>
      <w:r w:rsidR="00B859E4" w:rsidRPr="00237FB8">
        <w:t>,</w:t>
      </w:r>
      <w:r w:rsidRPr="00237FB8">
        <w:t xml:space="preserve"> e</w:t>
      </w:r>
      <w:r w:rsidR="00B859E4" w:rsidRPr="00237FB8">
        <w:t xml:space="preserve"> o </w:t>
      </w:r>
      <w:r w:rsidRPr="00237FB8">
        <w:t xml:space="preserve">traçado da futura </w:t>
      </w:r>
      <w:r w:rsidR="00D97755" w:rsidRPr="00237FB8">
        <w:t>Avenida</w:t>
      </w:r>
      <w:r w:rsidRPr="00237FB8">
        <w:t xml:space="preserve"> Ipiranga, ao </w:t>
      </w:r>
      <w:r w:rsidR="00B859E4" w:rsidRPr="00237FB8">
        <w:t>s</w:t>
      </w:r>
      <w:r w:rsidRPr="00237FB8">
        <w:t xml:space="preserve">ul. Era acessada por pontilhões de madeira e estava sujeita a constantes cheias do Dilúvio. </w:t>
      </w:r>
    </w:p>
    <w:p w14:paraId="62A86689" w14:textId="687D0781" w:rsidR="0080203E" w:rsidRPr="00237FB8" w:rsidRDefault="0080203E" w:rsidP="0080203E">
      <w:pPr>
        <w:autoSpaceDE w:val="0"/>
        <w:autoSpaceDN w:val="0"/>
        <w:adjustRightInd w:val="0"/>
        <w:ind w:firstLine="1418"/>
        <w:jc w:val="both"/>
      </w:pPr>
      <w:r w:rsidRPr="00237FB8">
        <w:t>Na Ilhota</w:t>
      </w:r>
      <w:r w:rsidR="00EA662D" w:rsidRPr="00237FB8">
        <w:t>,</w:t>
      </w:r>
      <w:r w:rsidRPr="00237FB8">
        <w:t xml:space="preserve"> nasceu e morou, por cerca de 35 anos, o compositor e músico negro Lupicínio Rodrigues, em cuja casa reuniam</w:t>
      </w:r>
      <w:r w:rsidR="00EA662D" w:rsidRPr="00237FB8">
        <w:t>-se</w:t>
      </w:r>
      <w:r w:rsidRPr="00237FB8">
        <w:t xml:space="preserve"> sambistas e de onde partia o bloco de carnaval Divertidos Atravessados. Também foi morador des</w:t>
      </w:r>
      <w:r w:rsidR="00EA662D" w:rsidRPr="00237FB8">
        <w:t>s</w:t>
      </w:r>
      <w:r w:rsidRPr="00237FB8">
        <w:t xml:space="preserve">e território o jogador de futebol Tesourinha. </w:t>
      </w:r>
    </w:p>
    <w:p w14:paraId="71727873" w14:textId="3B5B8FA8" w:rsidR="0080203E" w:rsidRPr="00237FB8" w:rsidRDefault="0080203E" w:rsidP="0080203E">
      <w:pPr>
        <w:autoSpaceDE w:val="0"/>
        <w:autoSpaceDN w:val="0"/>
        <w:adjustRightInd w:val="0"/>
        <w:ind w:firstLine="1418"/>
        <w:jc w:val="both"/>
      </w:pPr>
      <w:r w:rsidRPr="00237FB8">
        <w:t>Na década de 1940</w:t>
      </w:r>
      <w:r w:rsidR="00EA662D" w:rsidRPr="00237FB8">
        <w:t>, o</w:t>
      </w:r>
      <w:r w:rsidRPr="00237FB8">
        <w:t xml:space="preserve"> Arroio Dilúvio foi retificado e alinhado com a nova </w:t>
      </w:r>
      <w:r w:rsidR="00D97755" w:rsidRPr="00237FB8">
        <w:t>Avenida</w:t>
      </w:r>
      <w:r w:rsidRPr="00237FB8">
        <w:t xml:space="preserve"> Ipiranga, viabilizando a urbanização da região. Ao final dos anos 1960 e começo dos 1970</w:t>
      </w:r>
      <w:r w:rsidR="00206080" w:rsidRPr="00237FB8">
        <w:t>,</w:t>
      </w:r>
      <w:r w:rsidRPr="00237FB8">
        <w:t xml:space="preserve"> a Prefeitura inicia a remoção dos moradores da Ilhota (grande parte para o Bairro Restinga) e passa a implantar o “Projeto Renascença”, construindo o Centro Municipal de Cultura, Arte e Lazer Lupicínio Rodrigues, o Ginásio Osmar Fortes Barcellos (Tesourinha) e a Praça Lupicínio Rodrigues. Algumas famílias resistiram a es</w:t>
      </w:r>
      <w:r w:rsidR="00206080" w:rsidRPr="00237FB8">
        <w:t>s</w:t>
      </w:r>
      <w:r w:rsidRPr="00237FB8">
        <w:t>es desalojamentos e retornaram ao local, constituindo a Vila Renascença (conhecida por alguns como “ocupação Ilhota</w:t>
      </w:r>
      <w:r w:rsidR="00206080" w:rsidRPr="00237FB8">
        <w:t>”</w:t>
      </w:r>
      <w:r w:rsidRPr="00237FB8">
        <w:t>) e a Vila Lupicínio Rodrigues.</w:t>
      </w:r>
    </w:p>
    <w:p w14:paraId="4F83B615" w14:textId="2F067AC2" w:rsidR="0080203E" w:rsidRPr="00237FB8" w:rsidRDefault="0080203E" w:rsidP="0080203E">
      <w:pPr>
        <w:autoSpaceDE w:val="0"/>
        <w:autoSpaceDN w:val="0"/>
        <w:adjustRightInd w:val="0"/>
        <w:ind w:firstLine="1418"/>
        <w:jc w:val="both"/>
      </w:pPr>
      <w:r w:rsidRPr="00237FB8">
        <w:t xml:space="preserve">Delimitação: Limites das áreas ocupadas pelo Centro Municipal de Cultura, Arte e Lazer Lupicínio Rodrigues, </w:t>
      </w:r>
      <w:r w:rsidR="00F22BE4" w:rsidRPr="00237FB8">
        <w:t xml:space="preserve">pelo </w:t>
      </w:r>
      <w:r w:rsidRPr="00237FB8">
        <w:t xml:space="preserve">Ginásio Osmar Fortes Barcellos, </w:t>
      </w:r>
      <w:r w:rsidR="00F22BE4" w:rsidRPr="00237FB8">
        <w:t xml:space="preserve">pelo </w:t>
      </w:r>
      <w:r w:rsidRPr="00237FB8">
        <w:t xml:space="preserve">Abrigo Municipal Marlene, </w:t>
      </w:r>
      <w:r w:rsidR="00F22BE4" w:rsidRPr="00237FB8">
        <w:t xml:space="preserve">pela </w:t>
      </w:r>
      <w:r w:rsidRPr="00237FB8">
        <w:t xml:space="preserve">Praça Lupicínio Rodrigues e </w:t>
      </w:r>
      <w:r w:rsidR="00F22BE4" w:rsidRPr="00237FB8">
        <w:t xml:space="preserve">pelas </w:t>
      </w:r>
      <w:r w:rsidRPr="00237FB8">
        <w:t xml:space="preserve">Vilas Renascença e Lupicínio Rodrigues. </w:t>
      </w:r>
    </w:p>
    <w:p w14:paraId="0AED2976" w14:textId="42A2F2AD" w:rsidR="0080203E" w:rsidRPr="00237FB8" w:rsidRDefault="007E0664" w:rsidP="0080203E">
      <w:pPr>
        <w:autoSpaceDE w:val="0"/>
        <w:autoSpaceDN w:val="0"/>
        <w:adjustRightInd w:val="0"/>
        <w:ind w:firstLine="1418"/>
        <w:jc w:val="both"/>
      </w:pPr>
      <w:r w:rsidRPr="00237FB8">
        <w:t xml:space="preserve"> </w:t>
      </w:r>
    </w:p>
    <w:p w14:paraId="475C4193" w14:textId="024A2C11" w:rsidR="0080203E" w:rsidRPr="00237FB8" w:rsidRDefault="0080203E" w:rsidP="0080203E">
      <w:pPr>
        <w:autoSpaceDE w:val="0"/>
        <w:autoSpaceDN w:val="0"/>
        <w:adjustRightInd w:val="0"/>
        <w:ind w:firstLine="1418"/>
        <w:jc w:val="both"/>
        <w:rPr>
          <w:b/>
        </w:rPr>
      </w:pPr>
      <w:r w:rsidRPr="00237FB8">
        <w:rPr>
          <w:b/>
        </w:rPr>
        <w:t>12 – A Senzala do Solar Lopo Gonçalves (Museu Joaquim José Felizardo)</w:t>
      </w:r>
    </w:p>
    <w:p w14:paraId="394C7699" w14:textId="683DAA75" w:rsidR="0080203E" w:rsidRPr="00237FB8" w:rsidRDefault="0080203E" w:rsidP="0080203E">
      <w:pPr>
        <w:autoSpaceDE w:val="0"/>
        <w:autoSpaceDN w:val="0"/>
        <w:adjustRightInd w:val="0"/>
        <w:ind w:firstLine="1418"/>
        <w:jc w:val="both"/>
      </w:pPr>
      <w:r w:rsidRPr="00237FB8">
        <w:lastRenderedPageBreak/>
        <w:t>Entre 1845 e 1853, na antiga Rua da Margem (R</w:t>
      </w:r>
      <w:r w:rsidR="00AC6A11" w:rsidRPr="00237FB8">
        <w:t>ua</w:t>
      </w:r>
      <w:r w:rsidRPr="00237FB8">
        <w:t xml:space="preserve"> João Alfredo), o comerciante e senhor de escravos Lopo Gonçalves Bastos construiu uma casa na chácara da sua família, com uma senzala, caracterizada pelo teto baixo e ausência de janelas, apenas com algumas aberturas por onde entra</w:t>
      </w:r>
      <w:r w:rsidR="00390601" w:rsidRPr="00237FB8">
        <w:t>va</w:t>
      </w:r>
      <w:r w:rsidRPr="00237FB8">
        <w:t>m ar e alguma luminosidade. Em 1982</w:t>
      </w:r>
      <w:r w:rsidR="00390601" w:rsidRPr="00237FB8">
        <w:t>,</w:t>
      </w:r>
      <w:r w:rsidRPr="00237FB8">
        <w:t xml:space="preserve"> passou a sediar o Museu Municipal Joaquim José Felizardo, um dos locais visitados no projeto com o ônibus “Territórios Negros: afro</w:t>
      </w:r>
      <w:r w:rsidR="00390601" w:rsidRPr="00237FB8">
        <w:noBreakHyphen/>
      </w:r>
      <w:r w:rsidRPr="00237FB8">
        <w:t xml:space="preserve">brasileiros em Porto Alegre”. </w:t>
      </w:r>
    </w:p>
    <w:p w14:paraId="456EAF63" w14:textId="20C1417E" w:rsidR="0080203E" w:rsidRPr="00237FB8" w:rsidRDefault="0080203E" w:rsidP="0080203E">
      <w:pPr>
        <w:autoSpaceDE w:val="0"/>
        <w:autoSpaceDN w:val="0"/>
        <w:adjustRightInd w:val="0"/>
        <w:ind w:firstLine="1418"/>
        <w:jc w:val="both"/>
      </w:pPr>
      <w:r w:rsidRPr="00237FB8">
        <w:t>Embora as senzalas representem espaços de confinamento, controle e maus tratos, foram também lugares de conversas, combinações de estratégias, solidariedades entre africanos e afro-brasileiros escravizados, constituindo-se em Territórios Negros.</w:t>
      </w:r>
      <w:r w:rsidR="007E0664" w:rsidRPr="00237FB8">
        <w:t xml:space="preserve"> </w:t>
      </w:r>
    </w:p>
    <w:p w14:paraId="424B40B5" w14:textId="77777777" w:rsidR="0080203E" w:rsidRPr="00237FB8" w:rsidRDefault="0080203E" w:rsidP="0080203E">
      <w:pPr>
        <w:autoSpaceDE w:val="0"/>
        <w:autoSpaceDN w:val="0"/>
        <w:adjustRightInd w:val="0"/>
        <w:ind w:firstLine="1418"/>
        <w:jc w:val="both"/>
      </w:pPr>
      <w:r w:rsidRPr="00237FB8">
        <w:t xml:space="preserve">Delimitação: Limites definidos pelo terreno do Museu Municipal Joaquim José Felizardo. </w:t>
      </w:r>
    </w:p>
    <w:p w14:paraId="5BFE2E21" w14:textId="77777777" w:rsidR="0080203E" w:rsidRPr="00237FB8" w:rsidRDefault="0080203E" w:rsidP="0080203E">
      <w:pPr>
        <w:autoSpaceDE w:val="0"/>
        <w:autoSpaceDN w:val="0"/>
        <w:adjustRightInd w:val="0"/>
        <w:ind w:firstLine="1418"/>
        <w:jc w:val="both"/>
      </w:pPr>
    </w:p>
    <w:p w14:paraId="413C81AD" w14:textId="16AB1CDF" w:rsidR="0080203E" w:rsidRPr="00237FB8" w:rsidRDefault="0080203E" w:rsidP="0080203E">
      <w:pPr>
        <w:autoSpaceDE w:val="0"/>
        <w:autoSpaceDN w:val="0"/>
        <w:adjustRightInd w:val="0"/>
        <w:ind w:firstLine="1418"/>
        <w:jc w:val="both"/>
        <w:rPr>
          <w:b/>
        </w:rPr>
      </w:pPr>
      <w:r w:rsidRPr="00237FB8">
        <w:rPr>
          <w:b/>
        </w:rPr>
        <w:t>13 – Largo Zumbi dos Palmares (Bairro Cidade Baixa)</w:t>
      </w:r>
    </w:p>
    <w:p w14:paraId="4947B3F2" w14:textId="1645CC04" w:rsidR="0080203E" w:rsidRPr="00237FB8" w:rsidRDefault="0080203E" w:rsidP="0080203E">
      <w:pPr>
        <w:autoSpaceDE w:val="0"/>
        <w:autoSpaceDN w:val="0"/>
        <w:adjustRightInd w:val="0"/>
        <w:ind w:firstLine="1418"/>
        <w:jc w:val="both"/>
      </w:pPr>
      <w:r w:rsidRPr="00237FB8">
        <w:t>Até o início da década de 2000</w:t>
      </w:r>
      <w:r w:rsidR="008270A9" w:rsidRPr="00237FB8">
        <w:t>,</w:t>
      </w:r>
      <w:r w:rsidRPr="00237FB8">
        <w:t xml:space="preserve"> o local era conhecido como “Largo da </w:t>
      </w:r>
      <w:proofErr w:type="spellStart"/>
      <w:r w:rsidRPr="00237FB8">
        <w:t>Epatur</w:t>
      </w:r>
      <w:proofErr w:type="spellEnd"/>
      <w:r w:rsidRPr="00237FB8">
        <w:t>”. Em 2002, com a mobilização de diversos coletivos do movimento negro de Porto Alegre</w:t>
      </w:r>
      <w:r w:rsidR="008270A9" w:rsidRPr="00237FB8">
        <w:t>,</w:t>
      </w:r>
      <w:r w:rsidRPr="00237FB8">
        <w:t xml:space="preserve"> recebeu, pela Lei </w:t>
      </w:r>
      <w:r w:rsidR="008270A9" w:rsidRPr="00237FB8">
        <w:t xml:space="preserve">Municipal nº </w:t>
      </w:r>
      <w:r w:rsidRPr="00237FB8">
        <w:t>9</w:t>
      </w:r>
      <w:r w:rsidR="008270A9" w:rsidRPr="00237FB8">
        <w:t>.</w:t>
      </w:r>
      <w:r w:rsidRPr="00237FB8">
        <w:t xml:space="preserve">035, a denominação de “Largo Zumbi dos Palmares” (homenagem ao líder do Quilombo dos Palmares), numa referência </w:t>
      </w:r>
      <w:r w:rsidR="00040B0B" w:rsidRPr="00237FB8">
        <w:t>à</w:t>
      </w:r>
      <w:r w:rsidRPr="00237FB8">
        <w:t xml:space="preserve"> histórica presença negra na região do Bairro Cidade Baixa e ao fato do logradouro ser um espaço da religiosidade afro-brasileira. O Largo integra os pontos de parada do </w:t>
      </w:r>
      <w:r w:rsidR="00040B0B" w:rsidRPr="00237FB8">
        <w:t>p</w:t>
      </w:r>
      <w:r w:rsidRPr="00237FB8">
        <w:t xml:space="preserve">rojeto com o ônibus “Territórios Negros: afro-brasileiros em Porto Alegre” e abriga atividades da Semana Municipal da Consciência Negra, realizada no mês de novembro de cada ano, de acordo com a Lei Municipal </w:t>
      </w:r>
      <w:r w:rsidR="00040B0B" w:rsidRPr="00237FB8">
        <w:t xml:space="preserve">nº </w:t>
      </w:r>
      <w:r w:rsidRPr="00237FB8">
        <w:t>6</w:t>
      </w:r>
      <w:r w:rsidR="00040B0B" w:rsidRPr="00237FB8">
        <w:t>.</w:t>
      </w:r>
      <w:r w:rsidRPr="00237FB8">
        <w:t>986</w:t>
      </w:r>
      <w:r w:rsidR="00040B0B" w:rsidRPr="00237FB8">
        <w:t xml:space="preserve">, de </w:t>
      </w:r>
      <w:r w:rsidRPr="00237FB8">
        <w:t>1991.</w:t>
      </w:r>
    </w:p>
    <w:p w14:paraId="5ECF2C8B" w14:textId="0EB06BEE" w:rsidR="0080203E" w:rsidRPr="00237FB8" w:rsidRDefault="0080203E" w:rsidP="0080203E">
      <w:pPr>
        <w:autoSpaceDE w:val="0"/>
        <w:autoSpaceDN w:val="0"/>
        <w:adjustRightInd w:val="0"/>
        <w:ind w:firstLine="1418"/>
        <w:jc w:val="both"/>
      </w:pPr>
      <w:r w:rsidRPr="00237FB8">
        <w:t>Delimitação: Limites do logradouro público Largo Zumbi dos Palmares.</w:t>
      </w:r>
      <w:r w:rsidR="007E0664" w:rsidRPr="00237FB8">
        <w:t xml:space="preserve"> </w:t>
      </w:r>
      <w:r w:rsidRPr="00237FB8">
        <w:t xml:space="preserve"> </w:t>
      </w:r>
    </w:p>
    <w:p w14:paraId="4CECC456" w14:textId="77777777" w:rsidR="0080203E" w:rsidRPr="00237FB8" w:rsidRDefault="0080203E" w:rsidP="0080203E">
      <w:pPr>
        <w:autoSpaceDE w:val="0"/>
        <w:autoSpaceDN w:val="0"/>
        <w:adjustRightInd w:val="0"/>
        <w:ind w:firstLine="1418"/>
        <w:jc w:val="both"/>
      </w:pPr>
    </w:p>
    <w:p w14:paraId="3234EA0A" w14:textId="067361C4" w:rsidR="0080203E" w:rsidRPr="00237FB8" w:rsidRDefault="0080203E" w:rsidP="0080203E">
      <w:pPr>
        <w:autoSpaceDE w:val="0"/>
        <w:autoSpaceDN w:val="0"/>
        <w:adjustRightInd w:val="0"/>
        <w:ind w:firstLine="1418"/>
        <w:jc w:val="both"/>
        <w:rPr>
          <w:b/>
        </w:rPr>
      </w:pPr>
      <w:r w:rsidRPr="00237FB8">
        <w:rPr>
          <w:b/>
        </w:rPr>
        <w:t>14 – Mocambo</w:t>
      </w:r>
      <w:r w:rsidR="007E0664" w:rsidRPr="00237FB8">
        <w:rPr>
          <w:b/>
        </w:rPr>
        <w:t xml:space="preserve"> </w:t>
      </w:r>
      <w:r w:rsidRPr="00237FB8">
        <w:rPr>
          <w:b/>
        </w:rPr>
        <w:t>–</w:t>
      </w:r>
      <w:r w:rsidR="007E0664" w:rsidRPr="00237FB8">
        <w:rPr>
          <w:b/>
        </w:rPr>
        <w:t xml:space="preserve"> </w:t>
      </w:r>
      <w:r w:rsidRPr="00237FB8">
        <w:rPr>
          <w:b/>
        </w:rPr>
        <w:t xml:space="preserve">Associação Comunitária Amigos e Moradores do Bairro Cidade Baixa e Arredores </w:t>
      </w:r>
    </w:p>
    <w:p w14:paraId="33035075" w14:textId="5732ADAA" w:rsidR="0080203E" w:rsidRPr="00237FB8" w:rsidRDefault="0080203E" w:rsidP="0080203E">
      <w:pPr>
        <w:autoSpaceDE w:val="0"/>
        <w:autoSpaceDN w:val="0"/>
        <w:adjustRightInd w:val="0"/>
        <w:ind w:firstLine="1418"/>
        <w:jc w:val="both"/>
      </w:pPr>
      <w:r w:rsidRPr="00237FB8">
        <w:t xml:space="preserve">No mesmo contexto histórico do Largo Zumbi dos Palmares, separado deste pela </w:t>
      </w:r>
      <w:r w:rsidR="00D97755" w:rsidRPr="00237FB8">
        <w:t>Avenida</w:t>
      </w:r>
      <w:r w:rsidRPr="00237FB8">
        <w:t xml:space="preserve"> Loureiro da Silva, a Mocambo ocupa um terreno nesta avenida, distante 37</w:t>
      </w:r>
      <w:r w:rsidR="005C5667" w:rsidRPr="00237FB8">
        <w:t xml:space="preserve"> metros</w:t>
      </w:r>
      <w:r w:rsidRPr="00237FB8">
        <w:t xml:space="preserve"> da Rua José do Patrocínio. Inserida em região de histórica presença negra</w:t>
      </w:r>
      <w:r w:rsidR="00867B0D" w:rsidRPr="00237FB8">
        <w:t>,</w:t>
      </w:r>
      <w:r w:rsidRPr="00237FB8">
        <w:t xml:space="preserve"> a área já é integrada ao Patrimônio Cultural do Município de Porto Alegre, pela Lei Municipal nº 11.299</w:t>
      </w:r>
      <w:r w:rsidR="00867B0D" w:rsidRPr="00237FB8">
        <w:t xml:space="preserve">, de </w:t>
      </w:r>
      <w:r w:rsidRPr="00237FB8">
        <w:t>2012.</w:t>
      </w:r>
    </w:p>
    <w:p w14:paraId="213275A4" w14:textId="1EC77A05" w:rsidR="0080203E" w:rsidRPr="00237FB8" w:rsidRDefault="0080203E" w:rsidP="0080203E">
      <w:pPr>
        <w:autoSpaceDE w:val="0"/>
        <w:autoSpaceDN w:val="0"/>
        <w:adjustRightInd w:val="0"/>
        <w:ind w:firstLine="1418"/>
        <w:jc w:val="both"/>
      </w:pPr>
      <w:r w:rsidRPr="00237FB8">
        <w:t>Delimitação: Limites definidos conforme descrito na Lei Municipal nº 11.299</w:t>
      </w:r>
      <w:r w:rsidR="00867B0D" w:rsidRPr="00237FB8">
        <w:t xml:space="preserve">, de </w:t>
      </w:r>
      <w:r w:rsidRPr="00237FB8">
        <w:t>2012.</w:t>
      </w:r>
      <w:r w:rsidR="007E0664" w:rsidRPr="00237FB8">
        <w:t xml:space="preserve"> </w:t>
      </w:r>
    </w:p>
    <w:p w14:paraId="27D7E5F4" w14:textId="77777777" w:rsidR="0080203E" w:rsidRPr="00237FB8" w:rsidRDefault="0080203E" w:rsidP="0080203E">
      <w:pPr>
        <w:autoSpaceDE w:val="0"/>
        <w:autoSpaceDN w:val="0"/>
        <w:adjustRightInd w:val="0"/>
        <w:ind w:firstLine="1418"/>
        <w:jc w:val="both"/>
      </w:pPr>
    </w:p>
    <w:p w14:paraId="209D7F29" w14:textId="3DB28E3B" w:rsidR="0080203E" w:rsidRPr="00237FB8" w:rsidRDefault="0080203E" w:rsidP="0080203E">
      <w:pPr>
        <w:autoSpaceDE w:val="0"/>
        <w:autoSpaceDN w:val="0"/>
        <w:adjustRightInd w:val="0"/>
        <w:ind w:firstLine="1418"/>
        <w:jc w:val="both"/>
        <w:rPr>
          <w:b/>
        </w:rPr>
      </w:pPr>
      <w:r w:rsidRPr="00237FB8">
        <w:rPr>
          <w:b/>
        </w:rPr>
        <w:t>15 – Colônia Africana (Bairros Rio Branco e Bom Fim)</w:t>
      </w:r>
    </w:p>
    <w:p w14:paraId="612A14C7" w14:textId="4DF78610" w:rsidR="0080203E" w:rsidRPr="00237FB8" w:rsidRDefault="0080203E" w:rsidP="0080203E">
      <w:pPr>
        <w:autoSpaceDE w:val="0"/>
        <w:autoSpaceDN w:val="0"/>
        <w:adjustRightInd w:val="0"/>
        <w:ind w:firstLine="1418"/>
        <w:jc w:val="both"/>
      </w:pPr>
      <w:r w:rsidRPr="00237FB8">
        <w:t xml:space="preserve">Nos atuais Bairros Rio Branco e Bom Fim, a presença de negros e negras foi significativa, aumentado após a abolição legal da escravatura (escravos libertos e sucedâneos), até a década de 1940, recebendo a denominação de “Colônia Africana”, o que é registrado na imprensa ainda </w:t>
      </w:r>
      <w:r w:rsidR="00EC1D92" w:rsidRPr="00237FB8">
        <w:t xml:space="preserve">em </w:t>
      </w:r>
      <w:r w:rsidRPr="00237FB8">
        <w:t>1895 e na legislação municipal desde 1896, atestando o predomínio do povo negro nes</w:t>
      </w:r>
      <w:r w:rsidR="00EC1D92" w:rsidRPr="00237FB8">
        <w:t>s</w:t>
      </w:r>
      <w:r w:rsidRPr="00237FB8">
        <w:t xml:space="preserve">a região da </w:t>
      </w:r>
      <w:r w:rsidR="00EC1D92" w:rsidRPr="00237FB8">
        <w:t>C</w:t>
      </w:r>
      <w:r w:rsidRPr="00237FB8">
        <w:t>idade.</w:t>
      </w:r>
      <w:r w:rsidR="007E0664" w:rsidRPr="00237FB8">
        <w:t xml:space="preserve"> </w:t>
      </w:r>
    </w:p>
    <w:p w14:paraId="266BF05C" w14:textId="010F35EA" w:rsidR="0080203E" w:rsidRPr="00237FB8" w:rsidRDefault="0080203E" w:rsidP="0080203E">
      <w:pPr>
        <w:autoSpaceDE w:val="0"/>
        <w:autoSpaceDN w:val="0"/>
        <w:adjustRightInd w:val="0"/>
        <w:ind w:firstLine="1418"/>
        <w:jc w:val="both"/>
      </w:pPr>
      <w:r w:rsidRPr="00237FB8">
        <w:t xml:space="preserve">Segundo relatos de antigos moradores da Colônia Africana, recolhidos em trabalho de pesquisa, esta ocupava uma área, aproximadamente, entre as atuais Rua Ramiro Barcelos e </w:t>
      </w:r>
      <w:r w:rsidR="00D97755" w:rsidRPr="00237FB8">
        <w:t>Avenida</w:t>
      </w:r>
      <w:r w:rsidRPr="00237FB8">
        <w:t xml:space="preserve"> Cel. Lucas de Oliveira, no sentido oeste-leste, e da Rua Castro Alves até a </w:t>
      </w:r>
      <w:r w:rsidR="00D97755" w:rsidRPr="00237FB8">
        <w:t>Avenida</w:t>
      </w:r>
      <w:r w:rsidRPr="00237FB8">
        <w:t xml:space="preserve"> Protásio Alves, no sentido norte-sul. Com a valorização dos terrenos da Colônia Africana e o aumento dos impostos sobre os imóveis, os negros foram gradativamente deslocados deste território. Na Colônia Africana destacaram-se expressões da cultura e religiosidade afro-brasileira, como: os cordões carnavalescos “Os Fazendeiros”, “Os Prediletos”, e “Os Turunas”; o carnaval do Salão do Ruy, mencionado na imprensa como “a sociedade de pretos da Rua Esperança” (</w:t>
      </w:r>
      <w:r w:rsidR="00AC6A11" w:rsidRPr="00237FB8">
        <w:t>Rua</w:t>
      </w:r>
      <w:r w:rsidRPr="00237FB8">
        <w:t xml:space="preserve"> Miguel Tostes); e as comemorações em louvor a Nossa Senhora da Piedade, </w:t>
      </w:r>
      <w:r w:rsidR="00EC1D92" w:rsidRPr="00237FB8">
        <w:t xml:space="preserve">nas quais </w:t>
      </w:r>
      <w:r w:rsidRPr="00237FB8">
        <w:t>a comunidade negra realizava piqueniques, “no morro da Piedade na subida da rua Cabral”, com música, comidas típicas, apresentações de dança e participação de mães de santo.</w:t>
      </w:r>
    </w:p>
    <w:p w14:paraId="15F0B9A3" w14:textId="4B1BB832" w:rsidR="0080203E" w:rsidRPr="00237FB8" w:rsidRDefault="0080203E" w:rsidP="0080203E">
      <w:pPr>
        <w:autoSpaceDE w:val="0"/>
        <w:autoSpaceDN w:val="0"/>
        <w:adjustRightInd w:val="0"/>
        <w:ind w:firstLine="1418"/>
        <w:jc w:val="both"/>
      </w:pPr>
      <w:r w:rsidRPr="00237FB8">
        <w:lastRenderedPageBreak/>
        <w:t xml:space="preserve">Delimitação: Polígono com vértice no encontro das Ruas Ramiro Barcelos e Castro Alves, estendendo-se por esta </w:t>
      </w:r>
      <w:r w:rsidR="00CA2DCF" w:rsidRPr="00237FB8">
        <w:t>em direção l</w:t>
      </w:r>
      <w:r w:rsidRPr="00237FB8">
        <w:t xml:space="preserve">este até a Rua Quintino Bocaiuva, inflexionado para </w:t>
      </w:r>
      <w:r w:rsidR="00CA2DCF" w:rsidRPr="00237FB8">
        <w:t>s</w:t>
      </w:r>
      <w:r w:rsidRPr="00237FB8">
        <w:t>ul até a Rua Casemiro de Abreu</w:t>
      </w:r>
      <w:r w:rsidR="00CA2DCF" w:rsidRPr="00237FB8">
        <w:t>, estendendo</w:t>
      </w:r>
      <w:r w:rsidR="005B4D26" w:rsidRPr="00237FB8">
        <w:t>-se</w:t>
      </w:r>
      <w:r w:rsidRPr="00237FB8">
        <w:t xml:space="preserve"> </w:t>
      </w:r>
      <w:r w:rsidR="00CA2DCF" w:rsidRPr="00237FB8">
        <w:t>por</w:t>
      </w:r>
      <w:r w:rsidRPr="00237FB8">
        <w:t xml:space="preserve"> esta </w:t>
      </w:r>
      <w:r w:rsidR="00CA2DCF" w:rsidRPr="00237FB8">
        <w:t>em direção leste</w:t>
      </w:r>
      <w:r w:rsidRPr="00237FB8">
        <w:t xml:space="preserve"> até </w:t>
      </w:r>
      <w:r w:rsidR="00CA2DCF" w:rsidRPr="00237FB8">
        <w:t xml:space="preserve">a </w:t>
      </w:r>
      <w:r w:rsidR="00D97755" w:rsidRPr="00237FB8">
        <w:t>Avenida</w:t>
      </w:r>
      <w:r w:rsidRPr="00237FB8">
        <w:t xml:space="preserve"> Cel. Lucas de Oliveira, estendendo</w:t>
      </w:r>
      <w:r w:rsidR="005B4D26" w:rsidRPr="00237FB8">
        <w:t>-se</w:t>
      </w:r>
      <w:r w:rsidRPr="00237FB8">
        <w:t xml:space="preserve"> </w:t>
      </w:r>
      <w:r w:rsidR="00CA2DCF" w:rsidRPr="00237FB8">
        <w:t xml:space="preserve">por esta em direção sul </w:t>
      </w:r>
      <w:r w:rsidRPr="00237FB8">
        <w:t xml:space="preserve">até a </w:t>
      </w:r>
      <w:r w:rsidR="00D97755" w:rsidRPr="00237FB8">
        <w:t>Avenida</w:t>
      </w:r>
      <w:r w:rsidRPr="00237FB8">
        <w:t xml:space="preserve"> Protásio Alves, inflexionando em direção</w:t>
      </w:r>
      <w:r w:rsidR="00CA2DCF" w:rsidRPr="00237FB8">
        <w:t xml:space="preserve"> o</w:t>
      </w:r>
      <w:r w:rsidRPr="00237FB8">
        <w:t xml:space="preserve">este até a Rua Ramiro Barcelos, estendendo-se </w:t>
      </w:r>
      <w:r w:rsidR="00CA2DCF" w:rsidRPr="00237FB8">
        <w:t>por esta em direção n</w:t>
      </w:r>
      <w:r w:rsidRPr="00237FB8">
        <w:t xml:space="preserve">orte até a Rua Casemiro de Abreu. </w:t>
      </w:r>
    </w:p>
    <w:p w14:paraId="4F0E6F3E" w14:textId="77777777" w:rsidR="0080203E" w:rsidRPr="00237FB8" w:rsidRDefault="0080203E" w:rsidP="0080203E">
      <w:pPr>
        <w:autoSpaceDE w:val="0"/>
        <w:autoSpaceDN w:val="0"/>
        <w:adjustRightInd w:val="0"/>
        <w:ind w:firstLine="1418"/>
        <w:jc w:val="both"/>
      </w:pPr>
    </w:p>
    <w:p w14:paraId="77CE6CDF" w14:textId="5D971902" w:rsidR="0080203E" w:rsidRPr="00237FB8" w:rsidRDefault="0080203E" w:rsidP="0080203E">
      <w:pPr>
        <w:autoSpaceDE w:val="0"/>
        <w:autoSpaceDN w:val="0"/>
        <w:adjustRightInd w:val="0"/>
        <w:ind w:firstLine="1418"/>
        <w:jc w:val="both"/>
        <w:rPr>
          <w:b/>
        </w:rPr>
      </w:pPr>
      <w:r w:rsidRPr="00237FB8">
        <w:rPr>
          <w:b/>
        </w:rPr>
        <w:t xml:space="preserve">16 – Bacia do </w:t>
      </w:r>
      <w:proofErr w:type="spellStart"/>
      <w:r w:rsidRPr="00237FB8">
        <w:rPr>
          <w:b/>
        </w:rPr>
        <w:t>Mont’Serrat</w:t>
      </w:r>
      <w:proofErr w:type="spellEnd"/>
    </w:p>
    <w:p w14:paraId="45338E90" w14:textId="4FF5A490" w:rsidR="0080203E" w:rsidRPr="00237FB8" w:rsidRDefault="0080203E" w:rsidP="0080203E">
      <w:pPr>
        <w:autoSpaceDE w:val="0"/>
        <w:autoSpaceDN w:val="0"/>
        <w:adjustRightInd w:val="0"/>
        <w:ind w:firstLine="1418"/>
        <w:jc w:val="both"/>
      </w:pPr>
      <w:r w:rsidRPr="00237FB8">
        <w:t xml:space="preserve">O termo “bacia” decorre do relevo da região, formado por uma depressão central, delimitada por partes mais elevadas do terreno, conferindo ao mesmo o formato côncavo semelhante ao de uma “bacia”, passando a ser ocupado por moradores a partir de 1910. Com base em marcadores territoriais negros, como casas de religião afro-brasileiras, salões de baile e coretos de carnaval, pode-se dizer que a bacia abrangia áreas nos atuais Bairros Auxiliadora e </w:t>
      </w:r>
      <w:proofErr w:type="spellStart"/>
      <w:r w:rsidRPr="00237FB8">
        <w:t>Mont’Serrat</w:t>
      </w:r>
      <w:proofErr w:type="spellEnd"/>
      <w:r w:rsidRPr="00237FB8">
        <w:t xml:space="preserve">, tendo como limites aproximados: de Norte para Sul, da </w:t>
      </w:r>
      <w:r w:rsidR="00D97755" w:rsidRPr="00237FB8">
        <w:t>Avenida</w:t>
      </w:r>
      <w:r w:rsidRPr="00237FB8">
        <w:t xml:space="preserve"> Plínio Brasil Milano até Rua Pedro Ivo; e, de Leste Para Oeste, da Rua Pedro Chaves Barcelos até a Rua </w:t>
      </w:r>
      <w:proofErr w:type="spellStart"/>
      <w:r w:rsidRPr="00237FB8">
        <w:t>Mariland</w:t>
      </w:r>
      <w:proofErr w:type="spellEnd"/>
      <w:r w:rsidRPr="00237FB8">
        <w:t xml:space="preserve">. Na Bacia do </w:t>
      </w:r>
      <w:proofErr w:type="spellStart"/>
      <w:r w:rsidRPr="00237FB8">
        <w:t>Mont’Serrat</w:t>
      </w:r>
      <w:proofErr w:type="spellEnd"/>
      <w:r w:rsidRPr="00237FB8">
        <w:t xml:space="preserve"> destacaram-se expressões da cultura e religiosidade afro-brasileira, como: a “casa de religião” da Mãe </w:t>
      </w:r>
      <w:proofErr w:type="spellStart"/>
      <w:r w:rsidRPr="00237FB8">
        <w:t>Laudelina</w:t>
      </w:r>
      <w:proofErr w:type="spellEnd"/>
      <w:r w:rsidRPr="00237FB8">
        <w:t xml:space="preserve"> do Bará, situada na Rua Freire Alemão; os salões de baile “do Natal” (nas proximidades da </w:t>
      </w:r>
      <w:r w:rsidR="00D97755" w:rsidRPr="00237FB8">
        <w:t>Avenida</w:t>
      </w:r>
      <w:r w:rsidRPr="00237FB8">
        <w:t xml:space="preserve"> Plínio Brasil Milano, administrado por </w:t>
      </w:r>
      <w:proofErr w:type="spellStart"/>
      <w:r w:rsidRPr="00237FB8">
        <w:t>Orfelina</w:t>
      </w:r>
      <w:proofErr w:type="spellEnd"/>
      <w:r w:rsidRPr="00237FB8">
        <w:t xml:space="preserve"> Martins Bento, conhecida como Dona Negrinha), “do Licurgo” e “do </w:t>
      </w:r>
      <w:proofErr w:type="spellStart"/>
      <w:r w:rsidRPr="00237FB8">
        <w:t>Bioga</w:t>
      </w:r>
      <w:proofErr w:type="spellEnd"/>
      <w:r w:rsidRPr="00237FB8">
        <w:t>”; e as lavadeiras negras, que se valiam das bicas d'água distribuídas no bairro para realizar seu trabalho.</w:t>
      </w:r>
      <w:r w:rsidR="007E0664" w:rsidRPr="00237FB8">
        <w:t xml:space="preserve"> </w:t>
      </w:r>
      <w:r w:rsidRPr="00237FB8">
        <w:t xml:space="preserve"> </w:t>
      </w:r>
    </w:p>
    <w:p w14:paraId="65F10559" w14:textId="175B2E73" w:rsidR="0080203E" w:rsidRPr="00237FB8" w:rsidRDefault="0080203E" w:rsidP="0080203E">
      <w:pPr>
        <w:autoSpaceDE w:val="0"/>
        <w:autoSpaceDN w:val="0"/>
        <w:adjustRightInd w:val="0"/>
        <w:ind w:firstLine="1418"/>
        <w:jc w:val="both"/>
        <w:rPr>
          <w:b/>
        </w:rPr>
      </w:pPr>
      <w:r w:rsidRPr="00237FB8">
        <w:rPr>
          <w:bCs/>
        </w:rPr>
        <w:t>Delimi</w:t>
      </w:r>
      <w:r w:rsidRPr="00237FB8">
        <w:t xml:space="preserve">tação: Polígono com vértice no encontro das Avenidas </w:t>
      </w:r>
      <w:proofErr w:type="spellStart"/>
      <w:r w:rsidRPr="00237FB8">
        <w:t>Mariland</w:t>
      </w:r>
      <w:proofErr w:type="spellEnd"/>
      <w:r w:rsidRPr="00237FB8">
        <w:t xml:space="preserve"> com a Plinio Brasil Milano, estendendo-se por esta</w:t>
      </w:r>
      <w:r w:rsidR="005B4D26" w:rsidRPr="00237FB8">
        <w:t xml:space="preserve"> em direção</w:t>
      </w:r>
      <w:r w:rsidRPr="00237FB8">
        <w:t xml:space="preserve"> </w:t>
      </w:r>
      <w:r w:rsidR="005B4D26" w:rsidRPr="00237FB8">
        <w:t>l</w:t>
      </w:r>
      <w:r w:rsidRPr="00237FB8">
        <w:t>este até a Rua Pedro Chaves Barcellos</w:t>
      </w:r>
      <w:r w:rsidR="005B4D26" w:rsidRPr="00237FB8">
        <w:t xml:space="preserve">, </w:t>
      </w:r>
      <w:r w:rsidRPr="00237FB8">
        <w:t xml:space="preserve">daí inflexionando para </w:t>
      </w:r>
      <w:r w:rsidR="005B4D26" w:rsidRPr="00237FB8">
        <w:t>s</w:t>
      </w:r>
      <w:r w:rsidRPr="00237FB8">
        <w:t>ul até a Rua Pedro Ivo</w:t>
      </w:r>
      <w:r w:rsidR="005B4D26" w:rsidRPr="00237FB8">
        <w:t>, estendendo-se por</w:t>
      </w:r>
      <w:r w:rsidRPr="00237FB8">
        <w:t xml:space="preserve"> esta </w:t>
      </w:r>
      <w:r w:rsidR="005B4D26" w:rsidRPr="00237FB8">
        <w:t>em direção o</w:t>
      </w:r>
      <w:r w:rsidRPr="00237FB8">
        <w:t>este</w:t>
      </w:r>
      <w:r w:rsidR="005B4D26" w:rsidRPr="00237FB8">
        <w:t xml:space="preserve"> até </w:t>
      </w:r>
      <w:r w:rsidRPr="00237FB8">
        <w:t xml:space="preserve">a </w:t>
      </w:r>
      <w:r w:rsidR="00D97755" w:rsidRPr="00237FB8">
        <w:t>Avenida</w:t>
      </w:r>
      <w:r w:rsidRPr="00237FB8">
        <w:t xml:space="preserve"> </w:t>
      </w:r>
      <w:proofErr w:type="spellStart"/>
      <w:r w:rsidRPr="00237FB8">
        <w:t>Mariland</w:t>
      </w:r>
      <w:proofErr w:type="spellEnd"/>
      <w:r w:rsidRPr="00237FB8">
        <w:t xml:space="preserve">, inflexionado para </w:t>
      </w:r>
      <w:r w:rsidR="005B4D26" w:rsidRPr="00237FB8">
        <w:t>n</w:t>
      </w:r>
      <w:r w:rsidRPr="00237FB8">
        <w:t xml:space="preserve">orte até a </w:t>
      </w:r>
      <w:r w:rsidR="00D97755" w:rsidRPr="00237FB8">
        <w:t>Avenida</w:t>
      </w:r>
      <w:r w:rsidRPr="00237FB8">
        <w:t xml:space="preserve"> Plinio Brasil Milano.</w:t>
      </w:r>
      <w:r w:rsidR="007E0664" w:rsidRPr="00237FB8">
        <w:t xml:space="preserve">  </w:t>
      </w:r>
    </w:p>
    <w:p w14:paraId="6A671BC5" w14:textId="77777777" w:rsidR="0080203E" w:rsidRPr="00237FB8" w:rsidRDefault="0080203E" w:rsidP="0080203E">
      <w:pPr>
        <w:autoSpaceDE w:val="0"/>
        <w:autoSpaceDN w:val="0"/>
        <w:adjustRightInd w:val="0"/>
        <w:ind w:firstLine="1418"/>
        <w:jc w:val="both"/>
        <w:rPr>
          <w:b/>
        </w:rPr>
      </w:pPr>
    </w:p>
    <w:p w14:paraId="140ACB9C" w14:textId="6316DC97" w:rsidR="0080203E" w:rsidRPr="00237FB8" w:rsidRDefault="0080203E" w:rsidP="0080203E">
      <w:pPr>
        <w:autoSpaceDE w:val="0"/>
        <w:autoSpaceDN w:val="0"/>
        <w:adjustRightInd w:val="0"/>
        <w:ind w:firstLine="1418"/>
        <w:jc w:val="both"/>
        <w:rPr>
          <w:b/>
        </w:rPr>
      </w:pPr>
      <w:r w:rsidRPr="00237FB8">
        <w:rPr>
          <w:b/>
        </w:rPr>
        <w:t>17 –</w:t>
      </w:r>
      <w:r w:rsidR="007E0664" w:rsidRPr="00237FB8">
        <w:rPr>
          <w:b/>
        </w:rPr>
        <w:t xml:space="preserve"> </w:t>
      </w:r>
      <w:r w:rsidRPr="00237FB8">
        <w:rPr>
          <w:b/>
        </w:rPr>
        <w:t>Quilombo da Família Silva</w:t>
      </w:r>
      <w:r w:rsidRPr="00237FB8">
        <w:t xml:space="preserve"> </w:t>
      </w:r>
      <w:r w:rsidRPr="00237FB8">
        <w:rPr>
          <w:b/>
        </w:rPr>
        <w:t>(Bairro Três Figueiras)</w:t>
      </w:r>
    </w:p>
    <w:p w14:paraId="7D31D970" w14:textId="63CDF941" w:rsidR="0080203E" w:rsidRPr="00237FB8" w:rsidRDefault="0080203E" w:rsidP="0080203E">
      <w:pPr>
        <w:autoSpaceDE w:val="0"/>
        <w:autoSpaceDN w:val="0"/>
        <w:adjustRightInd w:val="0"/>
        <w:ind w:firstLine="1418"/>
        <w:jc w:val="both"/>
      </w:pPr>
      <w:r w:rsidRPr="00237FB8">
        <w:t>Ocupando por mais de 60 anos uma área incrustada no Bairro Três Figueiras (com predomínio de famílias de elevado poder aquisitivo)</w:t>
      </w:r>
      <w:r w:rsidR="001418E7" w:rsidRPr="00237FB8">
        <w:t>,</w:t>
      </w:r>
      <w:r w:rsidRPr="00237FB8">
        <w:t xml:space="preserve"> a Família Silva resistiu e venceu várias tentativas de expulsão de seu território. De acordo com estudos, es</w:t>
      </w:r>
      <w:r w:rsidR="001418E7" w:rsidRPr="00237FB8">
        <w:t>s</w:t>
      </w:r>
      <w:r w:rsidRPr="00237FB8">
        <w:t>es quilombolas têm antecedentes em comunidades negras de São Francisco de Paula e de Cachoeira do Sul e mantiveram estreitas relações com os moradores da Colônia Africana. Em 2014</w:t>
      </w:r>
      <w:r w:rsidR="001418E7" w:rsidRPr="00237FB8">
        <w:t>,</w:t>
      </w:r>
      <w:r w:rsidRPr="00237FB8">
        <w:t xml:space="preserve"> obtiveram a certidão de auto</w:t>
      </w:r>
      <w:r w:rsidR="00EC1D92" w:rsidRPr="00237FB8">
        <w:t>r</w:t>
      </w:r>
      <w:r w:rsidRPr="00237FB8">
        <w:t xml:space="preserve">reconhecimento da Fundação Cultural Palmares (Portaria </w:t>
      </w:r>
      <w:r w:rsidR="001418E7" w:rsidRPr="00237FB8">
        <w:t xml:space="preserve">nº </w:t>
      </w:r>
      <w:r w:rsidRPr="00237FB8">
        <w:t>35</w:t>
      </w:r>
      <w:r w:rsidR="001418E7" w:rsidRPr="00237FB8">
        <w:t xml:space="preserve">, de </w:t>
      </w:r>
      <w:r w:rsidRPr="00237FB8">
        <w:t>2004) e</w:t>
      </w:r>
      <w:r w:rsidR="001418E7" w:rsidRPr="00237FB8">
        <w:t>,</w:t>
      </w:r>
      <w:r w:rsidRPr="00237FB8">
        <w:t xml:space="preserve"> em janeiro de 2006</w:t>
      </w:r>
      <w:r w:rsidR="001418E7" w:rsidRPr="00237FB8">
        <w:t>,</w:t>
      </w:r>
      <w:r w:rsidRPr="00237FB8">
        <w:t xml:space="preserve"> o status de Área Especial de Interesse Cultural (AEIC), conforme a Lei Municipal</w:t>
      </w:r>
      <w:r w:rsidR="001418E7" w:rsidRPr="00237FB8">
        <w:t xml:space="preserve"> nº</w:t>
      </w:r>
      <w:r w:rsidRPr="00237FB8">
        <w:t xml:space="preserve"> 9</w:t>
      </w:r>
      <w:r w:rsidR="001418E7" w:rsidRPr="00237FB8">
        <w:t>.</w:t>
      </w:r>
      <w:r w:rsidRPr="00237FB8">
        <w:t>929</w:t>
      </w:r>
      <w:r w:rsidR="001418E7" w:rsidRPr="00237FB8">
        <w:t xml:space="preserve">, de </w:t>
      </w:r>
      <w:r w:rsidRPr="00237FB8">
        <w:t>2006. A partir de processo protocolado no INCRA, foi publicado Decreto Federal de 27 de outubro de 2006</w:t>
      </w:r>
      <w:r w:rsidR="001418E7" w:rsidRPr="00237FB8">
        <w:t>,</w:t>
      </w:r>
      <w:r w:rsidRPr="00237FB8">
        <w:t xml:space="preserve"> declarando de interesse social uma “área de 6.510,78m</w:t>
      </w:r>
      <w:r w:rsidRPr="00237FB8">
        <w:rPr>
          <w:vertAlign w:val="superscript"/>
        </w:rPr>
        <w:t>2</w:t>
      </w:r>
      <w:r w:rsidRPr="00237FB8">
        <w:t> ocupada pela Comunidade Remanescente de Quilombo Família Silva, situada no Bairro Três Figueiras”. Constitui</w:t>
      </w:r>
      <w:r w:rsidR="001E06F1" w:rsidRPr="00237FB8">
        <w:t>u</w:t>
      </w:r>
      <w:r w:rsidRPr="00237FB8">
        <w:t xml:space="preserve">-se, assim, no primeiro quilombo urbano com território reconhecido no País, com a emissão pelo INCRA, em 2007, da posse dos imóveis que compõem o território. </w:t>
      </w:r>
    </w:p>
    <w:p w14:paraId="7C6F9F9C" w14:textId="6FE01E6F" w:rsidR="0080203E" w:rsidRPr="00237FB8" w:rsidRDefault="0080203E" w:rsidP="0080203E">
      <w:pPr>
        <w:autoSpaceDE w:val="0"/>
        <w:autoSpaceDN w:val="0"/>
        <w:adjustRightInd w:val="0"/>
        <w:ind w:firstLine="1418"/>
        <w:jc w:val="both"/>
      </w:pPr>
      <w:r w:rsidRPr="00237FB8">
        <w:t xml:space="preserve">Delimitação: Limites definidos conforme descrito </w:t>
      </w:r>
      <w:r w:rsidR="001E06F1" w:rsidRPr="00237FB8">
        <w:t>a</w:t>
      </w:r>
      <w:r w:rsidRPr="00237FB8">
        <w:t>rt. 1º do Decreto Federal de 27 de outubro de 2006.</w:t>
      </w:r>
    </w:p>
    <w:p w14:paraId="614B22AC" w14:textId="77777777" w:rsidR="0080203E" w:rsidRPr="00237FB8" w:rsidRDefault="0080203E" w:rsidP="0080203E">
      <w:pPr>
        <w:autoSpaceDE w:val="0"/>
        <w:autoSpaceDN w:val="0"/>
        <w:adjustRightInd w:val="0"/>
        <w:ind w:firstLine="1418"/>
        <w:jc w:val="both"/>
        <w:rPr>
          <w:b/>
        </w:rPr>
      </w:pPr>
    </w:p>
    <w:p w14:paraId="730C595E" w14:textId="7F7DD1EF" w:rsidR="0080203E" w:rsidRPr="00237FB8" w:rsidRDefault="0080203E" w:rsidP="0080203E">
      <w:pPr>
        <w:autoSpaceDE w:val="0"/>
        <w:autoSpaceDN w:val="0"/>
        <w:adjustRightInd w:val="0"/>
        <w:ind w:firstLine="1418"/>
        <w:jc w:val="both"/>
        <w:rPr>
          <w:b/>
        </w:rPr>
      </w:pPr>
      <w:r w:rsidRPr="00237FB8">
        <w:rPr>
          <w:b/>
        </w:rPr>
        <w:t>18 – Quilombo dos Alpes (divisa dos Bairros Teresópolis e Cascata</w:t>
      </w:r>
      <w:r w:rsidR="0043413C" w:rsidRPr="00237FB8">
        <w:rPr>
          <w:b/>
        </w:rPr>
        <w:t>)</w:t>
      </w:r>
    </w:p>
    <w:p w14:paraId="3BCD559F" w14:textId="68A7A247" w:rsidR="0080203E" w:rsidRPr="00237FB8" w:rsidRDefault="0080203E" w:rsidP="0080203E">
      <w:pPr>
        <w:autoSpaceDE w:val="0"/>
        <w:autoSpaceDN w:val="0"/>
        <w:adjustRightInd w:val="0"/>
        <w:ind w:firstLine="1418"/>
        <w:jc w:val="both"/>
      </w:pPr>
      <w:r w:rsidRPr="00237FB8">
        <w:t xml:space="preserve">Abrange terras no Morro dos Alpes (conhecido também como Morro da Glória), Estrada dos Alpes, na divisa entre os </w:t>
      </w:r>
      <w:r w:rsidR="0043413C" w:rsidRPr="00237FB8">
        <w:t>B</w:t>
      </w:r>
      <w:r w:rsidRPr="00237FB8">
        <w:t xml:space="preserve">airros </w:t>
      </w:r>
      <w:r w:rsidR="0043413C" w:rsidRPr="00237FB8">
        <w:t xml:space="preserve">Teresópolis e </w:t>
      </w:r>
      <w:r w:rsidRPr="00237FB8">
        <w:t xml:space="preserve">Cascata (onde estão a maior parte das moradias). Visando </w:t>
      </w:r>
      <w:r w:rsidR="00EC280F" w:rsidRPr="00237FB8">
        <w:t>à</w:t>
      </w:r>
      <w:r w:rsidRPr="00237FB8">
        <w:t xml:space="preserve"> regularização fundiária do território</w:t>
      </w:r>
      <w:r w:rsidR="00A87977" w:rsidRPr="00237FB8">
        <w:t>,</w:t>
      </w:r>
      <w:r w:rsidRPr="00237FB8">
        <w:t xml:space="preserve"> em 2005 foi fundada a Associação Quilombola Dona </w:t>
      </w:r>
      <w:proofErr w:type="spellStart"/>
      <w:r w:rsidRPr="00237FB8">
        <w:t>Edwirges</w:t>
      </w:r>
      <w:proofErr w:type="spellEnd"/>
      <w:r w:rsidRPr="00237FB8">
        <w:t xml:space="preserve"> e obtida a certidão de auto</w:t>
      </w:r>
      <w:r w:rsidR="00CE6972" w:rsidRPr="00237FB8">
        <w:t>r</w:t>
      </w:r>
      <w:r w:rsidRPr="00237FB8">
        <w:t xml:space="preserve">reconhecimento da Fundação Cultural Palmares (Portaria </w:t>
      </w:r>
      <w:r w:rsidR="00CE6972" w:rsidRPr="00237FB8">
        <w:t xml:space="preserve">nº </w:t>
      </w:r>
      <w:r w:rsidRPr="00237FB8">
        <w:t>26</w:t>
      </w:r>
      <w:r w:rsidR="00CE6972" w:rsidRPr="00237FB8">
        <w:t xml:space="preserve">, de </w:t>
      </w:r>
      <w:r w:rsidRPr="00237FB8">
        <w:t>2005</w:t>
      </w:r>
      <w:r w:rsidR="00A71A86" w:rsidRPr="00237FB8">
        <w:t xml:space="preserve">, publicada no </w:t>
      </w:r>
      <w:r w:rsidRPr="00237FB8">
        <w:t xml:space="preserve">DOU </w:t>
      </w:r>
      <w:r w:rsidR="00A71A86" w:rsidRPr="00237FB8">
        <w:t xml:space="preserve">de </w:t>
      </w:r>
      <w:r w:rsidRPr="00237FB8">
        <w:t xml:space="preserve">08/06/2005). O nome da Associação é uma homenagem </w:t>
      </w:r>
      <w:r w:rsidR="00A87977" w:rsidRPr="00237FB8">
        <w:t>à</w:t>
      </w:r>
      <w:r w:rsidRPr="00237FB8">
        <w:t xml:space="preserve"> matriarca da comunidade</w:t>
      </w:r>
      <w:r w:rsidR="00A87977" w:rsidRPr="00237FB8">
        <w:t>,</w:t>
      </w:r>
      <w:r w:rsidRPr="00237FB8">
        <w:t xml:space="preserve"> </w:t>
      </w:r>
      <w:proofErr w:type="spellStart"/>
      <w:r w:rsidRPr="00237FB8">
        <w:t>Edwirges</w:t>
      </w:r>
      <w:proofErr w:type="spellEnd"/>
      <w:r w:rsidRPr="00237FB8">
        <w:t xml:space="preserve"> Francisca Garcia da Silva (Dona </w:t>
      </w:r>
      <w:proofErr w:type="spellStart"/>
      <w:r w:rsidRPr="00237FB8">
        <w:t>Edwirges</w:t>
      </w:r>
      <w:proofErr w:type="spellEnd"/>
      <w:r w:rsidRPr="00237FB8">
        <w:t>)</w:t>
      </w:r>
      <w:r w:rsidR="00A87977" w:rsidRPr="00237FB8">
        <w:t>,</w:t>
      </w:r>
      <w:r w:rsidRPr="00237FB8">
        <w:t xml:space="preserve"> que na década de 1930, vinda do interior do Estado, foi morar na área hoje ocupada </w:t>
      </w:r>
      <w:r w:rsidRPr="00237FB8">
        <w:lastRenderedPageBreak/>
        <w:t>pelo quilombo, onde viveu com seus familiares até os seus 108 anos. A partir de processo protocolado no INCRA, foi publicado</w:t>
      </w:r>
      <w:r w:rsidR="00CE6972" w:rsidRPr="00237FB8">
        <w:t xml:space="preserve"> </w:t>
      </w:r>
      <w:r w:rsidRPr="00237FB8">
        <w:t>Decreto Federal de 1º de agosto de 2016, declarando de interesse social “os imóveis rurais com domínio válido e abrangidos pelo território quilombola dos Alpes”, com área de 58,28 hectares.</w:t>
      </w:r>
    </w:p>
    <w:p w14:paraId="4F5A92F2" w14:textId="02096952" w:rsidR="0080203E" w:rsidRPr="00237FB8" w:rsidRDefault="0080203E" w:rsidP="0080203E">
      <w:pPr>
        <w:autoSpaceDE w:val="0"/>
        <w:autoSpaceDN w:val="0"/>
        <w:adjustRightInd w:val="0"/>
        <w:ind w:firstLine="1418"/>
        <w:jc w:val="both"/>
        <w:rPr>
          <w:b/>
        </w:rPr>
      </w:pPr>
      <w:r w:rsidRPr="00237FB8">
        <w:t xml:space="preserve">Delimitação: Limites definidos conforme descrito no § 1º </w:t>
      </w:r>
      <w:r w:rsidR="00CE6972" w:rsidRPr="00237FB8">
        <w:t>do a</w:t>
      </w:r>
      <w:r w:rsidRPr="00237FB8">
        <w:t>rt. 1º do Decreto Federal de 1º de agosto de 2016.</w:t>
      </w:r>
    </w:p>
    <w:p w14:paraId="60C4341D" w14:textId="77777777" w:rsidR="0080203E" w:rsidRPr="00237FB8" w:rsidRDefault="0080203E" w:rsidP="0080203E">
      <w:pPr>
        <w:autoSpaceDE w:val="0"/>
        <w:autoSpaceDN w:val="0"/>
        <w:adjustRightInd w:val="0"/>
        <w:ind w:firstLine="1418"/>
        <w:jc w:val="both"/>
        <w:rPr>
          <w:b/>
        </w:rPr>
      </w:pPr>
    </w:p>
    <w:p w14:paraId="62103372" w14:textId="5CE52F86" w:rsidR="0080203E" w:rsidRPr="00237FB8" w:rsidRDefault="0080203E" w:rsidP="0080203E">
      <w:pPr>
        <w:autoSpaceDE w:val="0"/>
        <w:autoSpaceDN w:val="0"/>
        <w:adjustRightInd w:val="0"/>
        <w:ind w:firstLine="1418"/>
        <w:jc w:val="both"/>
        <w:rPr>
          <w:b/>
        </w:rPr>
      </w:pPr>
      <w:r w:rsidRPr="00237FB8">
        <w:rPr>
          <w:b/>
        </w:rPr>
        <w:t xml:space="preserve">19 – Quilombo da Família </w:t>
      </w:r>
      <w:proofErr w:type="spellStart"/>
      <w:r w:rsidRPr="00237FB8">
        <w:rPr>
          <w:b/>
        </w:rPr>
        <w:t>Fidélix</w:t>
      </w:r>
      <w:proofErr w:type="spellEnd"/>
      <w:r w:rsidRPr="00237FB8">
        <w:rPr>
          <w:b/>
        </w:rPr>
        <w:t xml:space="preserve"> (Bairros Cidade Baixa e Azenha)</w:t>
      </w:r>
    </w:p>
    <w:p w14:paraId="69537BD3" w14:textId="09A49346" w:rsidR="0080203E" w:rsidRPr="00237FB8" w:rsidRDefault="0080203E" w:rsidP="0080203E">
      <w:pPr>
        <w:autoSpaceDE w:val="0"/>
        <w:autoSpaceDN w:val="0"/>
        <w:adjustRightInd w:val="0"/>
        <w:ind w:firstLine="1418"/>
        <w:jc w:val="both"/>
      </w:pPr>
      <w:r w:rsidRPr="00237FB8">
        <w:t xml:space="preserve">O quilombo da Família </w:t>
      </w:r>
      <w:proofErr w:type="spellStart"/>
      <w:r w:rsidRPr="00237FB8">
        <w:t>Fid</w:t>
      </w:r>
      <w:r w:rsidR="00E83CEC" w:rsidRPr="00237FB8">
        <w:t>é</w:t>
      </w:r>
      <w:r w:rsidRPr="00237FB8">
        <w:t>lix</w:t>
      </w:r>
      <w:proofErr w:type="spellEnd"/>
      <w:r w:rsidRPr="00237FB8">
        <w:t xml:space="preserve"> está situado numa zona entre os Bairros Cidade Baixa e Azenha, na Rua Otto Ernest Maier, limitado pela Rua Sebastião Leão e pelo Hospital Porto Alegre. As famílias </w:t>
      </w:r>
      <w:proofErr w:type="spellStart"/>
      <w:r w:rsidRPr="00237FB8">
        <w:t>Fid</w:t>
      </w:r>
      <w:r w:rsidR="00FE0E88" w:rsidRPr="00237FB8">
        <w:t>é</w:t>
      </w:r>
      <w:r w:rsidRPr="00237FB8">
        <w:t>lix</w:t>
      </w:r>
      <w:proofErr w:type="spellEnd"/>
      <w:r w:rsidRPr="00237FB8">
        <w:t xml:space="preserve">, Santana, Lemos e outras são oriundas de Santana do Livramento, ocupando a área na década de 1980, reivindicando-se legatários das famílias negras da antiga Ilhota. </w:t>
      </w:r>
    </w:p>
    <w:p w14:paraId="42C23A26" w14:textId="5380F2A6" w:rsidR="0080203E" w:rsidRPr="00237FB8" w:rsidRDefault="0080203E" w:rsidP="0080203E">
      <w:pPr>
        <w:autoSpaceDE w:val="0"/>
        <w:autoSpaceDN w:val="0"/>
        <w:adjustRightInd w:val="0"/>
        <w:ind w:firstLine="1418"/>
        <w:jc w:val="both"/>
      </w:pPr>
      <w:r w:rsidRPr="00237FB8">
        <w:t>Paulatinamente</w:t>
      </w:r>
      <w:r w:rsidR="00FF2CBB" w:rsidRPr="00237FB8">
        <w:t>,</w:t>
      </w:r>
      <w:r w:rsidRPr="00237FB8">
        <w:t xml:space="preserve"> o território foi recebendo casas de moradia, espaços de lazer, campo de futebol, que contribuíram para a convivência e </w:t>
      </w:r>
      <w:r w:rsidR="00FF2CBB" w:rsidRPr="00237FB8">
        <w:t xml:space="preserve">o </w:t>
      </w:r>
      <w:r w:rsidRPr="00237FB8">
        <w:t xml:space="preserve">fortalecimento dos laços de compadrio e vizinhança, resultando na fundação da Associação Comunitária e Cultural Remanescentes de Quilombo Família </w:t>
      </w:r>
      <w:proofErr w:type="spellStart"/>
      <w:r w:rsidRPr="00237FB8">
        <w:t>Fid</w:t>
      </w:r>
      <w:r w:rsidR="00FF2CBB" w:rsidRPr="00237FB8">
        <w:t>é</w:t>
      </w:r>
      <w:r w:rsidRPr="00237FB8">
        <w:t>lix</w:t>
      </w:r>
      <w:proofErr w:type="spellEnd"/>
      <w:r w:rsidRPr="00237FB8">
        <w:t>. Em 2007 a Associação obteve a certidão de auto</w:t>
      </w:r>
      <w:r w:rsidR="001418E7" w:rsidRPr="00237FB8">
        <w:t>r</w:t>
      </w:r>
      <w:r w:rsidRPr="00237FB8">
        <w:t xml:space="preserve">reconhecimento da Fundação Cultural Palmares (Portaria </w:t>
      </w:r>
      <w:r w:rsidR="00A71A86" w:rsidRPr="00237FB8">
        <w:t xml:space="preserve">nº </w:t>
      </w:r>
      <w:r w:rsidRPr="00237FB8">
        <w:t>23</w:t>
      </w:r>
      <w:r w:rsidR="00A71A86" w:rsidRPr="00237FB8">
        <w:t xml:space="preserve">, de </w:t>
      </w:r>
      <w:r w:rsidRPr="00237FB8">
        <w:t>2007</w:t>
      </w:r>
      <w:r w:rsidR="00A71A86" w:rsidRPr="00237FB8">
        <w:t>, publicada no DOU de</w:t>
      </w:r>
      <w:r w:rsidRPr="00237FB8">
        <w:t xml:space="preserve"> 02/03/2007), entrando na sequência com processo (em andamento) no INCRA reivindicando a demarcação e</w:t>
      </w:r>
      <w:r w:rsidR="005617FF" w:rsidRPr="00237FB8">
        <w:t xml:space="preserve"> a</w:t>
      </w:r>
      <w:r w:rsidRPr="00237FB8">
        <w:t xml:space="preserve"> titulação do seu território, com o Instituto publicando no </w:t>
      </w:r>
      <w:r w:rsidR="00C17D07" w:rsidRPr="00237FB8">
        <w:t xml:space="preserve">Diário Oficial da União (DOU) </w:t>
      </w:r>
      <w:r w:rsidRPr="00237FB8">
        <w:t>o Edital de 29 de setembro de 2015, tor</w:t>
      </w:r>
      <w:r w:rsidR="005617FF" w:rsidRPr="00237FB8">
        <w:t>n</w:t>
      </w:r>
      <w:r w:rsidRPr="00237FB8">
        <w:t>a</w:t>
      </w:r>
      <w:r w:rsidR="005617FF" w:rsidRPr="00237FB8">
        <w:t>n</w:t>
      </w:r>
      <w:r w:rsidRPr="00237FB8">
        <w:t>d</w:t>
      </w:r>
      <w:r w:rsidR="005617FF" w:rsidRPr="00237FB8">
        <w:t>o</w:t>
      </w:r>
      <w:r w:rsidRPr="00237FB8">
        <w:t xml:space="preserve"> públic</w:t>
      </w:r>
      <w:r w:rsidR="005617FF" w:rsidRPr="00237FB8">
        <w:t>a</w:t>
      </w:r>
      <w:r w:rsidRPr="00237FB8">
        <w:t xml:space="preserve"> a tramitação do processo “referente à regularização fundiária da área reivindicada pela Comunidade Remanescente de Quilombo da Família </w:t>
      </w:r>
      <w:proofErr w:type="spellStart"/>
      <w:r w:rsidRPr="00237FB8">
        <w:t>Fidélix</w:t>
      </w:r>
      <w:proofErr w:type="spellEnd"/>
      <w:r w:rsidRPr="00237FB8">
        <w:t>”</w:t>
      </w:r>
      <w:r w:rsidR="005617FF" w:rsidRPr="00237FB8">
        <w:t xml:space="preserve"> e</w:t>
      </w:r>
      <w:r w:rsidRPr="00237FB8">
        <w:t xml:space="preserve"> divulgando os limites e confrontações do território quilombola pleiteado, composto de duas glebas inseridas no Território Negro, abaixo delimitado, na área de abrangência da Ilhota.</w:t>
      </w:r>
      <w:r w:rsidR="007E0664" w:rsidRPr="00237FB8">
        <w:t xml:space="preserve"> </w:t>
      </w:r>
      <w:r w:rsidRPr="00237FB8">
        <w:t xml:space="preserve"> </w:t>
      </w:r>
    </w:p>
    <w:p w14:paraId="303D9E3F" w14:textId="627EAEC9" w:rsidR="0080203E" w:rsidRPr="00237FB8" w:rsidRDefault="0080203E" w:rsidP="0080203E">
      <w:pPr>
        <w:autoSpaceDE w:val="0"/>
        <w:autoSpaceDN w:val="0"/>
        <w:adjustRightInd w:val="0"/>
        <w:ind w:firstLine="1418"/>
        <w:jc w:val="both"/>
      </w:pPr>
      <w:r w:rsidRPr="00237FB8">
        <w:t xml:space="preserve">Delimitação: </w:t>
      </w:r>
      <w:r w:rsidR="00583AE8" w:rsidRPr="00237FB8">
        <w:t xml:space="preserve">Conforme a publicação do </w:t>
      </w:r>
      <w:r w:rsidRPr="00237FB8">
        <w:t>D</w:t>
      </w:r>
      <w:r w:rsidR="00583AE8" w:rsidRPr="00237FB8">
        <w:t xml:space="preserve">iário Oficial da União de </w:t>
      </w:r>
      <w:r w:rsidRPr="00237FB8">
        <w:t>29</w:t>
      </w:r>
      <w:r w:rsidR="00583AE8" w:rsidRPr="00237FB8">
        <w:t xml:space="preserve"> de setembro de </w:t>
      </w:r>
      <w:r w:rsidRPr="00237FB8">
        <w:t>2015.</w:t>
      </w:r>
    </w:p>
    <w:p w14:paraId="46EC9394" w14:textId="77777777" w:rsidR="0080203E" w:rsidRPr="00237FB8" w:rsidRDefault="0080203E" w:rsidP="0080203E">
      <w:pPr>
        <w:autoSpaceDE w:val="0"/>
        <w:autoSpaceDN w:val="0"/>
        <w:adjustRightInd w:val="0"/>
        <w:ind w:firstLine="1418"/>
        <w:jc w:val="both"/>
      </w:pPr>
    </w:p>
    <w:p w14:paraId="2FEBB972" w14:textId="124BCC3C" w:rsidR="0080203E" w:rsidRPr="00237FB8" w:rsidRDefault="0080203E" w:rsidP="0080203E">
      <w:pPr>
        <w:autoSpaceDE w:val="0"/>
        <w:autoSpaceDN w:val="0"/>
        <w:adjustRightInd w:val="0"/>
        <w:ind w:firstLine="1418"/>
        <w:jc w:val="both"/>
      </w:pPr>
      <w:r w:rsidRPr="00237FB8">
        <w:rPr>
          <w:b/>
        </w:rPr>
        <w:t>20 – Quilombo dos Machado (Bairro Sarandi</w:t>
      </w:r>
      <w:r w:rsidRPr="00237FB8">
        <w:t>)</w:t>
      </w:r>
    </w:p>
    <w:p w14:paraId="0136205C" w14:textId="08D6FBFA" w:rsidR="0080203E" w:rsidRPr="00237FB8" w:rsidRDefault="0080203E" w:rsidP="0080203E">
      <w:pPr>
        <w:autoSpaceDE w:val="0"/>
        <w:autoSpaceDN w:val="0"/>
        <w:adjustRightInd w:val="0"/>
        <w:ind w:firstLine="1418"/>
        <w:jc w:val="both"/>
      </w:pPr>
      <w:r w:rsidRPr="00237FB8">
        <w:t>Abrange área situada no Bairro Sarandi, nas proximidades da avenida Sertório e da Avenida dos Gaúchos, ocupada pela Família Machado nas décadas de 1970 e 1960, com retomada das terras em 2012. Em 2014</w:t>
      </w:r>
      <w:r w:rsidR="008E1B26" w:rsidRPr="00237FB8">
        <w:t>,</w:t>
      </w:r>
      <w:r w:rsidRPr="00237FB8">
        <w:t xml:space="preserve"> obteve a certidão de auto</w:t>
      </w:r>
      <w:r w:rsidR="006672FE" w:rsidRPr="00237FB8">
        <w:t>r</w:t>
      </w:r>
      <w:r w:rsidRPr="00237FB8">
        <w:t xml:space="preserve">reconhecimento da Fundação Cultural Palmares (Portaria </w:t>
      </w:r>
      <w:r w:rsidR="007E2256" w:rsidRPr="00237FB8">
        <w:t xml:space="preserve">nº </w:t>
      </w:r>
      <w:r w:rsidRPr="00237FB8">
        <w:t>61</w:t>
      </w:r>
      <w:r w:rsidR="00A71A86" w:rsidRPr="00237FB8">
        <w:t xml:space="preserve">, de </w:t>
      </w:r>
      <w:r w:rsidRPr="00237FB8">
        <w:t>2014</w:t>
      </w:r>
      <w:r w:rsidR="00A71A86" w:rsidRPr="00237FB8">
        <w:t>, publicada no DOU de</w:t>
      </w:r>
      <w:r w:rsidRPr="00237FB8">
        <w:t xml:space="preserve"> 21/05/2014). </w:t>
      </w:r>
    </w:p>
    <w:p w14:paraId="14842A03" w14:textId="77777777" w:rsidR="0080203E" w:rsidRPr="00237FB8" w:rsidRDefault="0080203E" w:rsidP="0080203E">
      <w:pPr>
        <w:autoSpaceDE w:val="0"/>
        <w:autoSpaceDN w:val="0"/>
        <w:adjustRightInd w:val="0"/>
        <w:ind w:firstLine="1418"/>
        <w:jc w:val="both"/>
      </w:pPr>
      <w:r w:rsidRPr="00237FB8">
        <w:t> </w:t>
      </w:r>
    </w:p>
    <w:p w14:paraId="2D4C7E99" w14:textId="342F47A4" w:rsidR="0080203E" w:rsidRPr="00237FB8" w:rsidRDefault="0080203E" w:rsidP="0080203E">
      <w:pPr>
        <w:autoSpaceDE w:val="0"/>
        <w:autoSpaceDN w:val="0"/>
        <w:adjustRightInd w:val="0"/>
        <w:ind w:firstLine="1418"/>
        <w:jc w:val="both"/>
        <w:rPr>
          <w:b/>
        </w:rPr>
      </w:pPr>
      <w:r w:rsidRPr="00237FB8">
        <w:rPr>
          <w:b/>
        </w:rPr>
        <w:t>21 – Quilombo dos Flores (Bairro Glória)</w:t>
      </w:r>
    </w:p>
    <w:p w14:paraId="6AA179D3" w14:textId="3E6AB2DA" w:rsidR="0080203E" w:rsidRPr="00237FB8" w:rsidRDefault="0080203E" w:rsidP="0080203E">
      <w:pPr>
        <w:autoSpaceDE w:val="0"/>
        <w:autoSpaceDN w:val="0"/>
        <w:adjustRightInd w:val="0"/>
        <w:ind w:firstLine="1418"/>
        <w:jc w:val="both"/>
      </w:pPr>
      <w:r w:rsidRPr="00237FB8">
        <w:t>O Quilombo dos Flores está localizado no Bairro Glória, próximo ao Arroio Taquara, sendo que o território reivindicado foi lugar de refúgio de negras e negros escravizados que fugiam em busca de liberdade. Em 2017</w:t>
      </w:r>
      <w:r w:rsidR="004456A4" w:rsidRPr="00237FB8">
        <w:t>,</w:t>
      </w:r>
      <w:r w:rsidRPr="00237FB8">
        <w:t xml:space="preserve"> obteve a certidão de auto</w:t>
      </w:r>
      <w:r w:rsidR="00C13C05" w:rsidRPr="00237FB8">
        <w:t>r</w:t>
      </w:r>
      <w:r w:rsidRPr="00237FB8">
        <w:t xml:space="preserve">reconhecimento da Fundação Cultural Palmares (Portaria </w:t>
      </w:r>
      <w:r w:rsidR="00C13C05" w:rsidRPr="00237FB8">
        <w:t xml:space="preserve">nº </w:t>
      </w:r>
      <w:r w:rsidRPr="00237FB8">
        <w:t>221</w:t>
      </w:r>
      <w:r w:rsidR="00A71A86" w:rsidRPr="00237FB8">
        <w:t xml:space="preserve">, de </w:t>
      </w:r>
      <w:r w:rsidRPr="00237FB8">
        <w:t>2017</w:t>
      </w:r>
      <w:r w:rsidR="00A71A86" w:rsidRPr="00237FB8">
        <w:t>,</w:t>
      </w:r>
      <w:r w:rsidRPr="00237FB8">
        <w:t xml:space="preserve"> </w:t>
      </w:r>
      <w:r w:rsidR="00A71A86" w:rsidRPr="00237FB8">
        <w:t>publicada no DOU de</w:t>
      </w:r>
      <w:r w:rsidR="00A71A86" w:rsidRPr="00237FB8" w:rsidDel="00A71A86">
        <w:t xml:space="preserve"> </w:t>
      </w:r>
      <w:r w:rsidRPr="00237FB8">
        <w:t>16/08/2017). Por iniciativa de sua Associação</w:t>
      </w:r>
      <w:r w:rsidR="004456A4" w:rsidRPr="00237FB8">
        <w:t>,</w:t>
      </w:r>
      <w:r w:rsidRPr="00237FB8">
        <w:t xml:space="preserve"> foi aberto no INCRA, em 2018, processo </w:t>
      </w:r>
      <w:r w:rsidR="004456A4" w:rsidRPr="00237FB8">
        <w:t>visando à</w:t>
      </w:r>
      <w:r w:rsidRPr="00237FB8">
        <w:t xml:space="preserve"> titulação do território, o qual está em andamento. </w:t>
      </w:r>
    </w:p>
    <w:p w14:paraId="4FCB8BB9" w14:textId="77777777" w:rsidR="0080203E" w:rsidRPr="00237FB8" w:rsidRDefault="0080203E" w:rsidP="0080203E">
      <w:pPr>
        <w:autoSpaceDE w:val="0"/>
        <w:autoSpaceDN w:val="0"/>
        <w:adjustRightInd w:val="0"/>
        <w:ind w:firstLine="1418"/>
        <w:jc w:val="both"/>
        <w:rPr>
          <w:b/>
        </w:rPr>
      </w:pPr>
    </w:p>
    <w:p w14:paraId="4EBC284D" w14:textId="5F929C5D" w:rsidR="0080203E" w:rsidRPr="00237FB8" w:rsidRDefault="0080203E" w:rsidP="0080203E">
      <w:pPr>
        <w:autoSpaceDE w:val="0"/>
        <w:autoSpaceDN w:val="0"/>
        <w:adjustRightInd w:val="0"/>
        <w:ind w:firstLine="1418"/>
        <w:jc w:val="both"/>
        <w:rPr>
          <w:b/>
        </w:rPr>
      </w:pPr>
      <w:r w:rsidRPr="00237FB8">
        <w:rPr>
          <w:b/>
        </w:rPr>
        <w:t>22 – Quilombo da Família Lemos (Bairro Praia de Belas)</w:t>
      </w:r>
    </w:p>
    <w:p w14:paraId="598DEEE7" w14:textId="1ED50C23" w:rsidR="0080203E" w:rsidRPr="00244DEE" w:rsidRDefault="0080203E" w:rsidP="0080203E">
      <w:pPr>
        <w:autoSpaceDE w:val="0"/>
        <w:autoSpaceDN w:val="0"/>
        <w:adjustRightInd w:val="0"/>
        <w:ind w:firstLine="1418"/>
        <w:jc w:val="both"/>
      </w:pPr>
      <w:r w:rsidRPr="00237FB8">
        <w:t xml:space="preserve">A Família Lemos tem vínculos com o Quilombo </w:t>
      </w:r>
      <w:proofErr w:type="spellStart"/>
      <w:r w:rsidRPr="00237FB8">
        <w:t>Maçambique</w:t>
      </w:r>
      <w:proofErr w:type="spellEnd"/>
      <w:r w:rsidRPr="00237FB8">
        <w:t xml:space="preserve"> (área nos limites entre Canguçu e Encruzilhada do Sul), onde nasceu </w:t>
      </w:r>
      <w:proofErr w:type="spellStart"/>
      <w:r w:rsidRPr="00237FB8">
        <w:t>Délzia</w:t>
      </w:r>
      <w:proofErr w:type="spellEnd"/>
      <w:r w:rsidRPr="00237FB8">
        <w:t xml:space="preserve"> Gonçalves de Lemos, neta de escravos, que ainda criança veio com a família morar em Porto Alegre. Em 1953</w:t>
      </w:r>
      <w:r w:rsidR="00444C44" w:rsidRPr="00237FB8">
        <w:t>,</w:t>
      </w:r>
      <w:r w:rsidRPr="00237FB8">
        <w:t xml:space="preserve"> casou-se com Jorge Alberto Rocha Lemos, funcionário do asilo Padre Cacique, passando, a partir de 1964, a morar em terreno lindeiro a es</w:t>
      </w:r>
      <w:r w:rsidR="00444C44" w:rsidRPr="00237FB8">
        <w:t>s</w:t>
      </w:r>
      <w:r w:rsidRPr="00237FB8">
        <w:t xml:space="preserve">a Instituição, no </w:t>
      </w:r>
      <w:r w:rsidR="00444C44" w:rsidRPr="00237FB8">
        <w:t>B</w:t>
      </w:r>
      <w:r w:rsidRPr="00237FB8">
        <w:t>airro Praia de Belas, o qual é reivindicado pela comunidade. Em 2018</w:t>
      </w:r>
      <w:r w:rsidR="00444C44" w:rsidRPr="00237FB8">
        <w:t>,</w:t>
      </w:r>
      <w:r w:rsidRPr="00237FB8">
        <w:t xml:space="preserve"> obteve a certidão de auto</w:t>
      </w:r>
      <w:r w:rsidR="00A751F5" w:rsidRPr="00237FB8">
        <w:t>r</w:t>
      </w:r>
      <w:r w:rsidRPr="00237FB8">
        <w:t xml:space="preserve">reconhecimento da Fundação Cultural Palmares (Portaria </w:t>
      </w:r>
      <w:r w:rsidR="00A751F5" w:rsidRPr="00237FB8">
        <w:t xml:space="preserve">nº </w:t>
      </w:r>
      <w:r w:rsidRPr="00237FB8">
        <w:lastRenderedPageBreak/>
        <w:t>301</w:t>
      </w:r>
      <w:r w:rsidR="00B142C7" w:rsidRPr="00237FB8">
        <w:t>, de</w:t>
      </w:r>
      <w:r w:rsidR="00A751F5" w:rsidRPr="00237FB8">
        <w:t xml:space="preserve"> </w:t>
      </w:r>
      <w:r w:rsidRPr="00237FB8">
        <w:t>2018</w:t>
      </w:r>
      <w:r w:rsidR="00B142C7" w:rsidRPr="00237FB8">
        <w:t>,</w:t>
      </w:r>
      <w:r w:rsidRPr="00237FB8">
        <w:t xml:space="preserve"> </w:t>
      </w:r>
      <w:r w:rsidR="00B142C7" w:rsidRPr="00237FB8">
        <w:t>publicada no DOU de</w:t>
      </w:r>
      <w:r w:rsidR="00B142C7" w:rsidRPr="00237FB8" w:rsidDel="00B142C7">
        <w:t xml:space="preserve"> </w:t>
      </w:r>
      <w:r w:rsidRPr="00237FB8">
        <w:t>12/11/2018) e</w:t>
      </w:r>
      <w:r w:rsidR="00475EA6" w:rsidRPr="00237FB8">
        <w:t>, no mesmo ano,</w:t>
      </w:r>
      <w:r w:rsidRPr="00237FB8">
        <w:t xml:space="preserve"> foi aberto processo visando </w:t>
      </w:r>
      <w:r w:rsidR="00743CA5" w:rsidRPr="00237FB8">
        <w:t>à</w:t>
      </w:r>
      <w:r w:rsidRPr="00237FB8">
        <w:t xml:space="preserve"> titulação do terreno ocupado, o qual está em andamento.</w:t>
      </w:r>
    </w:p>
    <w:sectPr w:rsidR="0080203E"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AC6B" w14:textId="77777777" w:rsidR="00575CBC" w:rsidRDefault="00575CBC">
      <w:r>
        <w:separator/>
      </w:r>
    </w:p>
  </w:endnote>
  <w:endnote w:type="continuationSeparator" w:id="0">
    <w:p w14:paraId="01EC8E8D" w14:textId="77777777" w:rsidR="00575CBC" w:rsidRDefault="0057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9C5" w14:textId="77777777" w:rsidR="00575CBC" w:rsidRDefault="00575CBC">
      <w:r>
        <w:separator/>
      </w:r>
    </w:p>
  </w:footnote>
  <w:footnote w:type="continuationSeparator" w:id="0">
    <w:p w14:paraId="63BB602A" w14:textId="77777777" w:rsidR="00575CBC" w:rsidRDefault="0057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5675A249"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441A20A2" w:rsidR="00244AC2" w:rsidRDefault="002B1502" w:rsidP="00244AC2">
    <w:pPr>
      <w:pStyle w:val="Cabealho"/>
      <w:jc w:val="right"/>
      <w:rPr>
        <w:b/>
        <w:bCs/>
      </w:rPr>
    </w:pPr>
    <w:r>
      <w:rPr>
        <w:b/>
        <w:bCs/>
      </w:rPr>
      <w:t xml:space="preserve">PROC. Nº   </w:t>
    </w:r>
    <w:r w:rsidR="00FC24DF">
      <w:rPr>
        <w:b/>
        <w:bCs/>
      </w:rPr>
      <w:t>1226</w:t>
    </w:r>
    <w:r w:rsidR="00244AC2">
      <w:rPr>
        <w:b/>
        <w:bCs/>
      </w:rPr>
      <w:t>/</w:t>
    </w:r>
    <w:r w:rsidR="005853D2">
      <w:rPr>
        <w:b/>
        <w:bCs/>
      </w:rPr>
      <w:t>2</w:t>
    </w:r>
    <w:r w:rsidR="004E0976">
      <w:rPr>
        <w:b/>
        <w:bCs/>
      </w:rPr>
      <w:t>1</w:t>
    </w:r>
  </w:p>
  <w:p w14:paraId="7F3C66EC" w14:textId="3962AFFB"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FC24DF">
      <w:rPr>
        <w:b/>
        <w:bCs/>
      </w:rPr>
      <w:t>547</w:t>
    </w:r>
    <w:r w:rsidR="00244AC2">
      <w:rPr>
        <w:b/>
        <w:bCs/>
      </w:rPr>
      <w:t>/</w:t>
    </w:r>
    <w:r w:rsidR="005853D2">
      <w:rPr>
        <w:b/>
        <w:bCs/>
      </w:rPr>
      <w:t>2</w:t>
    </w:r>
    <w:r w:rsidR="004E0976">
      <w:rPr>
        <w:b/>
        <w:bCs/>
      </w:rPr>
      <w:t>1</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40B0B"/>
    <w:rsid w:val="00050000"/>
    <w:rsid w:val="000515B1"/>
    <w:rsid w:val="000552D1"/>
    <w:rsid w:val="00056574"/>
    <w:rsid w:val="000614C6"/>
    <w:rsid w:val="00066372"/>
    <w:rsid w:val="0006662A"/>
    <w:rsid w:val="000669D8"/>
    <w:rsid w:val="00067B18"/>
    <w:rsid w:val="0007154C"/>
    <w:rsid w:val="00080978"/>
    <w:rsid w:val="00081829"/>
    <w:rsid w:val="00081B47"/>
    <w:rsid w:val="00084781"/>
    <w:rsid w:val="0008798F"/>
    <w:rsid w:val="000922B2"/>
    <w:rsid w:val="000962D6"/>
    <w:rsid w:val="00097CA7"/>
    <w:rsid w:val="000A4CD8"/>
    <w:rsid w:val="000A5231"/>
    <w:rsid w:val="000A7F18"/>
    <w:rsid w:val="000B4BE8"/>
    <w:rsid w:val="000B77AF"/>
    <w:rsid w:val="000C5DA7"/>
    <w:rsid w:val="000D07D3"/>
    <w:rsid w:val="000D33A3"/>
    <w:rsid w:val="000E7C22"/>
    <w:rsid w:val="000F07A1"/>
    <w:rsid w:val="000F1779"/>
    <w:rsid w:val="000F3D94"/>
    <w:rsid w:val="000F43CB"/>
    <w:rsid w:val="000F535A"/>
    <w:rsid w:val="00107B48"/>
    <w:rsid w:val="00107B91"/>
    <w:rsid w:val="0011052D"/>
    <w:rsid w:val="00117A8F"/>
    <w:rsid w:val="00130D9C"/>
    <w:rsid w:val="00131236"/>
    <w:rsid w:val="00131D2A"/>
    <w:rsid w:val="00132FA1"/>
    <w:rsid w:val="001344F7"/>
    <w:rsid w:val="0013545F"/>
    <w:rsid w:val="001418E7"/>
    <w:rsid w:val="001436EB"/>
    <w:rsid w:val="00143BFC"/>
    <w:rsid w:val="001446CB"/>
    <w:rsid w:val="00144E84"/>
    <w:rsid w:val="00152556"/>
    <w:rsid w:val="00153D75"/>
    <w:rsid w:val="0016162F"/>
    <w:rsid w:val="00162FB4"/>
    <w:rsid w:val="00163F93"/>
    <w:rsid w:val="00165012"/>
    <w:rsid w:val="00167540"/>
    <w:rsid w:val="00177713"/>
    <w:rsid w:val="00182EA7"/>
    <w:rsid w:val="001830E3"/>
    <w:rsid w:val="00187690"/>
    <w:rsid w:val="00187F0C"/>
    <w:rsid w:val="00192B2C"/>
    <w:rsid w:val="00193E34"/>
    <w:rsid w:val="00197100"/>
    <w:rsid w:val="001A45E3"/>
    <w:rsid w:val="001B04B6"/>
    <w:rsid w:val="001B09ED"/>
    <w:rsid w:val="001B22A7"/>
    <w:rsid w:val="001C4AB5"/>
    <w:rsid w:val="001C4E32"/>
    <w:rsid w:val="001C6607"/>
    <w:rsid w:val="001C7934"/>
    <w:rsid w:val="001D0A79"/>
    <w:rsid w:val="001E06F1"/>
    <w:rsid w:val="001E1419"/>
    <w:rsid w:val="001E4B92"/>
    <w:rsid w:val="001E76A4"/>
    <w:rsid w:val="001E7AB1"/>
    <w:rsid w:val="001E7B93"/>
    <w:rsid w:val="001F2AB9"/>
    <w:rsid w:val="001F48B4"/>
    <w:rsid w:val="001F4EC3"/>
    <w:rsid w:val="001F7BB8"/>
    <w:rsid w:val="002054CE"/>
    <w:rsid w:val="00206080"/>
    <w:rsid w:val="00211D67"/>
    <w:rsid w:val="00214B5D"/>
    <w:rsid w:val="00214C47"/>
    <w:rsid w:val="00230F42"/>
    <w:rsid w:val="00233B07"/>
    <w:rsid w:val="00236DD7"/>
    <w:rsid w:val="00237FB8"/>
    <w:rsid w:val="002423D5"/>
    <w:rsid w:val="00243AB9"/>
    <w:rsid w:val="00244AC2"/>
    <w:rsid w:val="00244DEE"/>
    <w:rsid w:val="002462E4"/>
    <w:rsid w:val="00246462"/>
    <w:rsid w:val="00250929"/>
    <w:rsid w:val="00252344"/>
    <w:rsid w:val="00254F83"/>
    <w:rsid w:val="002553BF"/>
    <w:rsid w:val="0026318F"/>
    <w:rsid w:val="00263F3F"/>
    <w:rsid w:val="00265DC3"/>
    <w:rsid w:val="00273895"/>
    <w:rsid w:val="0027429E"/>
    <w:rsid w:val="002751A0"/>
    <w:rsid w:val="002755BC"/>
    <w:rsid w:val="00276CC9"/>
    <w:rsid w:val="002814BC"/>
    <w:rsid w:val="00283584"/>
    <w:rsid w:val="00286AC6"/>
    <w:rsid w:val="00291447"/>
    <w:rsid w:val="002933BB"/>
    <w:rsid w:val="00295923"/>
    <w:rsid w:val="002A113B"/>
    <w:rsid w:val="002B1502"/>
    <w:rsid w:val="002B314F"/>
    <w:rsid w:val="002B381B"/>
    <w:rsid w:val="002B4520"/>
    <w:rsid w:val="002B7B38"/>
    <w:rsid w:val="002C152B"/>
    <w:rsid w:val="002C370B"/>
    <w:rsid w:val="002C464F"/>
    <w:rsid w:val="002C7BE5"/>
    <w:rsid w:val="002D084A"/>
    <w:rsid w:val="002D1A28"/>
    <w:rsid w:val="002D3535"/>
    <w:rsid w:val="002D6614"/>
    <w:rsid w:val="002D6F44"/>
    <w:rsid w:val="002E02BB"/>
    <w:rsid w:val="002E3D9B"/>
    <w:rsid w:val="002E6546"/>
    <w:rsid w:val="002F7B15"/>
    <w:rsid w:val="003043DA"/>
    <w:rsid w:val="003052AD"/>
    <w:rsid w:val="00314723"/>
    <w:rsid w:val="00325690"/>
    <w:rsid w:val="003266B1"/>
    <w:rsid w:val="00326763"/>
    <w:rsid w:val="00326770"/>
    <w:rsid w:val="003330DA"/>
    <w:rsid w:val="00334130"/>
    <w:rsid w:val="00336B91"/>
    <w:rsid w:val="003400F3"/>
    <w:rsid w:val="003454E0"/>
    <w:rsid w:val="003544CB"/>
    <w:rsid w:val="003566B3"/>
    <w:rsid w:val="00357966"/>
    <w:rsid w:val="0036703E"/>
    <w:rsid w:val="003703E1"/>
    <w:rsid w:val="0037177A"/>
    <w:rsid w:val="00373663"/>
    <w:rsid w:val="00374635"/>
    <w:rsid w:val="00376D75"/>
    <w:rsid w:val="00377DD0"/>
    <w:rsid w:val="00382763"/>
    <w:rsid w:val="00383592"/>
    <w:rsid w:val="003848BC"/>
    <w:rsid w:val="0038560F"/>
    <w:rsid w:val="0038685E"/>
    <w:rsid w:val="00390601"/>
    <w:rsid w:val="003A0C8A"/>
    <w:rsid w:val="003A3F76"/>
    <w:rsid w:val="003A5D8B"/>
    <w:rsid w:val="003B43FD"/>
    <w:rsid w:val="003B6084"/>
    <w:rsid w:val="003C0923"/>
    <w:rsid w:val="003C2607"/>
    <w:rsid w:val="003C57BD"/>
    <w:rsid w:val="003C62C9"/>
    <w:rsid w:val="003C6679"/>
    <w:rsid w:val="003C70B4"/>
    <w:rsid w:val="003D127D"/>
    <w:rsid w:val="003D1933"/>
    <w:rsid w:val="003D2070"/>
    <w:rsid w:val="003D35A4"/>
    <w:rsid w:val="003E2557"/>
    <w:rsid w:val="003E3D91"/>
    <w:rsid w:val="003F0F10"/>
    <w:rsid w:val="003F3472"/>
    <w:rsid w:val="00402E73"/>
    <w:rsid w:val="0040324B"/>
    <w:rsid w:val="0040459C"/>
    <w:rsid w:val="00406B4D"/>
    <w:rsid w:val="0041080F"/>
    <w:rsid w:val="00411D7E"/>
    <w:rsid w:val="004126BD"/>
    <w:rsid w:val="00413B7D"/>
    <w:rsid w:val="00413BF1"/>
    <w:rsid w:val="0042137C"/>
    <w:rsid w:val="00423040"/>
    <w:rsid w:val="0042580E"/>
    <w:rsid w:val="004259AE"/>
    <w:rsid w:val="004302E9"/>
    <w:rsid w:val="00432781"/>
    <w:rsid w:val="0043413C"/>
    <w:rsid w:val="00436297"/>
    <w:rsid w:val="0044079C"/>
    <w:rsid w:val="004437BB"/>
    <w:rsid w:val="00443E66"/>
    <w:rsid w:val="004442B2"/>
    <w:rsid w:val="00444A7B"/>
    <w:rsid w:val="00444C44"/>
    <w:rsid w:val="004456A4"/>
    <w:rsid w:val="00454895"/>
    <w:rsid w:val="00455374"/>
    <w:rsid w:val="00456676"/>
    <w:rsid w:val="0046365B"/>
    <w:rsid w:val="0047382D"/>
    <w:rsid w:val="00475EA6"/>
    <w:rsid w:val="004772D1"/>
    <w:rsid w:val="00487438"/>
    <w:rsid w:val="0048755E"/>
    <w:rsid w:val="00492060"/>
    <w:rsid w:val="004979E6"/>
    <w:rsid w:val="004A7F19"/>
    <w:rsid w:val="004B5B57"/>
    <w:rsid w:val="004C12B3"/>
    <w:rsid w:val="004C2BE7"/>
    <w:rsid w:val="004C4045"/>
    <w:rsid w:val="004C4765"/>
    <w:rsid w:val="004C7502"/>
    <w:rsid w:val="004C76AA"/>
    <w:rsid w:val="004D450E"/>
    <w:rsid w:val="004D4FA4"/>
    <w:rsid w:val="004D5CB4"/>
    <w:rsid w:val="004D76B6"/>
    <w:rsid w:val="004E0976"/>
    <w:rsid w:val="004E2029"/>
    <w:rsid w:val="004E46D2"/>
    <w:rsid w:val="004E7042"/>
    <w:rsid w:val="004F0459"/>
    <w:rsid w:val="004F0AF9"/>
    <w:rsid w:val="004F14CC"/>
    <w:rsid w:val="005069CA"/>
    <w:rsid w:val="00514C02"/>
    <w:rsid w:val="00515914"/>
    <w:rsid w:val="00517EA0"/>
    <w:rsid w:val="0052200B"/>
    <w:rsid w:val="00525269"/>
    <w:rsid w:val="005266CE"/>
    <w:rsid w:val="0053009C"/>
    <w:rsid w:val="00531A65"/>
    <w:rsid w:val="00532255"/>
    <w:rsid w:val="00541332"/>
    <w:rsid w:val="00542A9C"/>
    <w:rsid w:val="00543C8F"/>
    <w:rsid w:val="005508F4"/>
    <w:rsid w:val="00553069"/>
    <w:rsid w:val="00555551"/>
    <w:rsid w:val="00555B53"/>
    <w:rsid w:val="00556572"/>
    <w:rsid w:val="005617FF"/>
    <w:rsid w:val="00566A9E"/>
    <w:rsid w:val="00572689"/>
    <w:rsid w:val="00573EC5"/>
    <w:rsid w:val="00575CBC"/>
    <w:rsid w:val="00576DB0"/>
    <w:rsid w:val="00580467"/>
    <w:rsid w:val="00583AE8"/>
    <w:rsid w:val="00583B87"/>
    <w:rsid w:val="005853D2"/>
    <w:rsid w:val="00586AFB"/>
    <w:rsid w:val="00586E5B"/>
    <w:rsid w:val="005A1D5F"/>
    <w:rsid w:val="005A4BEA"/>
    <w:rsid w:val="005A5019"/>
    <w:rsid w:val="005B4D26"/>
    <w:rsid w:val="005B5FCE"/>
    <w:rsid w:val="005B7B54"/>
    <w:rsid w:val="005C004B"/>
    <w:rsid w:val="005C219C"/>
    <w:rsid w:val="005C5667"/>
    <w:rsid w:val="005D7EEA"/>
    <w:rsid w:val="005E0AFC"/>
    <w:rsid w:val="005E1D15"/>
    <w:rsid w:val="005E1EFF"/>
    <w:rsid w:val="005E354D"/>
    <w:rsid w:val="005F0247"/>
    <w:rsid w:val="005F1768"/>
    <w:rsid w:val="005F574A"/>
    <w:rsid w:val="00601501"/>
    <w:rsid w:val="006067FE"/>
    <w:rsid w:val="00606C3A"/>
    <w:rsid w:val="00615644"/>
    <w:rsid w:val="006163BA"/>
    <w:rsid w:val="00617B96"/>
    <w:rsid w:val="00627921"/>
    <w:rsid w:val="006306B8"/>
    <w:rsid w:val="00631610"/>
    <w:rsid w:val="00641545"/>
    <w:rsid w:val="006415EC"/>
    <w:rsid w:val="00647A39"/>
    <w:rsid w:val="0065019D"/>
    <w:rsid w:val="0065115A"/>
    <w:rsid w:val="00651478"/>
    <w:rsid w:val="006519E3"/>
    <w:rsid w:val="006552BE"/>
    <w:rsid w:val="00655A0A"/>
    <w:rsid w:val="00657121"/>
    <w:rsid w:val="00660F47"/>
    <w:rsid w:val="00662623"/>
    <w:rsid w:val="006672FE"/>
    <w:rsid w:val="006676FA"/>
    <w:rsid w:val="0069256A"/>
    <w:rsid w:val="0069461B"/>
    <w:rsid w:val="00694E41"/>
    <w:rsid w:val="006951FF"/>
    <w:rsid w:val="006A061A"/>
    <w:rsid w:val="006A30D3"/>
    <w:rsid w:val="006A43FC"/>
    <w:rsid w:val="006A498D"/>
    <w:rsid w:val="006A55B4"/>
    <w:rsid w:val="006A7CE2"/>
    <w:rsid w:val="006B0110"/>
    <w:rsid w:val="006B615E"/>
    <w:rsid w:val="006B63E0"/>
    <w:rsid w:val="006C4BB5"/>
    <w:rsid w:val="006D1801"/>
    <w:rsid w:val="006D1B26"/>
    <w:rsid w:val="006D20DC"/>
    <w:rsid w:val="006E1E0A"/>
    <w:rsid w:val="006E32EB"/>
    <w:rsid w:val="006E505B"/>
    <w:rsid w:val="006E6E2B"/>
    <w:rsid w:val="006F1729"/>
    <w:rsid w:val="006F3194"/>
    <w:rsid w:val="006F4334"/>
    <w:rsid w:val="006F64ED"/>
    <w:rsid w:val="007018F5"/>
    <w:rsid w:val="00703E4F"/>
    <w:rsid w:val="00707EF9"/>
    <w:rsid w:val="00710B2D"/>
    <w:rsid w:val="00714811"/>
    <w:rsid w:val="007202FD"/>
    <w:rsid w:val="007220C1"/>
    <w:rsid w:val="007228AC"/>
    <w:rsid w:val="007255E1"/>
    <w:rsid w:val="00726B29"/>
    <w:rsid w:val="00727C3C"/>
    <w:rsid w:val="00730F86"/>
    <w:rsid w:val="007314BC"/>
    <w:rsid w:val="00736A80"/>
    <w:rsid w:val="00743CA5"/>
    <w:rsid w:val="00750EC8"/>
    <w:rsid w:val="00751548"/>
    <w:rsid w:val="007520F1"/>
    <w:rsid w:val="00754D72"/>
    <w:rsid w:val="0075617C"/>
    <w:rsid w:val="007642E7"/>
    <w:rsid w:val="00767B52"/>
    <w:rsid w:val="00772B09"/>
    <w:rsid w:val="007745D2"/>
    <w:rsid w:val="00774EB9"/>
    <w:rsid w:val="00782C12"/>
    <w:rsid w:val="007846FD"/>
    <w:rsid w:val="00784ECC"/>
    <w:rsid w:val="007851EC"/>
    <w:rsid w:val="00786548"/>
    <w:rsid w:val="00786E27"/>
    <w:rsid w:val="007875B1"/>
    <w:rsid w:val="0079079F"/>
    <w:rsid w:val="007953C2"/>
    <w:rsid w:val="0079563A"/>
    <w:rsid w:val="00795670"/>
    <w:rsid w:val="00795ED4"/>
    <w:rsid w:val="00796D38"/>
    <w:rsid w:val="007A3230"/>
    <w:rsid w:val="007A3921"/>
    <w:rsid w:val="007A5ECC"/>
    <w:rsid w:val="007A6158"/>
    <w:rsid w:val="007A66A1"/>
    <w:rsid w:val="007A790B"/>
    <w:rsid w:val="007B00AD"/>
    <w:rsid w:val="007B0A35"/>
    <w:rsid w:val="007B22F9"/>
    <w:rsid w:val="007B2889"/>
    <w:rsid w:val="007B643B"/>
    <w:rsid w:val="007C083B"/>
    <w:rsid w:val="007C0F76"/>
    <w:rsid w:val="007C52AF"/>
    <w:rsid w:val="007C56A2"/>
    <w:rsid w:val="007D0941"/>
    <w:rsid w:val="007D25F9"/>
    <w:rsid w:val="007D5915"/>
    <w:rsid w:val="007D7388"/>
    <w:rsid w:val="007D7F74"/>
    <w:rsid w:val="007E0664"/>
    <w:rsid w:val="007E13BA"/>
    <w:rsid w:val="007E2256"/>
    <w:rsid w:val="007F21EC"/>
    <w:rsid w:val="007F238E"/>
    <w:rsid w:val="007F2D63"/>
    <w:rsid w:val="007F364E"/>
    <w:rsid w:val="007F4BE8"/>
    <w:rsid w:val="007F4EFA"/>
    <w:rsid w:val="007F5959"/>
    <w:rsid w:val="007F5B11"/>
    <w:rsid w:val="007F6B6E"/>
    <w:rsid w:val="00801867"/>
    <w:rsid w:val="0080203E"/>
    <w:rsid w:val="0080526C"/>
    <w:rsid w:val="0081018E"/>
    <w:rsid w:val="008102C8"/>
    <w:rsid w:val="00810F22"/>
    <w:rsid w:val="00815DC2"/>
    <w:rsid w:val="008270A9"/>
    <w:rsid w:val="00827A69"/>
    <w:rsid w:val="00831400"/>
    <w:rsid w:val="00831B31"/>
    <w:rsid w:val="00831B75"/>
    <w:rsid w:val="00836F59"/>
    <w:rsid w:val="00837996"/>
    <w:rsid w:val="00837E3C"/>
    <w:rsid w:val="00840783"/>
    <w:rsid w:val="00847E49"/>
    <w:rsid w:val="00850956"/>
    <w:rsid w:val="00855B81"/>
    <w:rsid w:val="008564D5"/>
    <w:rsid w:val="00861AD6"/>
    <w:rsid w:val="00862B24"/>
    <w:rsid w:val="00867B0D"/>
    <w:rsid w:val="00870005"/>
    <w:rsid w:val="0087428A"/>
    <w:rsid w:val="008762D4"/>
    <w:rsid w:val="0087777F"/>
    <w:rsid w:val="00877F93"/>
    <w:rsid w:val="00884690"/>
    <w:rsid w:val="00885801"/>
    <w:rsid w:val="00886070"/>
    <w:rsid w:val="0088611F"/>
    <w:rsid w:val="0088680E"/>
    <w:rsid w:val="008900BF"/>
    <w:rsid w:val="008903BC"/>
    <w:rsid w:val="00890813"/>
    <w:rsid w:val="00891EEE"/>
    <w:rsid w:val="00892918"/>
    <w:rsid w:val="008A6AEC"/>
    <w:rsid w:val="008B0F4F"/>
    <w:rsid w:val="008B2621"/>
    <w:rsid w:val="008B523D"/>
    <w:rsid w:val="008B546D"/>
    <w:rsid w:val="008B6CCC"/>
    <w:rsid w:val="008B7D07"/>
    <w:rsid w:val="008C0E29"/>
    <w:rsid w:val="008C1E6D"/>
    <w:rsid w:val="008D5F66"/>
    <w:rsid w:val="008D6A1E"/>
    <w:rsid w:val="008E1237"/>
    <w:rsid w:val="008E1B26"/>
    <w:rsid w:val="008E7AB0"/>
    <w:rsid w:val="00905B3F"/>
    <w:rsid w:val="00911B86"/>
    <w:rsid w:val="00912747"/>
    <w:rsid w:val="00915FA4"/>
    <w:rsid w:val="009169D8"/>
    <w:rsid w:val="00922830"/>
    <w:rsid w:val="00924022"/>
    <w:rsid w:val="00930D8B"/>
    <w:rsid w:val="00931C2E"/>
    <w:rsid w:val="00933603"/>
    <w:rsid w:val="0094126D"/>
    <w:rsid w:val="00947DB0"/>
    <w:rsid w:val="009562BC"/>
    <w:rsid w:val="0096099E"/>
    <w:rsid w:val="00961994"/>
    <w:rsid w:val="009619EB"/>
    <w:rsid w:val="00961E7B"/>
    <w:rsid w:val="00964E40"/>
    <w:rsid w:val="0096541C"/>
    <w:rsid w:val="009726B5"/>
    <w:rsid w:val="00973EB7"/>
    <w:rsid w:val="0098599F"/>
    <w:rsid w:val="0098604A"/>
    <w:rsid w:val="0098636E"/>
    <w:rsid w:val="00986449"/>
    <w:rsid w:val="009906C4"/>
    <w:rsid w:val="00992392"/>
    <w:rsid w:val="00994B55"/>
    <w:rsid w:val="009970A6"/>
    <w:rsid w:val="009A4AFA"/>
    <w:rsid w:val="009A5368"/>
    <w:rsid w:val="009B14D5"/>
    <w:rsid w:val="009B2D1F"/>
    <w:rsid w:val="009B3F92"/>
    <w:rsid w:val="009B4F7D"/>
    <w:rsid w:val="009B50BA"/>
    <w:rsid w:val="009B5889"/>
    <w:rsid w:val="009C2B67"/>
    <w:rsid w:val="009C3DD6"/>
    <w:rsid w:val="009C4EA8"/>
    <w:rsid w:val="009D571F"/>
    <w:rsid w:val="009D77A9"/>
    <w:rsid w:val="009E0104"/>
    <w:rsid w:val="009E4A9A"/>
    <w:rsid w:val="009E5AC4"/>
    <w:rsid w:val="009E6293"/>
    <w:rsid w:val="009E6FE9"/>
    <w:rsid w:val="009E77A0"/>
    <w:rsid w:val="009F3A38"/>
    <w:rsid w:val="009F6C1C"/>
    <w:rsid w:val="009F7D1C"/>
    <w:rsid w:val="009F7DC3"/>
    <w:rsid w:val="00A05EAE"/>
    <w:rsid w:val="00A0659A"/>
    <w:rsid w:val="00A07922"/>
    <w:rsid w:val="00A07E7B"/>
    <w:rsid w:val="00A104B7"/>
    <w:rsid w:val="00A12B14"/>
    <w:rsid w:val="00A2123A"/>
    <w:rsid w:val="00A2349E"/>
    <w:rsid w:val="00A26BD7"/>
    <w:rsid w:val="00A27609"/>
    <w:rsid w:val="00A3325F"/>
    <w:rsid w:val="00A35244"/>
    <w:rsid w:val="00A3682B"/>
    <w:rsid w:val="00A37187"/>
    <w:rsid w:val="00A46411"/>
    <w:rsid w:val="00A50BA2"/>
    <w:rsid w:val="00A51E34"/>
    <w:rsid w:val="00A61864"/>
    <w:rsid w:val="00A65921"/>
    <w:rsid w:val="00A65BD5"/>
    <w:rsid w:val="00A67574"/>
    <w:rsid w:val="00A71A86"/>
    <w:rsid w:val="00A751F5"/>
    <w:rsid w:val="00A76ED0"/>
    <w:rsid w:val="00A77812"/>
    <w:rsid w:val="00A81C4F"/>
    <w:rsid w:val="00A82390"/>
    <w:rsid w:val="00A83904"/>
    <w:rsid w:val="00A85B0D"/>
    <w:rsid w:val="00A86A1A"/>
    <w:rsid w:val="00A8775A"/>
    <w:rsid w:val="00A87977"/>
    <w:rsid w:val="00A90AAA"/>
    <w:rsid w:val="00A90B13"/>
    <w:rsid w:val="00A92218"/>
    <w:rsid w:val="00AA0A93"/>
    <w:rsid w:val="00AA5C17"/>
    <w:rsid w:val="00AA5CA1"/>
    <w:rsid w:val="00AA7FE6"/>
    <w:rsid w:val="00AB3347"/>
    <w:rsid w:val="00AB7ECB"/>
    <w:rsid w:val="00AC17A5"/>
    <w:rsid w:val="00AC2916"/>
    <w:rsid w:val="00AC33DF"/>
    <w:rsid w:val="00AC68C3"/>
    <w:rsid w:val="00AC6A11"/>
    <w:rsid w:val="00AD14C5"/>
    <w:rsid w:val="00AD1ED4"/>
    <w:rsid w:val="00AD33F9"/>
    <w:rsid w:val="00AD37F4"/>
    <w:rsid w:val="00AD6E9F"/>
    <w:rsid w:val="00AE132C"/>
    <w:rsid w:val="00AE1406"/>
    <w:rsid w:val="00AE2E4B"/>
    <w:rsid w:val="00AF0520"/>
    <w:rsid w:val="00AF4EFD"/>
    <w:rsid w:val="00B01AD9"/>
    <w:rsid w:val="00B01EDC"/>
    <w:rsid w:val="00B032E3"/>
    <w:rsid w:val="00B03459"/>
    <w:rsid w:val="00B06089"/>
    <w:rsid w:val="00B13136"/>
    <w:rsid w:val="00B1398D"/>
    <w:rsid w:val="00B13D49"/>
    <w:rsid w:val="00B142C7"/>
    <w:rsid w:val="00B1600D"/>
    <w:rsid w:val="00B1652A"/>
    <w:rsid w:val="00B203DA"/>
    <w:rsid w:val="00B21289"/>
    <w:rsid w:val="00B26891"/>
    <w:rsid w:val="00B35449"/>
    <w:rsid w:val="00B376DC"/>
    <w:rsid w:val="00B37746"/>
    <w:rsid w:val="00B400FF"/>
    <w:rsid w:val="00B40A87"/>
    <w:rsid w:val="00B4214A"/>
    <w:rsid w:val="00B55663"/>
    <w:rsid w:val="00B641C5"/>
    <w:rsid w:val="00B7272C"/>
    <w:rsid w:val="00B73EFC"/>
    <w:rsid w:val="00B756DB"/>
    <w:rsid w:val="00B80A59"/>
    <w:rsid w:val="00B859E4"/>
    <w:rsid w:val="00B9322F"/>
    <w:rsid w:val="00B96036"/>
    <w:rsid w:val="00BA4EAD"/>
    <w:rsid w:val="00BA63BE"/>
    <w:rsid w:val="00BA7942"/>
    <w:rsid w:val="00BA7F0E"/>
    <w:rsid w:val="00BB126E"/>
    <w:rsid w:val="00BB2142"/>
    <w:rsid w:val="00BB31B8"/>
    <w:rsid w:val="00BB6DC8"/>
    <w:rsid w:val="00BB6FFE"/>
    <w:rsid w:val="00BC00A1"/>
    <w:rsid w:val="00BC1BE5"/>
    <w:rsid w:val="00BC3FD8"/>
    <w:rsid w:val="00BC4715"/>
    <w:rsid w:val="00BC5B1E"/>
    <w:rsid w:val="00BD209A"/>
    <w:rsid w:val="00BD3030"/>
    <w:rsid w:val="00BD4952"/>
    <w:rsid w:val="00BD7542"/>
    <w:rsid w:val="00BE09CD"/>
    <w:rsid w:val="00BE3D88"/>
    <w:rsid w:val="00BE53BC"/>
    <w:rsid w:val="00BF00CA"/>
    <w:rsid w:val="00BF23CB"/>
    <w:rsid w:val="00C11C4B"/>
    <w:rsid w:val="00C13C05"/>
    <w:rsid w:val="00C16D98"/>
    <w:rsid w:val="00C17D07"/>
    <w:rsid w:val="00C21DA2"/>
    <w:rsid w:val="00C230FD"/>
    <w:rsid w:val="00C26BF3"/>
    <w:rsid w:val="00C35470"/>
    <w:rsid w:val="00C44481"/>
    <w:rsid w:val="00C450DB"/>
    <w:rsid w:val="00C50194"/>
    <w:rsid w:val="00C51D80"/>
    <w:rsid w:val="00C53EA1"/>
    <w:rsid w:val="00C65883"/>
    <w:rsid w:val="00C65C36"/>
    <w:rsid w:val="00C70A6C"/>
    <w:rsid w:val="00C71432"/>
    <w:rsid w:val="00C71770"/>
    <w:rsid w:val="00C7569F"/>
    <w:rsid w:val="00C76110"/>
    <w:rsid w:val="00C81011"/>
    <w:rsid w:val="00C813F1"/>
    <w:rsid w:val="00C83EF9"/>
    <w:rsid w:val="00C84AAC"/>
    <w:rsid w:val="00C90A39"/>
    <w:rsid w:val="00C93453"/>
    <w:rsid w:val="00C93D1A"/>
    <w:rsid w:val="00CA13DE"/>
    <w:rsid w:val="00CA14BE"/>
    <w:rsid w:val="00CA2DCF"/>
    <w:rsid w:val="00CA5FDF"/>
    <w:rsid w:val="00CA7528"/>
    <w:rsid w:val="00CB01C1"/>
    <w:rsid w:val="00CB44D4"/>
    <w:rsid w:val="00CB4E50"/>
    <w:rsid w:val="00CB5395"/>
    <w:rsid w:val="00CB5503"/>
    <w:rsid w:val="00CB6864"/>
    <w:rsid w:val="00CC37CC"/>
    <w:rsid w:val="00CC5615"/>
    <w:rsid w:val="00CC6643"/>
    <w:rsid w:val="00CD08E4"/>
    <w:rsid w:val="00CD100E"/>
    <w:rsid w:val="00CD4E29"/>
    <w:rsid w:val="00CE1F1B"/>
    <w:rsid w:val="00CE331D"/>
    <w:rsid w:val="00CE59B4"/>
    <w:rsid w:val="00CE6972"/>
    <w:rsid w:val="00CF3C4B"/>
    <w:rsid w:val="00CF4234"/>
    <w:rsid w:val="00CF4CB2"/>
    <w:rsid w:val="00D00992"/>
    <w:rsid w:val="00D01285"/>
    <w:rsid w:val="00D056B4"/>
    <w:rsid w:val="00D11DB6"/>
    <w:rsid w:val="00D147F2"/>
    <w:rsid w:val="00D164B0"/>
    <w:rsid w:val="00D2265D"/>
    <w:rsid w:val="00D22910"/>
    <w:rsid w:val="00D23DA3"/>
    <w:rsid w:val="00D25418"/>
    <w:rsid w:val="00D26DC9"/>
    <w:rsid w:val="00D27E63"/>
    <w:rsid w:val="00D30F03"/>
    <w:rsid w:val="00D31AA2"/>
    <w:rsid w:val="00D355A8"/>
    <w:rsid w:val="00D364AD"/>
    <w:rsid w:val="00D37C77"/>
    <w:rsid w:val="00D40A4B"/>
    <w:rsid w:val="00D47CC0"/>
    <w:rsid w:val="00D51301"/>
    <w:rsid w:val="00D54526"/>
    <w:rsid w:val="00D62897"/>
    <w:rsid w:val="00D63064"/>
    <w:rsid w:val="00D64AE3"/>
    <w:rsid w:val="00D7118B"/>
    <w:rsid w:val="00D71299"/>
    <w:rsid w:val="00D729B0"/>
    <w:rsid w:val="00D73E5E"/>
    <w:rsid w:val="00D8142B"/>
    <w:rsid w:val="00D81F62"/>
    <w:rsid w:val="00D82F4C"/>
    <w:rsid w:val="00D836F2"/>
    <w:rsid w:val="00D84060"/>
    <w:rsid w:val="00D914A1"/>
    <w:rsid w:val="00D91E16"/>
    <w:rsid w:val="00D96C07"/>
    <w:rsid w:val="00D97755"/>
    <w:rsid w:val="00DA4244"/>
    <w:rsid w:val="00DA6B4F"/>
    <w:rsid w:val="00DC0A8B"/>
    <w:rsid w:val="00DC0D17"/>
    <w:rsid w:val="00DC161B"/>
    <w:rsid w:val="00DC671E"/>
    <w:rsid w:val="00DD48C3"/>
    <w:rsid w:val="00DD60CF"/>
    <w:rsid w:val="00DE07EA"/>
    <w:rsid w:val="00DE2A62"/>
    <w:rsid w:val="00DE419F"/>
    <w:rsid w:val="00DE6543"/>
    <w:rsid w:val="00DF1088"/>
    <w:rsid w:val="00DF120B"/>
    <w:rsid w:val="00DF1B21"/>
    <w:rsid w:val="00DF5149"/>
    <w:rsid w:val="00E00B36"/>
    <w:rsid w:val="00E019CF"/>
    <w:rsid w:val="00E01E91"/>
    <w:rsid w:val="00E10E6D"/>
    <w:rsid w:val="00E12092"/>
    <w:rsid w:val="00E16605"/>
    <w:rsid w:val="00E172DF"/>
    <w:rsid w:val="00E200DE"/>
    <w:rsid w:val="00E20127"/>
    <w:rsid w:val="00E25C83"/>
    <w:rsid w:val="00E31780"/>
    <w:rsid w:val="00E31F55"/>
    <w:rsid w:val="00E35C15"/>
    <w:rsid w:val="00E37D85"/>
    <w:rsid w:val="00E50E99"/>
    <w:rsid w:val="00E55C4A"/>
    <w:rsid w:val="00E55E26"/>
    <w:rsid w:val="00E62337"/>
    <w:rsid w:val="00E62B4F"/>
    <w:rsid w:val="00E638EE"/>
    <w:rsid w:val="00E73AAD"/>
    <w:rsid w:val="00E77923"/>
    <w:rsid w:val="00E8217F"/>
    <w:rsid w:val="00E83CEC"/>
    <w:rsid w:val="00E84F63"/>
    <w:rsid w:val="00E869D9"/>
    <w:rsid w:val="00E87C82"/>
    <w:rsid w:val="00E87E1E"/>
    <w:rsid w:val="00E92351"/>
    <w:rsid w:val="00E96346"/>
    <w:rsid w:val="00EA1192"/>
    <w:rsid w:val="00EA1D37"/>
    <w:rsid w:val="00EA4E63"/>
    <w:rsid w:val="00EA662D"/>
    <w:rsid w:val="00EB0092"/>
    <w:rsid w:val="00EB257F"/>
    <w:rsid w:val="00EB6791"/>
    <w:rsid w:val="00EB7085"/>
    <w:rsid w:val="00EB709A"/>
    <w:rsid w:val="00EC1D92"/>
    <w:rsid w:val="00EC280F"/>
    <w:rsid w:val="00EC4054"/>
    <w:rsid w:val="00EC6CF5"/>
    <w:rsid w:val="00ED05E0"/>
    <w:rsid w:val="00ED4317"/>
    <w:rsid w:val="00ED439A"/>
    <w:rsid w:val="00ED5A81"/>
    <w:rsid w:val="00EE4350"/>
    <w:rsid w:val="00EE4A69"/>
    <w:rsid w:val="00EF0A9C"/>
    <w:rsid w:val="00EF3D40"/>
    <w:rsid w:val="00F018AD"/>
    <w:rsid w:val="00F0554D"/>
    <w:rsid w:val="00F07C60"/>
    <w:rsid w:val="00F15A9B"/>
    <w:rsid w:val="00F168C1"/>
    <w:rsid w:val="00F17927"/>
    <w:rsid w:val="00F22BE4"/>
    <w:rsid w:val="00F22F2F"/>
    <w:rsid w:val="00F234C2"/>
    <w:rsid w:val="00F24CF3"/>
    <w:rsid w:val="00F24DD2"/>
    <w:rsid w:val="00F252B4"/>
    <w:rsid w:val="00F27F66"/>
    <w:rsid w:val="00F33B21"/>
    <w:rsid w:val="00F3671B"/>
    <w:rsid w:val="00F4045B"/>
    <w:rsid w:val="00F432AC"/>
    <w:rsid w:val="00F46669"/>
    <w:rsid w:val="00F5238C"/>
    <w:rsid w:val="00F60A72"/>
    <w:rsid w:val="00F61BEC"/>
    <w:rsid w:val="00F63421"/>
    <w:rsid w:val="00F6614D"/>
    <w:rsid w:val="00F6693C"/>
    <w:rsid w:val="00F66ADC"/>
    <w:rsid w:val="00F679BB"/>
    <w:rsid w:val="00F70F9F"/>
    <w:rsid w:val="00F7106D"/>
    <w:rsid w:val="00F7119C"/>
    <w:rsid w:val="00F74A0B"/>
    <w:rsid w:val="00F80ED7"/>
    <w:rsid w:val="00F819AD"/>
    <w:rsid w:val="00F81B6C"/>
    <w:rsid w:val="00F82196"/>
    <w:rsid w:val="00F8261B"/>
    <w:rsid w:val="00F85201"/>
    <w:rsid w:val="00F85331"/>
    <w:rsid w:val="00F86444"/>
    <w:rsid w:val="00F91050"/>
    <w:rsid w:val="00FA032A"/>
    <w:rsid w:val="00FA25D2"/>
    <w:rsid w:val="00FA737C"/>
    <w:rsid w:val="00FB40F0"/>
    <w:rsid w:val="00FB4E99"/>
    <w:rsid w:val="00FB56DF"/>
    <w:rsid w:val="00FC24DF"/>
    <w:rsid w:val="00FC4202"/>
    <w:rsid w:val="00FC43CC"/>
    <w:rsid w:val="00FD1A31"/>
    <w:rsid w:val="00FD3665"/>
    <w:rsid w:val="00FD4A20"/>
    <w:rsid w:val="00FD5620"/>
    <w:rsid w:val="00FD6300"/>
    <w:rsid w:val="00FE0E88"/>
    <w:rsid w:val="00FE4002"/>
    <w:rsid w:val="00FE450D"/>
    <w:rsid w:val="00FE5E52"/>
    <w:rsid w:val="00FE7297"/>
    <w:rsid w:val="00FE73ED"/>
    <w:rsid w:val="00FF1D49"/>
    <w:rsid w:val="00FF2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F3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464">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190724919">
      <w:bodyDiv w:val="1"/>
      <w:marLeft w:val="0"/>
      <w:marRight w:val="0"/>
      <w:marTop w:val="0"/>
      <w:marBottom w:val="0"/>
      <w:divBdr>
        <w:top w:val="none" w:sz="0" w:space="0" w:color="auto"/>
        <w:left w:val="none" w:sz="0" w:space="0" w:color="auto"/>
        <w:bottom w:val="none" w:sz="0" w:space="0" w:color="auto"/>
        <w:right w:val="none" w:sz="0" w:space="0" w:color="auto"/>
      </w:divBdr>
    </w:div>
    <w:div w:id="232550927">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58173171">
      <w:bodyDiv w:val="1"/>
      <w:marLeft w:val="0"/>
      <w:marRight w:val="0"/>
      <w:marTop w:val="0"/>
      <w:marBottom w:val="0"/>
      <w:divBdr>
        <w:top w:val="none" w:sz="0" w:space="0" w:color="auto"/>
        <w:left w:val="none" w:sz="0" w:space="0" w:color="auto"/>
        <w:bottom w:val="none" w:sz="0" w:space="0" w:color="auto"/>
        <w:right w:val="none" w:sz="0" w:space="0" w:color="auto"/>
      </w:divBdr>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14309177">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72853922">
      <w:bodyDiv w:val="1"/>
      <w:marLeft w:val="0"/>
      <w:marRight w:val="0"/>
      <w:marTop w:val="0"/>
      <w:marBottom w:val="0"/>
      <w:divBdr>
        <w:top w:val="none" w:sz="0" w:space="0" w:color="auto"/>
        <w:left w:val="none" w:sz="0" w:space="0" w:color="auto"/>
        <w:bottom w:val="none" w:sz="0" w:space="0" w:color="auto"/>
        <w:right w:val="none" w:sz="0" w:space="0" w:color="auto"/>
      </w:divBdr>
    </w:div>
    <w:div w:id="1075936935">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5848435">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885751320">
      <w:bodyDiv w:val="1"/>
      <w:marLeft w:val="0"/>
      <w:marRight w:val="0"/>
      <w:marTop w:val="0"/>
      <w:marBottom w:val="0"/>
      <w:divBdr>
        <w:top w:val="none" w:sz="0" w:space="0" w:color="auto"/>
        <w:left w:val="none" w:sz="0" w:space="0" w:color="auto"/>
        <w:bottom w:val="none" w:sz="0" w:space="0" w:color="auto"/>
        <w:right w:val="none" w:sz="0" w:space="0" w:color="auto"/>
      </w:divBdr>
    </w:div>
    <w:div w:id="1949197915">
      <w:bodyDiv w:val="1"/>
      <w:marLeft w:val="0"/>
      <w:marRight w:val="0"/>
      <w:marTop w:val="0"/>
      <w:marBottom w:val="0"/>
      <w:divBdr>
        <w:top w:val="none" w:sz="0" w:space="0" w:color="auto"/>
        <w:left w:val="none" w:sz="0" w:space="0" w:color="auto"/>
        <w:bottom w:val="none" w:sz="0" w:space="0" w:color="auto"/>
        <w:right w:val="none" w:sz="0" w:space="0" w:color="auto"/>
      </w:divBdr>
    </w:div>
    <w:div w:id="19994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0B35-2F1A-403C-B77F-E5B2F85F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777</TotalTime>
  <Pages>12</Pages>
  <Words>5124</Words>
  <Characters>27823</Characters>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32882</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2021-11-10T20:12:00Z</dcterms:created>
  <dcterms:modified xsi:type="dcterms:W3CDTF">2022-06-09T19:16:00Z</dcterms:modified>
</cp:coreProperties>
</file>