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CFCD7" w14:textId="77777777" w:rsidR="007D4E8B" w:rsidRPr="003C1D78" w:rsidRDefault="00585CFE">
      <w:pPr>
        <w:jc w:val="center"/>
      </w:pPr>
      <w:r w:rsidRPr="003C1D78">
        <w:t>EXPOSIÇÃO DE MOTIVOS</w:t>
      </w:r>
    </w:p>
    <w:p w14:paraId="545CAD87" w14:textId="77777777" w:rsidR="007D4E8B" w:rsidRPr="003C1D78" w:rsidRDefault="007D4E8B">
      <w:pPr>
        <w:jc w:val="center"/>
        <w:rPr>
          <w:bCs/>
          <w:color w:val="000000"/>
        </w:rPr>
      </w:pPr>
    </w:p>
    <w:p w14:paraId="027A03B1" w14:textId="77777777" w:rsidR="007D4E8B" w:rsidRPr="003C1D78" w:rsidRDefault="007D4E8B">
      <w:pPr>
        <w:jc w:val="center"/>
        <w:rPr>
          <w:bCs/>
          <w:color w:val="000000"/>
        </w:rPr>
      </w:pPr>
    </w:p>
    <w:p w14:paraId="5B28081D" w14:textId="583B3D72" w:rsidR="00DF6021" w:rsidRDefault="00DF6021" w:rsidP="00DF6021">
      <w:pPr>
        <w:ind w:firstLine="1418"/>
        <w:jc w:val="both"/>
      </w:pPr>
      <w:r>
        <w:t xml:space="preserve">O presente Projeto de Lei visa </w:t>
      </w:r>
      <w:r w:rsidR="001C290B">
        <w:t xml:space="preserve">a </w:t>
      </w:r>
      <w:r>
        <w:t xml:space="preserve">instituir o Sistema de Gestão de Vagas de estacionamento no </w:t>
      </w:r>
      <w:r w:rsidR="001C290B">
        <w:t xml:space="preserve">Bairro </w:t>
      </w:r>
      <w:r>
        <w:t xml:space="preserve">Centro Histórico </w:t>
      </w:r>
      <w:r w:rsidR="001C290B">
        <w:t>do Município</w:t>
      </w:r>
      <w:r>
        <w:t xml:space="preserve"> </w:t>
      </w:r>
      <w:r w:rsidR="001C290B">
        <w:t xml:space="preserve">de </w:t>
      </w:r>
      <w:r>
        <w:t>Porto Alegre. O objetivo precípuo d</w:t>
      </w:r>
      <w:r w:rsidR="001C290B">
        <w:t>esta</w:t>
      </w:r>
      <w:r>
        <w:t xml:space="preserve"> </w:t>
      </w:r>
      <w:r w:rsidR="001C290B">
        <w:t>P</w:t>
      </w:r>
      <w:r>
        <w:t xml:space="preserve">roposição é trazer maior rotatividade de vagas em um dos locais mais concorridos da </w:t>
      </w:r>
      <w:r w:rsidR="00B943F7">
        <w:t>C</w:t>
      </w:r>
      <w:r>
        <w:t>idade.</w:t>
      </w:r>
    </w:p>
    <w:p w14:paraId="2F2FF159" w14:textId="7B301C00" w:rsidR="00531B96" w:rsidRDefault="00DF6021" w:rsidP="00DF6021">
      <w:pPr>
        <w:ind w:firstLine="1418"/>
        <w:jc w:val="both"/>
        <w:rPr>
          <w:rFonts w:eastAsia="Calibri"/>
          <w:lang w:eastAsia="en-US"/>
        </w:rPr>
      </w:pPr>
      <w:r>
        <w:t>A referida gestão das vagas se daria a partir da aquisição de um “</w:t>
      </w:r>
      <w:r w:rsidR="00B943F7">
        <w:t>c</w:t>
      </w:r>
      <w:r>
        <w:t xml:space="preserve">artão </w:t>
      </w:r>
      <w:r w:rsidR="00B943F7">
        <w:t>t</w:t>
      </w:r>
      <w:r>
        <w:t xml:space="preserve">emporizador”, conforme figura ilustrativa </w:t>
      </w:r>
      <w:r w:rsidR="008A477D">
        <w:t>no Anexo à Exposição de Motivos</w:t>
      </w:r>
      <w:r>
        <w:t xml:space="preserve">, a ser </w:t>
      </w:r>
      <w:proofErr w:type="spellStart"/>
      <w:r>
        <w:t>adesivado</w:t>
      </w:r>
      <w:proofErr w:type="spellEnd"/>
      <w:r>
        <w:t xml:space="preserve"> no painel do carro, indicando o horário exato em que o usuário estacionou na vaga.</w:t>
      </w:r>
      <w:r w:rsidR="00531B96" w:rsidRPr="00531B96">
        <w:rPr>
          <w:rFonts w:eastAsia="Calibri"/>
          <w:lang w:eastAsia="en-US"/>
        </w:rPr>
        <w:t> </w:t>
      </w:r>
    </w:p>
    <w:p w14:paraId="3C55ADA7" w14:textId="167FD4D4" w:rsidR="00DF6021" w:rsidRPr="00DF6021" w:rsidRDefault="00DF6021" w:rsidP="00DF6021">
      <w:pPr>
        <w:ind w:firstLine="1418"/>
        <w:jc w:val="both"/>
        <w:rPr>
          <w:rFonts w:eastAsia="Calibri"/>
          <w:lang w:eastAsia="en-US"/>
        </w:rPr>
      </w:pPr>
      <w:r w:rsidRPr="00DF6021">
        <w:rPr>
          <w:rFonts w:eastAsia="Calibri"/>
          <w:lang w:eastAsia="en-US"/>
        </w:rPr>
        <w:t xml:space="preserve">Os </w:t>
      </w:r>
      <w:r w:rsidRPr="001C290B">
        <w:rPr>
          <w:rFonts w:eastAsia="Calibri"/>
          <w:lang w:eastAsia="en-US"/>
        </w:rPr>
        <w:t>“</w:t>
      </w:r>
      <w:r w:rsidRPr="00615338">
        <w:rPr>
          <w:rFonts w:eastAsia="Calibri"/>
          <w:iCs/>
          <w:lang w:eastAsia="en-US"/>
        </w:rPr>
        <w:t>cartões temporizadores</w:t>
      </w:r>
      <w:r w:rsidRPr="001C290B">
        <w:rPr>
          <w:rFonts w:eastAsia="Calibri"/>
          <w:lang w:eastAsia="en-US"/>
        </w:rPr>
        <w:t>”</w:t>
      </w:r>
      <w:r w:rsidRPr="00DF6021">
        <w:rPr>
          <w:rFonts w:eastAsia="Calibri"/>
          <w:lang w:eastAsia="en-US"/>
        </w:rPr>
        <w:t xml:space="preserve"> serão distribuídos</w:t>
      </w:r>
      <w:r w:rsidR="008A477D">
        <w:rPr>
          <w:rFonts w:eastAsia="Calibri"/>
          <w:lang w:eastAsia="en-US"/>
        </w:rPr>
        <w:t xml:space="preserve"> ou </w:t>
      </w:r>
      <w:r w:rsidRPr="00DF6021">
        <w:rPr>
          <w:rFonts w:eastAsia="Calibri"/>
          <w:lang w:eastAsia="en-US"/>
        </w:rPr>
        <w:t xml:space="preserve">entregues aos usuários interessados </w:t>
      </w:r>
      <w:r w:rsidR="008A477D">
        <w:rPr>
          <w:rFonts w:eastAsia="Calibri"/>
          <w:lang w:eastAsia="en-US"/>
        </w:rPr>
        <w:t xml:space="preserve">por meio do </w:t>
      </w:r>
      <w:r w:rsidRPr="00DF6021">
        <w:rPr>
          <w:rFonts w:eastAsia="Calibri"/>
          <w:lang w:eastAsia="en-US"/>
        </w:rPr>
        <w:t>órgão municipal responsável pela fiscalização de trânsito, juntamente com panfleto explicativo. Será permitido aos veículos permanecerem, no máximo, uma hora nas vagas</w:t>
      </w:r>
      <w:r w:rsidR="008A477D">
        <w:rPr>
          <w:rFonts w:eastAsia="Calibri"/>
          <w:lang w:eastAsia="en-US"/>
        </w:rPr>
        <w:t>,</w:t>
      </w:r>
      <w:r w:rsidRPr="00DF6021">
        <w:rPr>
          <w:rFonts w:eastAsia="Calibri"/>
          <w:lang w:eastAsia="en-US"/>
        </w:rPr>
        <w:t xml:space="preserve"> e, tratando-se de vagas destinadas única e exclusivamente para cargas e descargas, será tolerado o prazo máximo de 30 minutos.    </w:t>
      </w:r>
    </w:p>
    <w:p w14:paraId="49C765E8" w14:textId="79DA3A70" w:rsidR="00DF6021" w:rsidRPr="00DF6021" w:rsidRDefault="00DF6021" w:rsidP="00DF6021">
      <w:pPr>
        <w:ind w:firstLine="1418"/>
        <w:jc w:val="both"/>
        <w:rPr>
          <w:rFonts w:eastAsia="Calibri"/>
          <w:lang w:eastAsia="en-US"/>
        </w:rPr>
      </w:pPr>
      <w:r w:rsidRPr="00DF6021">
        <w:rPr>
          <w:rFonts w:eastAsia="Calibri"/>
          <w:lang w:eastAsia="en-US"/>
        </w:rPr>
        <w:t xml:space="preserve">A gestão das vagas </w:t>
      </w:r>
      <w:r w:rsidR="001C290B">
        <w:rPr>
          <w:rFonts w:eastAsia="Calibri"/>
          <w:lang w:eastAsia="en-US"/>
        </w:rPr>
        <w:t>por meio</w:t>
      </w:r>
      <w:r w:rsidR="001C290B" w:rsidRPr="00DF6021">
        <w:rPr>
          <w:rFonts w:eastAsia="Calibri"/>
          <w:lang w:eastAsia="en-US"/>
        </w:rPr>
        <w:t xml:space="preserve"> </w:t>
      </w:r>
      <w:r w:rsidRPr="00DF6021">
        <w:rPr>
          <w:rFonts w:eastAsia="Calibri"/>
          <w:lang w:eastAsia="en-US"/>
        </w:rPr>
        <w:t xml:space="preserve">do uso </w:t>
      </w:r>
      <w:r w:rsidRPr="001C290B">
        <w:rPr>
          <w:rFonts w:eastAsia="Calibri"/>
          <w:lang w:eastAsia="en-US"/>
        </w:rPr>
        <w:t>dos “</w:t>
      </w:r>
      <w:r w:rsidRPr="00615338">
        <w:rPr>
          <w:rFonts w:eastAsia="Calibri"/>
          <w:iCs/>
          <w:lang w:eastAsia="en-US"/>
        </w:rPr>
        <w:t>cartões temporizadores</w:t>
      </w:r>
      <w:r w:rsidRPr="001C290B">
        <w:rPr>
          <w:rFonts w:eastAsia="Calibri"/>
          <w:lang w:eastAsia="en-US"/>
        </w:rPr>
        <w:t>” será válida</w:t>
      </w:r>
      <w:r w:rsidRPr="00DF6021">
        <w:rPr>
          <w:rFonts w:eastAsia="Calibri"/>
          <w:lang w:eastAsia="en-US"/>
        </w:rPr>
        <w:t xml:space="preserve"> de segunda-feira a sábado, das 8h às 18h. Aos domingos e feriados </w:t>
      </w:r>
      <w:r w:rsidR="00B943F7">
        <w:rPr>
          <w:rFonts w:eastAsia="Calibri"/>
          <w:lang w:eastAsia="en-US"/>
        </w:rPr>
        <w:t>seu</w:t>
      </w:r>
      <w:r w:rsidRPr="00DF6021">
        <w:rPr>
          <w:rFonts w:eastAsia="Calibri"/>
          <w:lang w:eastAsia="en-US"/>
        </w:rPr>
        <w:t xml:space="preserve"> uso é dispensado, não havendo tempo limite para permanência nas vagas.   </w:t>
      </w:r>
    </w:p>
    <w:p w14:paraId="0CC5B4DB" w14:textId="1431D3FA" w:rsidR="00DF6021" w:rsidRPr="00DF6021" w:rsidRDefault="00DF6021" w:rsidP="00DF6021">
      <w:pPr>
        <w:ind w:firstLine="1418"/>
        <w:jc w:val="both"/>
        <w:rPr>
          <w:rFonts w:eastAsia="Calibri"/>
          <w:lang w:eastAsia="en-US"/>
        </w:rPr>
      </w:pPr>
      <w:r w:rsidRPr="00DF6021">
        <w:rPr>
          <w:rFonts w:eastAsia="Calibri"/>
          <w:lang w:eastAsia="en-US"/>
        </w:rPr>
        <w:t xml:space="preserve">O condutor que não observar o limite máximo estipulado para permanência nas vagas (1 hora ou 30 minutos em casos de carga e descarga) nos dias e horários </w:t>
      </w:r>
      <w:r w:rsidR="008A477D">
        <w:rPr>
          <w:rFonts w:eastAsia="Calibri"/>
          <w:lang w:eastAsia="en-US"/>
        </w:rPr>
        <w:t>referidos</w:t>
      </w:r>
      <w:r w:rsidRPr="00DF6021">
        <w:rPr>
          <w:rFonts w:eastAsia="Calibri"/>
          <w:lang w:eastAsia="en-US"/>
        </w:rPr>
        <w:t xml:space="preserve">, poderá sofrer as penalidades previstas no </w:t>
      </w:r>
      <w:r w:rsidR="008A477D">
        <w:rPr>
          <w:rFonts w:eastAsia="Calibri"/>
          <w:lang w:eastAsia="en-US"/>
        </w:rPr>
        <w:t>art.</w:t>
      </w:r>
      <w:r w:rsidR="008A477D" w:rsidRPr="00DF6021">
        <w:rPr>
          <w:rFonts w:eastAsia="Calibri"/>
          <w:lang w:eastAsia="en-US"/>
        </w:rPr>
        <w:t xml:space="preserve"> </w:t>
      </w:r>
      <w:r w:rsidRPr="00DF6021">
        <w:rPr>
          <w:rFonts w:eastAsia="Calibri"/>
          <w:lang w:eastAsia="en-US"/>
        </w:rPr>
        <w:t xml:space="preserve">181, </w:t>
      </w:r>
      <w:r w:rsidR="008A477D">
        <w:rPr>
          <w:rFonts w:eastAsia="Calibri"/>
          <w:lang w:eastAsia="en-US"/>
        </w:rPr>
        <w:t xml:space="preserve">inc. </w:t>
      </w:r>
      <w:r w:rsidRPr="00DF6021">
        <w:rPr>
          <w:rFonts w:eastAsia="Calibri"/>
          <w:lang w:eastAsia="en-US"/>
        </w:rPr>
        <w:t>XVIII, do Código de Trânsito Brasileiro (CTB).</w:t>
      </w:r>
    </w:p>
    <w:p w14:paraId="08341BC3" w14:textId="47FA4B20" w:rsidR="00DF6021" w:rsidRPr="00DF6021" w:rsidRDefault="00DF6021" w:rsidP="00DF6021">
      <w:pPr>
        <w:ind w:firstLine="1418"/>
        <w:jc w:val="both"/>
        <w:rPr>
          <w:rFonts w:eastAsia="Calibri"/>
          <w:lang w:eastAsia="en-US"/>
        </w:rPr>
      </w:pPr>
      <w:r w:rsidRPr="00DF6021">
        <w:rPr>
          <w:rFonts w:eastAsia="Calibri"/>
          <w:lang w:eastAsia="en-US"/>
        </w:rPr>
        <w:t xml:space="preserve">Na retirada </w:t>
      </w:r>
      <w:r w:rsidRPr="001C290B">
        <w:rPr>
          <w:rFonts w:eastAsia="Calibri"/>
          <w:lang w:eastAsia="en-US"/>
        </w:rPr>
        <w:t>dos </w:t>
      </w:r>
      <w:r w:rsidRPr="00615338">
        <w:rPr>
          <w:rFonts w:eastAsia="Calibri"/>
          <w:iCs/>
          <w:lang w:eastAsia="en-US"/>
        </w:rPr>
        <w:t>“cartões temporizadores”</w:t>
      </w:r>
      <w:r w:rsidRPr="001C290B">
        <w:rPr>
          <w:rFonts w:eastAsia="Calibri"/>
          <w:lang w:eastAsia="en-US"/>
        </w:rPr>
        <w:t>,</w:t>
      </w:r>
      <w:r w:rsidRPr="00DF6021">
        <w:rPr>
          <w:rFonts w:eastAsia="Calibri"/>
          <w:lang w:eastAsia="en-US"/>
        </w:rPr>
        <w:t xml:space="preserve"> o munícipe deve</w:t>
      </w:r>
      <w:r w:rsidR="008A477D">
        <w:rPr>
          <w:rFonts w:eastAsia="Calibri"/>
          <w:lang w:eastAsia="en-US"/>
        </w:rPr>
        <w:t>rá</w:t>
      </w:r>
      <w:r w:rsidRPr="00DF6021">
        <w:rPr>
          <w:rFonts w:eastAsia="Calibri"/>
          <w:lang w:eastAsia="en-US"/>
        </w:rPr>
        <w:t xml:space="preserve"> apresentar uma cópia da Carteira Nacional de Habilitação e do documento do veículo. O uso do cartão temporizador é obrigatório nas vagas regulamentadas, sendo permanente e não descartável.</w:t>
      </w:r>
    </w:p>
    <w:p w14:paraId="733D8300" w14:textId="79E47BE5" w:rsidR="007D4E8B" w:rsidRPr="003C1D78" w:rsidRDefault="00585CFE" w:rsidP="0061424B">
      <w:pPr>
        <w:ind w:firstLine="1418"/>
        <w:jc w:val="both"/>
      </w:pPr>
      <w:r w:rsidRPr="003C1D78">
        <w:rPr>
          <w:rFonts w:eastAsia="Calibri"/>
          <w:lang w:eastAsia="en-US"/>
        </w:rPr>
        <w:t xml:space="preserve">Sala das Sessões, </w:t>
      </w:r>
      <w:r w:rsidR="00DF6021">
        <w:rPr>
          <w:rFonts w:eastAsia="Calibri"/>
          <w:lang w:eastAsia="en-US"/>
        </w:rPr>
        <w:t>22</w:t>
      </w:r>
      <w:r w:rsidR="00AA7723">
        <w:rPr>
          <w:rFonts w:eastAsia="Calibri"/>
          <w:lang w:eastAsia="en-US"/>
        </w:rPr>
        <w:t xml:space="preserve"> de </w:t>
      </w:r>
      <w:r w:rsidR="00DF6021">
        <w:rPr>
          <w:rFonts w:eastAsia="Calibri"/>
          <w:lang w:eastAsia="en-US"/>
        </w:rPr>
        <w:t xml:space="preserve">dezembro </w:t>
      </w:r>
      <w:r w:rsidRPr="003C1D78">
        <w:rPr>
          <w:rFonts w:eastAsia="Calibri"/>
          <w:lang w:eastAsia="en-US"/>
        </w:rPr>
        <w:t>de 202</w:t>
      </w:r>
      <w:r w:rsidR="008C345E">
        <w:rPr>
          <w:rFonts w:eastAsia="Calibri"/>
          <w:lang w:eastAsia="en-US"/>
        </w:rPr>
        <w:t>1</w:t>
      </w:r>
      <w:r w:rsidRPr="003C1D78">
        <w:rPr>
          <w:rFonts w:eastAsia="Calibri"/>
          <w:lang w:eastAsia="en-US"/>
        </w:rPr>
        <w:t>.</w:t>
      </w:r>
    </w:p>
    <w:p w14:paraId="1A4269A1" w14:textId="4495232E" w:rsidR="00FD4E46" w:rsidRDefault="00FD4E46" w:rsidP="00585CFE">
      <w:pPr>
        <w:jc w:val="center"/>
        <w:rPr>
          <w:rFonts w:eastAsia="Calibri"/>
          <w:lang w:eastAsia="en-US"/>
        </w:rPr>
      </w:pPr>
    </w:p>
    <w:p w14:paraId="287381D7" w14:textId="77777777" w:rsidR="007031BB" w:rsidRDefault="007031BB" w:rsidP="00585CFE">
      <w:pPr>
        <w:jc w:val="center"/>
        <w:rPr>
          <w:rFonts w:eastAsia="Calibri"/>
          <w:lang w:eastAsia="en-US"/>
        </w:rPr>
      </w:pPr>
    </w:p>
    <w:p w14:paraId="6AC4B674" w14:textId="77777777" w:rsidR="00FD4E46" w:rsidRDefault="00FD4E46" w:rsidP="00585CFE">
      <w:pPr>
        <w:jc w:val="center"/>
        <w:rPr>
          <w:rFonts w:eastAsia="Calibri"/>
          <w:lang w:eastAsia="en-US"/>
        </w:rPr>
      </w:pPr>
    </w:p>
    <w:p w14:paraId="536142AB" w14:textId="7533427C" w:rsidR="007D4E8B" w:rsidRPr="003C1D78" w:rsidRDefault="00585CFE" w:rsidP="00585CFE">
      <w:pPr>
        <w:jc w:val="center"/>
      </w:pPr>
      <w:r w:rsidRPr="003C1D78">
        <w:rPr>
          <w:rFonts w:eastAsia="Calibri"/>
          <w:lang w:eastAsia="en-US"/>
        </w:rPr>
        <w:t xml:space="preserve">VEREADOR </w:t>
      </w:r>
      <w:r w:rsidR="00DF6021">
        <w:rPr>
          <w:rFonts w:eastAsia="Calibri"/>
          <w:lang w:eastAsia="en-US"/>
        </w:rPr>
        <w:t>HAMILTON SOSSMEIER</w:t>
      </w:r>
      <w:r w:rsidRPr="003C1D78">
        <w:br w:type="page"/>
      </w:r>
    </w:p>
    <w:p w14:paraId="102AA255" w14:textId="00341563" w:rsidR="00DF6021" w:rsidRPr="00DF6021" w:rsidRDefault="00DF6021" w:rsidP="00DF6021">
      <w:pPr>
        <w:jc w:val="center"/>
        <w:rPr>
          <w:bCs/>
        </w:rPr>
      </w:pPr>
      <w:proofErr w:type="gramStart"/>
      <w:r w:rsidRPr="00DF6021">
        <w:rPr>
          <w:bCs/>
        </w:rPr>
        <w:lastRenderedPageBreak/>
        <w:t>ANEXO À</w:t>
      </w:r>
      <w:proofErr w:type="gramEnd"/>
      <w:r w:rsidRPr="00DF6021">
        <w:rPr>
          <w:bCs/>
        </w:rPr>
        <w:t xml:space="preserve"> EXPOSIÇÃO DE MOTIVOS</w:t>
      </w:r>
    </w:p>
    <w:p w14:paraId="692516CF" w14:textId="173C7DE8" w:rsidR="00DF6021" w:rsidRDefault="00DF6021">
      <w:pPr>
        <w:rPr>
          <w:b/>
          <w:bCs/>
        </w:rPr>
      </w:pPr>
    </w:p>
    <w:p w14:paraId="06B6F1EB" w14:textId="77777777" w:rsidR="005D49A9" w:rsidRDefault="005D49A9">
      <w:pPr>
        <w:rPr>
          <w:b/>
          <w:bCs/>
        </w:rPr>
      </w:pPr>
    </w:p>
    <w:p w14:paraId="5796FBA1" w14:textId="68F05670" w:rsidR="00DF6021" w:rsidRDefault="00DF6021">
      <w:pPr>
        <w:rPr>
          <w:b/>
          <w:bCs/>
        </w:rPr>
      </w:pPr>
      <w:r>
        <w:rPr>
          <w:b/>
          <w:bCs/>
          <w:noProof/>
        </w:rPr>
        <w:drawing>
          <wp:inline distT="0" distB="0" distL="0" distR="0" wp14:anchorId="0401EAEB" wp14:editId="311C0143">
            <wp:extent cx="5939790" cy="4515068"/>
            <wp:effectExtent l="0" t="0" r="3810" b="0"/>
            <wp:docPr id="2" name="Imagem 2" descr="C:\Users\Thiago\AppData\Local\Microsoft\Windows\INetCache\Content.MSO\B543F3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ago\AppData\Local\Microsoft\Windows\INetCache\Content.MSO\B543F3E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4515068"/>
                    </a:xfrm>
                    <a:prstGeom prst="rect">
                      <a:avLst/>
                    </a:prstGeom>
                    <a:noFill/>
                    <a:ln>
                      <a:noFill/>
                    </a:ln>
                  </pic:spPr>
                </pic:pic>
              </a:graphicData>
            </a:graphic>
          </wp:inline>
        </w:drawing>
      </w:r>
    </w:p>
    <w:p w14:paraId="469A8DBC" w14:textId="77777777" w:rsidR="00DF6021" w:rsidRDefault="00DF6021">
      <w:pPr>
        <w:rPr>
          <w:b/>
          <w:bCs/>
        </w:rPr>
      </w:pPr>
    </w:p>
    <w:p w14:paraId="3FCBE5D3" w14:textId="4EA2621B" w:rsidR="00DF6021" w:rsidRDefault="00DF6021">
      <w:pPr>
        <w:rPr>
          <w:b/>
          <w:bCs/>
        </w:rPr>
      </w:pPr>
      <w:r>
        <w:rPr>
          <w:b/>
          <w:bCs/>
        </w:rPr>
        <w:br w:type="page"/>
      </w:r>
    </w:p>
    <w:p w14:paraId="55476D67" w14:textId="4A8A898E" w:rsidR="007D4E8B" w:rsidRPr="003C1D78" w:rsidRDefault="00585CFE">
      <w:pPr>
        <w:jc w:val="center"/>
        <w:rPr>
          <w:b/>
          <w:bCs/>
        </w:rPr>
      </w:pPr>
      <w:r w:rsidRPr="003C1D78">
        <w:rPr>
          <w:b/>
          <w:bCs/>
        </w:rPr>
        <w:lastRenderedPageBreak/>
        <w:t>PROJETO DE LEI</w:t>
      </w:r>
    </w:p>
    <w:p w14:paraId="303CF152" w14:textId="77777777" w:rsidR="007D4E8B" w:rsidRPr="003C1D78" w:rsidRDefault="007D4E8B">
      <w:pPr>
        <w:pStyle w:val="Default"/>
        <w:jc w:val="center"/>
        <w:rPr>
          <w:bCs/>
        </w:rPr>
      </w:pPr>
    </w:p>
    <w:p w14:paraId="2D0295A8" w14:textId="4F8E9E5D" w:rsidR="007D4E8B" w:rsidRDefault="007D4E8B" w:rsidP="00D20FC4">
      <w:pPr>
        <w:pStyle w:val="Default"/>
        <w:ind w:left="4253"/>
        <w:jc w:val="both"/>
        <w:rPr>
          <w:bCs/>
        </w:rPr>
      </w:pPr>
    </w:p>
    <w:p w14:paraId="2D5E3732" w14:textId="77777777" w:rsidR="00177512" w:rsidRPr="003C1D78" w:rsidRDefault="00177512" w:rsidP="00B21C2E">
      <w:pPr>
        <w:pStyle w:val="Default"/>
        <w:ind w:left="4253"/>
        <w:jc w:val="both"/>
        <w:rPr>
          <w:bCs/>
        </w:rPr>
      </w:pPr>
    </w:p>
    <w:p w14:paraId="2818D875" w14:textId="7E1A31CC" w:rsidR="00177512" w:rsidRPr="00615338" w:rsidRDefault="008F0894" w:rsidP="007031BB">
      <w:pPr>
        <w:ind w:left="4253"/>
        <w:jc w:val="both"/>
        <w:rPr>
          <w:b/>
          <w:color w:val="000000"/>
        </w:rPr>
      </w:pPr>
      <w:r>
        <w:rPr>
          <w:b/>
          <w:bCs/>
          <w:color w:val="000000"/>
        </w:rPr>
        <w:t>Cria</w:t>
      </w:r>
      <w:r w:rsidRPr="008F0894">
        <w:rPr>
          <w:b/>
          <w:bCs/>
          <w:color w:val="000000"/>
        </w:rPr>
        <w:t xml:space="preserve"> o </w:t>
      </w:r>
      <w:r w:rsidR="008A477D" w:rsidRPr="00615338">
        <w:rPr>
          <w:b/>
          <w:color w:val="000000"/>
        </w:rPr>
        <w:t>Sistema de Gestão de Vagas de Estacionamento do Bairro Centro Histórico do Município de Porto Alegre.</w:t>
      </w:r>
    </w:p>
    <w:p w14:paraId="1C219112" w14:textId="6C06F452" w:rsidR="0090792A" w:rsidRDefault="0090792A" w:rsidP="00B21C2E">
      <w:pPr>
        <w:rPr>
          <w:color w:val="000000"/>
        </w:rPr>
      </w:pPr>
    </w:p>
    <w:p w14:paraId="61D7DE1B" w14:textId="77777777" w:rsidR="007031BB" w:rsidRPr="00B21C2E" w:rsidRDefault="007031BB" w:rsidP="00B21C2E">
      <w:pPr>
        <w:rPr>
          <w:color w:val="000000"/>
        </w:rPr>
      </w:pPr>
    </w:p>
    <w:p w14:paraId="5F11EF88" w14:textId="51C09563" w:rsidR="008F0894" w:rsidRPr="008F0894" w:rsidRDefault="00B333AE" w:rsidP="008F0894">
      <w:pPr>
        <w:ind w:firstLine="1418"/>
        <w:jc w:val="both"/>
        <w:rPr>
          <w:color w:val="000000"/>
        </w:rPr>
      </w:pPr>
      <w:r w:rsidRPr="00B21C2E">
        <w:rPr>
          <w:b/>
          <w:bCs/>
          <w:color w:val="000000"/>
        </w:rPr>
        <w:t>Art. 1</w:t>
      </w:r>
      <w:proofErr w:type="gramStart"/>
      <w:r w:rsidRPr="00B21C2E">
        <w:rPr>
          <w:b/>
          <w:bCs/>
          <w:color w:val="000000"/>
        </w:rPr>
        <w:t>º</w:t>
      </w:r>
      <w:r w:rsidR="005969AB" w:rsidRPr="00B21C2E">
        <w:rPr>
          <w:b/>
          <w:bCs/>
          <w:color w:val="000000"/>
        </w:rPr>
        <w:t xml:space="preserve"> </w:t>
      </w:r>
      <w:r w:rsidRPr="00B21C2E">
        <w:rPr>
          <w:b/>
          <w:bCs/>
          <w:color w:val="000000"/>
        </w:rPr>
        <w:t> </w:t>
      </w:r>
      <w:r w:rsidR="008F0894" w:rsidRPr="008F0894">
        <w:rPr>
          <w:color w:val="000000"/>
        </w:rPr>
        <w:t>Fica</w:t>
      </w:r>
      <w:proofErr w:type="gramEnd"/>
      <w:r w:rsidR="008F0894" w:rsidRPr="008F0894">
        <w:rPr>
          <w:color w:val="000000"/>
        </w:rPr>
        <w:t xml:space="preserve"> criado o </w:t>
      </w:r>
      <w:r w:rsidR="008A477D">
        <w:rPr>
          <w:color w:val="000000"/>
        </w:rPr>
        <w:t>S</w:t>
      </w:r>
      <w:r w:rsidR="008F0894" w:rsidRPr="008F0894">
        <w:rPr>
          <w:color w:val="000000"/>
        </w:rPr>
        <w:t xml:space="preserve">istema de </w:t>
      </w:r>
      <w:r w:rsidR="008A477D">
        <w:rPr>
          <w:color w:val="000000"/>
        </w:rPr>
        <w:t>G</w:t>
      </w:r>
      <w:r w:rsidR="008F0894" w:rsidRPr="008F0894">
        <w:rPr>
          <w:color w:val="000000"/>
        </w:rPr>
        <w:t xml:space="preserve">estão de </w:t>
      </w:r>
      <w:r w:rsidR="008A477D">
        <w:rPr>
          <w:color w:val="000000"/>
        </w:rPr>
        <w:t>V</w:t>
      </w:r>
      <w:r w:rsidR="008F0894" w:rsidRPr="008F0894">
        <w:rPr>
          <w:color w:val="000000"/>
        </w:rPr>
        <w:t xml:space="preserve">agas de </w:t>
      </w:r>
      <w:r w:rsidR="008A477D">
        <w:rPr>
          <w:color w:val="000000"/>
        </w:rPr>
        <w:t>E</w:t>
      </w:r>
      <w:r w:rsidR="008F0894" w:rsidRPr="008F0894">
        <w:rPr>
          <w:color w:val="000000"/>
        </w:rPr>
        <w:t xml:space="preserve">stacionamento </w:t>
      </w:r>
      <w:r w:rsidR="008A477D">
        <w:rPr>
          <w:color w:val="000000"/>
        </w:rPr>
        <w:t>d</w:t>
      </w:r>
      <w:r w:rsidR="008F0894" w:rsidRPr="008F0894">
        <w:rPr>
          <w:color w:val="000000"/>
        </w:rPr>
        <w:t xml:space="preserve">o </w:t>
      </w:r>
      <w:r w:rsidR="008A477D">
        <w:rPr>
          <w:color w:val="000000"/>
        </w:rPr>
        <w:t xml:space="preserve">Bairro </w:t>
      </w:r>
      <w:r w:rsidR="008F0894" w:rsidRPr="008F0894">
        <w:rPr>
          <w:color w:val="000000"/>
        </w:rPr>
        <w:t xml:space="preserve">Centro Histórico do </w:t>
      </w:r>
      <w:r w:rsidR="008A477D">
        <w:rPr>
          <w:color w:val="000000"/>
        </w:rPr>
        <w:t>M</w:t>
      </w:r>
      <w:r w:rsidR="008F0894" w:rsidRPr="008F0894">
        <w:rPr>
          <w:color w:val="000000"/>
        </w:rPr>
        <w:t>unicípio de Porto Alegre.</w:t>
      </w:r>
    </w:p>
    <w:p w14:paraId="4E1F0E18" w14:textId="77777777" w:rsidR="008F0894" w:rsidRPr="008F0894" w:rsidRDefault="008F0894" w:rsidP="008F0894">
      <w:pPr>
        <w:ind w:firstLine="1418"/>
        <w:jc w:val="both"/>
        <w:rPr>
          <w:color w:val="000000"/>
        </w:rPr>
      </w:pPr>
    </w:p>
    <w:p w14:paraId="4ADDCD51" w14:textId="77777777" w:rsidR="00DB3743" w:rsidRPr="00DB3743" w:rsidRDefault="00DB3743" w:rsidP="00DB3743">
      <w:pPr>
        <w:ind w:firstLine="1418"/>
        <w:jc w:val="both"/>
        <w:rPr>
          <w:color w:val="000000"/>
        </w:rPr>
      </w:pPr>
      <w:r w:rsidRPr="00DB3743">
        <w:rPr>
          <w:b/>
          <w:color w:val="000000"/>
        </w:rPr>
        <w:t>§ 1</w:t>
      </w:r>
      <w:proofErr w:type="gramStart"/>
      <w:r w:rsidRPr="00DB3743">
        <w:rPr>
          <w:b/>
          <w:color w:val="000000"/>
        </w:rPr>
        <w:t>º</w:t>
      </w:r>
      <w:r w:rsidRPr="00DB3743">
        <w:rPr>
          <w:color w:val="000000"/>
        </w:rPr>
        <w:t xml:space="preserve">  A</w:t>
      </w:r>
      <w:proofErr w:type="gramEnd"/>
      <w:r w:rsidRPr="00DB3743">
        <w:rPr>
          <w:color w:val="000000"/>
        </w:rPr>
        <w:t xml:space="preserve"> gestão das vagas será realizada por meio do uso de cartões temporizadores, que serão distribuídos pelo órgão municipal responsável pela fiscalização de trânsito no Município de Porto Alegre aos usuários interessados.</w:t>
      </w:r>
    </w:p>
    <w:p w14:paraId="3A1A7B83" w14:textId="77777777" w:rsidR="00DB3743" w:rsidRPr="00DB3743" w:rsidRDefault="00DB3743" w:rsidP="00DB3743">
      <w:pPr>
        <w:ind w:firstLine="1418"/>
        <w:jc w:val="both"/>
        <w:rPr>
          <w:color w:val="000000"/>
        </w:rPr>
      </w:pPr>
    </w:p>
    <w:p w14:paraId="25011753" w14:textId="77777777" w:rsidR="00DB3743" w:rsidRPr="00DB3743" w:rsidRDefault="00DB3743" w:rsidP="00DB3743">
      <w:pPr>
        <w:ind w:firstLine="1418"/>
        <w:jc w:val="both"/>
        <w:rPr>
          <w:color w:val="000000"/>
        </w:rPr>
      </w:pPr>
      <w:r w:rsidRPr="00DB3743">
        <w:rPr>
          <w:b/>
          <w:color w:val="000000"/>
        </w:rPr>
        <w:t>§ 2</w:t>
      </w:r>
      <w:proofErr w:type="gramStart"/>
      <w:r w:rsidRPr="00DB3743">
        <w:rPr>
          <w:b/>
          <w:color w:val="000000"/>
        </w:rPr>
        <w:t>º</w:t>
      </w:r>
      <w:r w:rsidRPr="00DB3743">
        <w:rPr>
          <w:color w:val="000000"/>
        </w:rPr>
        <w:t xml:space="preserve">  Para</w:t>
      </w:r>
      <w:proofErr w:type="gramEnd"/>
      <w:r w:rsidRPr="00DB3743">
        <w:rPr>
          <w:color w:val="000000"/>
        </w:rPr>
        <w:t xml:space="preserve"> obter o cartão temporizador, o usuário deverá apresentar cópia da Carteira Nacional de Habilitação e do documento do veículo.</w:t>
      </w:r>
    </w:p>
    <w:p w14:paraId="35E8909D" w14:textId="77777777" w:rsidR="00DB3743" w:rsidRPr="00DB3743" w:rsidRDefault="00DB3743" w:rsidP="00DB3743">
      <w:pPr>
        <w:ind w:firstLine="1418"/>
        <w:jc w:val="both"/>
        <w:rPr>
          <w:color w:val="000000"/>
        </w:rPr>
      </w:pPr>
    </w:p>
    <w:p w14:paraId="3600991F" w14:textId="77777777" w:rsidR="00DB3743" w:rsidRPr="00DB3743" w:rsidRDefault="00DB3743" w:rsidP="00DB3743">
      <w:pPr>
        <w:ind w:firstLine="1418"/>
        <w:jc w:val="both"/>
        <w:rPr>
          <w:color w:val="000000"/>
        </w:rPr>
      </w:pPr>
      <w:r w:rsidRPr="00DB3743">
        <w:rPr>
          <w:b/>
          <w:color w:val="000000"/>
        </w:rPr>
        <w:t>Art. 2</w:t>
      </w:r>
      <w:proofErr w:type="gramStart"/>
      <w:r w:rsidRPr="00DB3743">
        <w:rPr>
          <w:b/>
          <w:color w:val="000000"/>
        </w:rPr>
        <w:t>º</w:t>
      </w:r>
      <w:r w:rsidRPr="00DB3743">
        <w:rPr>
          <w:color w:val="000000"/>
        </w:rPr>
        <w:t xml:space="preserve">  O</w:t>
      </w:r>
      <w:proofErr w:type="gramEnd"/>
      <w:r w:rsidRPr="00DB3743">
        <w:rPr>
          <w:color w:val="000000"/>
        </w:rPr>
        <w:t xml:space="preserve"> uso dos cartões temporizadores ocorrerá de segunda-feira a sexta-feira, das 8h (oito horas) às 18h (dezoito horas), e aos sábados, das 8h (oito horas) às 13h (treze horas).</w:t>
      </w:r>
    </w:p>
    <w:p w14:paraId="4FFF1C0B" w14:textId="77777777" w:rsidR="00DB3743" w:rsidRPr="00DB3743" w:rsidRDefault="00DB3743" w:rsidP="00DB3743">
      <w:pPr>
        <w:ind w:firstLine="1418"/>
        <w:jc w:val="both"/>
        <w:rPr>
          <w:color w:val="000000"/>
        </w:rPr>
      </w:pPr>
    </w:p>
    <w:p w14:paraId="08E3AD6A" w14:textId="77777777" w:rsidR="00DB3743" w:rsidRPr="00DB3743" w:rsidRDefault="00DB3743" w:rsidP="00DB3743">
      <w:pPr>
        <w:ind w:firstLine="1418"/>
        <w:jc w:val="both"/>
        <w:rPr>
          <w:color w:val="000000"/>
        </w:rPr>
      </w:pPr>
      <w:r w:rsidRPr="00DB3743">
        <w:rPr>
          <w:b/>
          <w:color w:val="000000"/>
        </w:rPr>
        <w:t>§ 1</w:t>
      </w:r>
      <w:proofErr w:type="gramStart"/>
      <w:r w:rsidRPr="00DB3743">
        <w:rPr>
          <w:b/>
          <w:color w:val="000000"/>
        </w:rPr>
        <w:t>º</w:t>
      </w:r>
      <w:r w:rsidRPr="00DB3743">
        <w:rPr>
          <w:color w:val="000000"/>
        </w:rPr>
        <w:t xml:space="preserve">  Aos</w:t>
      </w:r>
      <w:proofErr w:type="gramEnd"/>
      <w:r w:rsidRPr="00DB3743">
        <w:rPr>
          <w:color w:val="000000"/>
        </w:rPr>
        <w:t xml:space="preserve"> domingos e feriados, o uso do cartão temporizador é dispensado, não havendo tempo limite para permanência nas vagas. </w:t>
      </w:r>
    </w:p>
    <w:p w14:paraId="21805FB3" w14:textId="77777777" w:rsidR="00DB3743" w:rsidRPr="00DB3743" w:rsidRDefault="00DB3743" w:rsidP="00DB3743">
      <w:pPr>
        <w:ind w:firstLine="1418"/>
        <w:jc w:val="both"/>
        <w:rPr>
          <w:color w:val="000000"/>
        </w:rPr>
      </w:pPr>
    </w:p>
    <w:p w14:paraId="54E4259A" w14:textId="77777777" w:rsidR="00DB3743" w:rsidRPr="00DB3743" w:rsidRDefault="00DB3743" w:rsidP="00DB3743">
      <w:pPr>
        <w:ind w:firstLine="1418"/>
        <w:jc w:val="both"/>
        <w:rPr>
          <w:color w:val="000000"/>
        </w:rPr>
      </w:pPr>
      <w:r w:rsidRPr="00DB3743">
        <w:rPr>
          <w:b/>
          <w:color w:val="000000"/>
        </w:rPr>
        <w:t>§ 2</w:t>
      </w:r>
      <w:proofErr w:type="gramStart"/>
      <w:r w:rsidRPr="00DB3743">
        <w:rPr>
          <w:b/>
          <w:color w:val="000000"/>
        </w:rPr>
        <w:t>º</w:t>
      </w:r>
      <w:r w:rsidRPr="00DB3743">
        <w:rPr>
          <w:color w:val="000000"/>
        </w:rPr>
        <w:t xml:space="preserve">  Os</w:t>
      </w:r>
      <w:proofErr w:type="gramEnd"/>
      <w:r w:rsidRPr="00DB3743">
        <w:rPr>
          <w:color w:val="000000"/>
        </w:rPr>
        <w:t xml:space="preserve"> veículos poderão permanecer por, no máximo, 1h (uma hora) nas vagas.</w:t>
      </w:r>
    </w:p>
    <w:p w14:paraId="4F835B0A" w14:textId="77777777" w:rsidR="00DB3743" w:rsidRPr="00DB3743" w:rsidRDefault="00DB3743" w:rsidP="00DB3743">
      <w:pPr>
        <w:ind w:firstLine="1418"/>
        <w:jc w:val="both"/>
        <w:rPr>
          <w:color w:val="000000"/>
        </w:rPr>
      </w:pPr>
    </w:p>
    <w:p w14:paraId="7D485D27" w14:textId="77777777" w:rsidR="00DB3743" w:rsidRPr="00DB3743" w:rsidRDefault="00DB3743" w:rsidP="00DB3743">
      <w:pPr>
        <w:ind w:firstLine="1418"/>
        <w:jc w:val="both"/>
        <w:rPr>
          <w:color w:val="000000"/>
        </w:rPr>
      </w:pPr>
      <w:r w:rsidRPr="00DB3743">
        <w:rPr>
          <w:b/>
          <w:color w:val="000000"/>
        </w:rPr>
        <w:t>§ 3</w:t>
      </w:r>
      <w:proofErr w:type="gramStart"/>
      <w:r w:rsidRPr="00DB3743">
        <w:rPr>
          <w:b/>
          <w:color w:val="000000"/>
        </w:rPr>
        <w:t>º</w:t>
      </w:r>
      <w:r w:rsidRPr="00DB3743">
        <w:rPr>
          <w:color w:val="000000"/>
        </w:rPr>
        <w:t xml:space="preserve">  Em</w:t>
      </w:r>
      <w:proofErr w:type="gramEnd"/>
      <w:r w:rsidRPr="00DB3743">
        <w:rPr>
          <w:color w:val="000000"/>
        </w:rPr>
        <w:t xml:space="preserve"> caso de vagas destinadas exclusivamente para cargas e descargas, será tolerado o tempo máximo de 30min (trinta minutos).</w:t>
      </w:r>
    </w:p>
    <w:p w14:paraId="5C2AAF28" w14:textId="77777777" w:rsidR="00DB3743" w:rsidRPr="00DB3743" w:rsidRDefault="00DB3743" w:rsidP="00DB3743">
      <w:pPr>
        <w:ind w:firstLine="1418"/>
        <w:jc w:val="both"/>
        <w:rPr>
          <w:color w:val="000000"/>
        </w:rPr>
      </w:pPr>
    </w:p>
    <w:p w14:paraId="5F0FBA47" w14:textId="2FF05F38" w:rsidR="008F0894" w:rsidRDefault="00DB3743" w:rsidP="00DB3743">
      <w:pPr>
        <w:ind w:firstLine="1418"/>
        <w:jc w:val="both"/>
        <w:rPr>
          <w:color w:val="000000"/>
        </w:rPr>
      </w:pPr>
      <w:bookmarkStart w:id="0" w:name="_GoBack"/>
      <w:r w:rsidRPr="00DB3743">
        <w:rPr>
          <w:b/>
          <w:color w:val="000000"/>
        </w:rPr>
        <w:t>Art. 3</w:t>
      </w:r>
      <w:proofErr w:type="gramStart"/>
      <w:r w:rsidRPr="00DB3743">
        <w:rPr>
          <w:b/>
          <w:color w:val="000000"/>
        </w:rPr>
        <w:t>º</w:t>
      </w:r>
      <w:bookmarkEnd w:id="0"/>
      <w:r w:rsidRPr="00DB3743">
        <w:rPr>
          <w:color w:val="000000"/>
        </w:rPr>
        <w:t xml:space="preserve">  O</w:t>
      </w:r>
      <w:proofErr w:type="gramEnd"/>
      <w:r w:rsidRPr="00DB3743">
        <w:rPr>
          <w:color w:val="000000"/>
        </w:rPr>
        <w:t xml:space="preserve"> usuário que não observar o disposto no art. 2º desta Lei poderá sofrer as penalidades previstas no inc. XVIII do art. 181 da Lei Federal nº 9.503, de 23 de setembro de 1997 – Código de Trânsito Brasileiro –, e alterações posteriores.</w:t>
      </w:r>
    </w:p>
    <w:p w14:paraId="3381A9CE" w14:textId="77777777" w:rsidR="00DB3743" w:rsidRPr="00DB3743" w:rsidRDefault="00DB3743" w:rsidP="00DB3743">
      <w:pPr>
        <w:ind w:firstLine="1418"/>
        <w:jc w:val="both"/>
        <w:rPr>
          <w:color w:val="000000"/>
        </w:rPr>
      </w:pPr>
    </w:p>
    <w:p w14:paraId="61C6A480" w14:textId="20FA6488" w:rsidR="007031BB" w:rsidRPr="007031BB" w:rsidRDefault="008F0894" w:rsidP="008F0894">
      <w:pPr>
        <w:ind w:firstLine="1418"/>
        <w:jc w:val="both"/>
        <w:rPr>
          <w:color w:val="000000"/>
        </w:rPr>
      </w:pPr>
      <w:r w:rsidRPr="008F0894">
        <w:rPr>
          <w:b/>
          <w:color w:val="000000"/>
        </w:rPr>
        <w:t xml:space="preserve">Art. </w:t>
      </w:r>
      <w:r w:rsidR="005B3E30">
        <w:rPr>
          <w:b/>
          <w:color w:val="000000"/>
        </w:rPr>
        <w:t>4</w:t>
      </w:r>
      <w:proofErr w:type="gramStart"/>
      <w:r w:rsidRPr="008F0894">
        <w:rPr>
          <w:b/>
          <w:color w:val="000000"/>
        </w:rPr>
        <w:t>º</w:t>
      </w:r>
      <w:r w:rsidRPr="008F0894">
        <w:rPr>
          <w:color w:val="000000"/>
        </w:rPr>
        <w:t xml:space="preserve"> </w:t>
      </w:r>
      <w:r>
        <w:rPr>
          <w:color w:val="000000"/>
        </w:rPr>
        <w:t xml:space="preserve"> </w:t>
      </w:r>
      <w:r w:rsidRPr="008F0894">
        <w:rPr>
          <w:color w:val="000000"/>
        </w:rPr>
        <w:t>Fica</w:t>
      </w:r>
      <w:proofErr w:type="gramEnd"/>
      <w:r w:rsidRPr="008F0894">
        <w:rPr>
          <w:color w:val="000000"/>
        </w:rPr>
        <w:t xml:space="preserve"> facultado ao Executivo Municipal estender o </w:t>
      </w:r>
      <w:r w:rsidR="008A477D">
        <w:rPr>
          <w:color w:val="000000"/>
        </w:rPr>
        <w:t>S</w:t>
      </w:r>
      <w:r w:rsidRPr="008F0894">
        <w:rPr>
          <w:color w:val="000000"/>
        </w:rPr>
        <w:t xml:space="preserve">istema de </w:t>
      </w:r>
      <w:r w:rsidR="008A477D">
        <w:rPr>
          <w:color w:val="000000"/>
        </w:rPr>
        <w:t>G</w:t>
      </w:r>
      <w:r w:rsidRPr="008F0894">
        <w:rPr>
          <w:color w:val="000000"/>
        </w:rPr>
        <w:t xml:space="preserve">estão de </w:t>
      </w:r>
      <w:r w:rsidR="008A477D">
        <w:rPr>
          <w:color w:val="000000"/>
        </w:rPr>
        <w:t>V</w:t>
      </w:r>
      <w:r w:rsidRPr="008F0894">
        <w:rPr>
          <w:color w:val="000000"/>
        </w:rPr>
        <w:t xml:space="preserve">agas a </w:t>
      </w:r>
      <w:r w:rsidR="008A477D">
        <w:rPr>
          <w:color w:val="000000"/>
        </w:rPr>
        <w:t xml:space="preserve">outros </w:t>
      </w:r>
      <w:r w:rsidRPr="008F0894">
        <w:rPr>
          <w:color w:val="000000"/>
        </w:rPr>
        <w:t xml:space="preserve">locais da </w:t>
      </w:r>
      <w:r w:rsidR="00B943F7">
        <w:rPr>
          <w:color w:val="000000"/>
        </w:rPr>
        <w:t>C</w:t>
      </w:r>
      <w:r w:rsidRPr="008F0894">
        <w:rPr>
          <w:color w:val="000000"/>
        </w:rPr>
        <w:t>idade.</w:t>
      </w:r>
    </w:p>
    <w:p w14:paraId="17C1965F" w14:textId="77777777" w:rsidR="008F0894" w:rsidRDefault="008F0894" w:rsidP="007031BB">
      <w:pPr>
        <w:ind w:firstLine="1418"/>
        <w:jc w:val="both"/>
        <w:rPr>
          <w:b/>
          <w:color w:val="000000"/>
        </w:rPr>
      </w:pPr>
    </w:p>
    <w:p w14:paraId="29D6609E" w14:textId="40EF8727" w:rsidR="00BF3139" w:rsidRPr="00BF3139" w:rsidRDefault="007031BB" w:rsidP="007031BB">
      <w:pPr>
        <w:ind w:firstLine="1418"/>
        <w:jc w:val="both"/>
        <w:rPr>
          <w:color w:val="000000"/>
        </w:rPr>
      </w:pPr>
      <w:r w:rsidRPr="007031BB">
        <w:rPr>
          <w:b/>
          <w:color w:val="000000"/>
        </w:rPr>
        <w:t xml:space="preserve">Art. </w:t>
      </w:r>
      <w:r w:rsidR="005B3E30">
        <w:rPr>
          <w:b/>
          <w:color w:val="000000"/>
        </w:rPr>
        <w:t>5</w:t>
      </w:r>
      <w:proofErr w:type="gramStart"/>
      <w:r w:rsidRPr="007031BB">
        <w:rPr>
          <w:b/>
          <w:color w:val="000000"/>
        </w:rPr>
        <w:t>º</w:t>
      </w:r>
      <w:r w:rsidRPr="007031BB">
        <w:rPr>
          <w:color w:val="000000"/>
        </w:rPr>
        <w:t xml:space="preserve">  Esta</w:t>
      </w:r>
      <w:proofErr w:type="gramEnd"/>
      <w:r w:rsidRPr="007031BB">
        <w:rPr>
          <w:color w:val="000000"/>
        </w:rPr>
        <w:t xml:space="preserve"> Lei entra em vigor na data de sua publicação.</w:t>
      </w:r>
      <w:r w:rsidR="00BF3139" w:rsidRPr="00BF3139">
        <w:rPr>
          <w:color w:val="000000"/>
        </w:rPr>
        <w:t> </w:t>
      </w:r>
    </w:p>
    <w:p w14:paraId="776B93A9" w14:textId="77777777" w:rsidR="0090792A" w:rsidRDefault="0090792A" w:rsidP="00B21C2E">
      <w:pPr>
        <w:ind w:firstLine="1418"/>
        <w:rPr>
          <w:color w:val="000000"/>
        </w:rPr>
      </w:pPr>
    </w:p>
    <w:p w14:paraId="09D8F779" w14:textId="7AD76F6B" w:rsidR="004078A0" w:rsidRDefault="004078A0" w:rsidP="00B21C2E">
      <w:pPr>
        <w:ind w:firstLine="1418"/>
        <w:rPr>
          <w:color w:val="000000"/>
        </w:rPr>
      </w:pPr>
    </w:p>
    <w:p w14:paraId="4723B170" w14:textId="780BD86A" w:rsidR="002D16DA" w:rsidRDefault="002D16DA" w:rsidP="00B21C2E">
      <w:pPr>
        <w:ind w:firstLine="1418"/>
        <w:rPr>
          <w:color w:val="000000"/>
        </w:rPr>
      </w:pPr>
    </w:p>
    <w:p w14:paraId="797A6379" w14:textId="28E54841" w:rsidR="002D16DA" w:rsidRDefault="002D16DA" w:rsidP="00B21C2E">
      <w:pPr>
        <w:ind w:firstLine="1418"/>
        <w:rPr>
          <w:color w:val="000000"/>
        </w:rPr>
      </w:pPr>
    </w:p>
    <w:p w14:paraId="7F11A4A0" w14:textId="0B18A38A" w:rsidR="002D16DA" w:rsidRDefault="002D16DA" w:rsidP="00B21C2E">
      <w:pPr>
        <w:ind w:firstLine="1418"/>
        <w:rPr>
          <w:color w:val="000000"/>
        </w:rPr>
      </w:pPr>
    </w:p>
    <w:p w14:paraId="4B468F78" w14:textId="77777777" w:rsidR="002D16DA" w:rsidRDefault="002D16DA" w:rsidP="00B21C2E">
      <w:pPr>
        <w:ind w:firstLine="1418"/>
        <w:rPr>
          <w:color w:val="000000"/>
        </w:rPr>
      </w:pPr>
    </w:p>
    <w:p w14:paraId="2E101BA2" w14:textId="767E60A8" w:rsidR="00B333AE" w:rsidRPr="00B21C2E" w:rsidRDefault="00B333AE" w:rsidP="00B21C2E">
      <w:pPr>
        <w:ind w:firstLine="1418"/>
        <w:rPr>
          <w:color w:val="000000"/>
        </w:rPr>
      </w:pPr>
    </w:p>
    <w:p w14:paraId="60F322A7" w14:textId="1013D5F2" w:rsidR="007D4E8B" w:rsidRPr="00B21C2E" w:rsidRDefault="000F36FB">
      <w:pPr>
        <w:pStyle w:val="Default"/>
        <w:jc w:val="both"/>
        <w:rPr>
          <w:sz w:val="20"/>
          <w:szCs w:val="20"/>
        </w:rPr>
      </w:pPr>
      <w:r w:rsidRPr="00E86A4F">
        <w:rPr>
          <w:bCs/>
          <w:sz w:val="20"/>
          <w:szCs w:val="20"/>
        </w:rPr>
        <w:t>/</w:t>
      </w:r>
      <w:r w:rsidR="007031BB">
        <w:rPr>
          <w:bCs/>
          <w:sz w:val="20"/>
          <w:szCs w:val="20"/>
        </w:rPr>
        <w:t>TAM</w:t>
      </w:r>
    </w:p>
    <w:sectPr w:rsidR="007D4E8B" w:rsidRPr="00B21C2E">
      <w:headerReference w:type="default" r:id="rId8"/>
      <w:pgSz w:w="11906" w:h="16838"/>
      <w:pgMar w:top="1134" w:right="851" w:bottom="1021" w:left="1701" w:header="227" w:footer="0" w:gutter="0"/>
      <w:pgNumType w:start="2"/>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954D5" w16cex:dateUtc="2022-01-24T19:39:00Z"/>
  <w16cex:commentExtensible w16cex:durableId="25996473" w16cex:dateUtc="2022-01-24T20:46:00Z"/>
  <w16cex:commentExtensible w16cex:durableId="259964A6" w16cex:dateUtc="2022-01-24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D2FD33" w16cid:durableId="259954D5"/>
  <w16cid:commentId w16cid:paraId="76E98709" w16cid:durableId="25996473"/>
  <w16cid:commentId w16cid:paraId="0387E09A" w16cid:durableId="259964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9575F" w14:textId="77777777" w:rsidR="00AA7095" w:rsidRDefault="00AA7095">
      <w:r>
        <w:separator/>
      </w:r>
    </w:p>
  </w:endnote>
  <w:endnote w:type="continuationSeparator" w:id="0">
    <w:p w14:paraId="0408649D" w14:textId="77777777" w:rsidR="00AA7095" w:rsidRDefault="00AA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86FF" w14:textId="77777777" w:rsidR="00AA7095" w:rsidRDefault="00AA7095">
      <w:r>
        <w:separator/>
      </w:r>
    </w:p>
  </w:footnote>
  <w:footnote w:type="continuationSeparator" w:id="0">
    <w:p w14:paraId="592FBC71" w14:textId="77777777" w:rsidR="00AA7095" w:rsidRDefault="00AA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CCC5" w14:textId="77777777" w:rsidR="007D4E8B" w:rsidRDefault="007D4E8B">
    <w:pPr>
      <w:pStyle w:val="Cabealho"/>
      <w:jc w:val="right"/>
      <w:rPr>
        <w:b/>
        <w:bCs/>
      </w:rPr>
    </w:pPr>
  </w:p>
  <w:p w14:paraId="77839F4B" w14:textId="5D4C3DC3" w:rsidR="007D4E8B" w:rsidRDefault="00514621">
    <w:pPr>
      <w:pStyle w:val="Cabealho"/>
      <w:jc w:val="right"/>
    </w:pPr>
    <w:r>
      <w:rPr>
        <w:b/>
        <w:bCs/>
      </w:rPr>
      <w:t xml:space="preserve">PROC. Nº   </w:t>
    </w:r>
    <w:r w:rsidR="00DF6021">
      <w:rPr>
        <w:b/>
        <w:bCs/>
      </w:rPr>
      <w:t>1364</w:t>
    </w:r>
    <w:r w:rsidR="00585CFE">
      <w:rPr>
        <w:b/>
        <w:bCs/>
      </w:rPr>
      <w:t>/2</w:t>
    </w:r>
    <w:r w:rsidR="00B21C2E">
      <w:rPr>
        <w:b/>
        <w:bCs/>
      </w:rPr>
      <w:t>1</w:t>
    </w:r>
  </w:p>
  <w:p w14:paraId="0F82F882" w14:textId="4E86A3B2" w:rsidR="007D4E8B" w:rsidRDefault="00585CFE">
    <w:pPr>
      <w:pStyle w:val="Cabealho"/>
      <w:jc w:val="right"/>
    </w:pPr>
    <w:r>
      <w:rPr>
        <w:b/>
        <w:bCs/>
      </w:rPr>
      <w:t xml:space="preserve">PLL     Nº     </w:t>
    </w:r>
    <w:r w:rsidR="00DF6021">
      <w:rPr>
        <w:b/>
        <w:bCs/>
      </w:rPr>
      <w:t>620</w:t>
    </w:r>
    <w:r>
      <w:rPr>
        <w:b/>
        <w:bCs/>
      </w:rPr>
      <w:t>/2</w:t>
    </w:r>
    <w:r w:rsidR="00B21C2E">
      <w:rPr>
        <w:b/>
        <w:bCs/>
      </w:rPr>
      <w:t>1</w:t>
    </w:r>
  </w:p>
  <w:p w14:paraId="2E845B3C" w14:textId="77777777" w:rsidR="007D4E8B" w:rsidRDefault="007D4E8B">
    <w:pPr>
      <w:pStyle w:val="Cabealho"/>
      <w:jc w:val="right"/>
      <w:rPr>
        <w:b/>
        <w:bCs/>
      </w:rPr>
    </w:pPr>
  </w:p>
  <w:p w14:paraId="26ACD5A1" w14:textId="77777777" w:rsidR="007D4E8B" w:rsidRDefault="007D4E8B">
    <w:pPr>
      <w:pStyle w:val="Cabealho"/>
      <w:jc w:val="right"/>
      <w:rPr>
        <w:b/>
        <w:bCs/>
      </w:rPr>
    </w:pPr>
  </w:p>
  <w:p w14:paraId="4F8C4A3E" w14:textId="77777777" w:rsidR="007D4E8B" w:rsidRDefault="007D4E8B">
    <w:pPr>
      <w:pStyle w:val="Cabealho"/>
      <w:jc w:val="right"/>
      <w:rPr>
        <w:b/>
        <w:bCs/>
      </w:rPr>
    </w:pPr>
  </w:p>
  <w:p w14:paraId="540914AC" w14:textId="77777777" w:rsidR="007D4E8B" w:rsidRDefault="007D4E8B">
    <w:pPr>
      <w:pStyle w:val="Cabealh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8B"/>
    <w:rsid w:val="000029EB"/>
    <w:rsid w:val="00024B88"/>
    <w:rsid w:val="00035A94"/>
    <w:rsid w:val="000418D3"/>
    <w:rsid w:val="00042793"/>
    <w:rsid w:val="00055717"/>
    <w:rsid w:val="000560C4"/>
    <w:rsid w:val="0006629A"/>
    <w:rsid w:val="00066E1D"/>
    <w:rsid w:val="0007575B"/>
    <w:rsid w:val="000757AB"/>
    <w:rsid w:val="00082166"/>
    <w:rsid w:val="000836D1"/>
    <w:rsid w:val="00083D5E"/>
    <w:rsid w:val="0008634E"/>
    <w:rsid w:val="000A2328"/>
    <w:rsid w:val="000A65C8"/>
    <w:rsid w:val="000B2CA7"/>
    <w:rsid w:val="000B6EF8"/>
    <w:rsid w:val="000C129E"/>
    <w:rsid w:val="000D2DCC"/>
    <w:rsid w:val="000D5517"/>
    <w:rsid w:val="000D7BFB"/>
    <w:rsid w:val="000E659B"/>
    <w:rsid w:val="000F36FB"/>
    <w:rsid w:val="00103FCD"/>
    <w:rsid w:val="00106AFC"/>
    <w:rsid w:val="00142955"/>
    <w:rsid w:val="00143CC4"/>
    <w:rsid w:val="00151B26"/>
    <w:rsid w:val="00151EBA"/>
    <w:rsid w:val="00152C5C"/>
    <w:rsid w:val="00155F18"/>
    <w:rsid w:val="00164EEF"/>
    <w:rsid w:val="00170C15"/>
    <w:rsid w:val="00170ED3"/>
    <w:rsid w:val="00177512"/>
    <w:rsid w:val="0018167A"/>
    <w:rsid w:val="001841EA"/>
    <w:rsid w:val="001A07E3"/>
    <w:rsid w:val="001A7519"/>
    <w:rsid w:val="001A783B"/>
    <w:rsid w:val="001B0721"/>
    <w:rsid w:val="001B2FD3"/>
    <w:rsid w:val="001B354E"/>
    <w:rsid w:val="001B4241"/>
    <w:rsid w:val="001B4FD0"/>
    <w:rsid w:val="001C27DB"/>
    <w:rsid w:val="001C290B"/>
    <w:rsid w:val="001C5432"/>
    <w:rsid w:val="001C7DC0"/>
    <w:rsid w:val="001D0ABE"/>
    <w:rsid w:val="001E7E35"/>
    <w:rsid w:val="001F688D"/>
    <w:rsid w:val="00204AA6"/>
    <w:rsid w:val="00205993"/>
    <w:rsid w:val="00206758"/>
    <w:rsid w:val="00213F05"/>
    <w:rsid w:val="00220B33"/>
    <w:rsid w:val="00234085"/>
    <w:rsid w:val="002543A2"/>
    <w:rsid w:val="002673F9"/>
    <w:rsid w:val="00273522"/>
    <w:rsid w:val="002777CE"/>
    <w:rsid w:val="002C6853"/>
    <w:rsid w:val="002D16DA"/>
    <w:rsid w:val="002E0C38"/>
    <w:rsid w:val="002E3799"/>
    <w:rsid w:val="002E667E"/>
    <w:rsid w:val="002F4DB0"/>
    <w:rsid w:val="0030573B"/>
    <w:rsid w:val="00313CB5"/>
    <w:rsid w:val="003161AF"/>
    <w:rsid w:val="00321F18"/>
    <w:rsid w:val="003474C7"/>
    <w:rsid w:val="00382448"/>
    <w:rsid w:val="003830A3"/>
    <w:rsid w:val="00383157"/>
    <w:rsid w:val="00387F05"/>
    <w:rsid w:val="00391FAF"/>
    <w:rsid w:val="003B484D"/>
    <w:rsid w:val="003C1D78"/>
    <w:rsid w:val="003E383C"/>
    <w:rsid w:val="003F0CA0"/>
    <w:rsid w:val="003F2600"/>
    <w:rsid w:val="004014CB"/>
    <w:rsid w:val="004078A0"/>
    <w:rsid w:val="00410513"/>
    <w:rsid w:val="00417B20"/>
    <w:rsid w:val="00420C96"/>
    <w:rsid w:val="004238B1"/>
    <w:rsid w:val="00430659"/>
    <w:rsid w:val="00432296"/>
    <w:rsid w:val="0043739B"/>
    <w:rsid w:val="00453C19"/>
    <w:rsid w:val="00454F78"/>
    <w:rsid w:val="00477306"/>
    <w:rsid w:val="0048629B"/>
    <w:rsid w:val="004919AD"/>
    <w:rsid w:val="004B0AC7"/>
    <w:rsid w:val="004B34E5"/>
    <w:rsid w:val="004B7A71"/>
    <w:rsid w:val="004C385A"/>
    <w:rsid w:val="004E0DC5"/>
    <w:rsid w:val="004E623E"/>
    <w:rsid w:val="004E71CF"/>
    <w:rsid w:val="005061B1"/>
    <w:rsid w:val="00514621"/>
    <w:rsid w:val="00531B96"/>
    <w:rsid w:val="00541290"/>
    <w:rsid w:val="00544399"/>
    <w:rsid w:val="0054498F"/>
    <w:rsid w:val="00550FA2"/>
    <w:rsid w:val="0056066A"/>
    <w:rsid w:val="00572C9D"/>
    <w:rsid w:val="00585CFE"/>
    <w:rsid w:val="005969AB"/>
    <w:rsid w:val="005B3E30"/>
    <w:rsid w:val="005D2871"/>
    <w:rsid w:val="005D49A9"/>
    <w:rsid w:val="0061424B"/>
    <w:rsid w:val="00615338"/>
    <w:rsid w:val="00621268"/>
    <w:rsid w:val="0062227E"/>
    <w:rsid w:val="006273C4"/>
    <w:rsid w:val="0063226E"/>
    <w:rsid w:val="00632B1A"/>
    <w:rsid w:val="00635366"/>
    <w:rsid w:val="00653356"/>
    <w:rsid w:val="00653535"/>
    <w:rsid w:val="00656041"/>
    <w:rsid w:val="00665A97"/>
    <w:rsid w:val="00670FE2"/>
    <w:rsid w:val="006937E0"/>
    <w:rsid w:val="0069542A"/>
    <w:rsid w:val="006A3B97"/>
    <w:rsid w:val="006A6B5E"/>
    <w:rsid w:val="006B1A9C"/>
    <w:rsid w:val="006C7F8F"/>
    <w:rsid w:val="006D756D"/>
    <w:rsid w:val="006E7589"/>
    <w:rsid w:val="006F1A28"/>
    <w:rsid w:val="006F7FC1"/>
    <w:rsid w:val="007031BB"/>
    <w:rsid w:val="00703451"/>
    <w:rsid w:val="007074E8"/>
    <w:rsid w:val="00713CD6"/>
    <w:rsid w:val="00721E44"/>
    <w:rsid w:val="00742DE3"/>
    <w:rsid w:val="00753624"/>
    <w:rsid w:val="0077010C"/>
    <w:rsid w:val="007705B0"/>
    <w:rsid w:val="00792DCF"/>
    <w:rsid w:val="0079486F"/>
    <w:rsid w:val="007A7D38"/>
    <w:rsid w:val="007B6318"/>
    <w:rsid w:val="007C0780"/>
    <w:rsid w:val="007C1FD1"/>
    <w:rsid w:val="007D4371"/>
    <w:rsid w:val="007D44C7"/>
    <w:rsid w:val="007D4E8B"/>
    <w:rsid w:val="007E30EB"/>
    <w:rsid w:val="007F5BF5"/>
    <w:rsid w:val="008015B7"/>
    <w:rsid w:val="0080226E"/>
    <w:rsid w:val="008063DB"/>
    <w:rsid w:val="0081365F"/>
    <w:rsid w:val="008143C7"/>
    <w:rsid w:val="00820101"/>
    <w:rsid w:val="00851A71"/>
    <w:rsid w:val="00855C88"/>
    <w:rsid w:val="008760B8"/>
    <w:rsid w:val="00881EB1"/>
    <w:rsid w:val="008A01E3"/>
    <w:rsid w:val="008A2407"/>
    <w:rsid w:val="008A373E"/>
    <w:rsid w:val="008A477D"/>
    <w:rsid w:val="008A7E46"/>
    <w:rsid w:val="008B1878"/>
    <w:rsid w:val="008C345E"/>
    <w:rsid w:val="008D5290"/>
    <w:rsid w:val="008E64AC"/>
    <w:rsid w:val="008E7ACE"/>
    <w:rsid w:val="008F0894"/>
    <w:rsid w:val="008F199B"/>
    <w:rsid w:val="008F2FC3"/>
    <w:rsid w:val="009061DD"/>
    <w:rsid w:val="0090792A"/>
    <w:rsid w:val="009153FB"/>
    <w:rsid w:val="0091578A"/>
    <w:rsid w:val="00931257"/>
    <w:rsid w:val="00940960"/>
    <w:rsid w:val="00952223"/>
    <w:rsid w:val="00966C92"/>
    <w:rsid w:val="00985050"/>
    <w:rsid w:val="00985706"/>
    <w:rsid w:val="00986314"/>
    <w:rsid w:val="00990CB9"/>
    <w:rsid w:val="009937C4"/>
    <w:rsid w:val="009972FA"/>
    <w:rsid w:val="009D36B3"/>
    <w:rsid w:val="009F3027"/>
    <w:rsid w:val="009F3090"/>
    <w:rsid w:val="00A01EC3"/>
    <w:rsid w:val="00A02D06"/>
    <w:rsid w:val="00A20102"/>
    <w:rsid w:val="00A24836"/>
    <w:rsid w:val="00A2678C"/>
    <w:rsid w:val="00A342EB"/>
    <w:rsid w:val="00A43C66"/>
    <w:rsid w:val="00A601B7"/>
    <w:rsid w:val="00A61C9A"/>
    <w:rsid w:val="00A634D0"/>
    <w:rsid w:val="00A637D0"/>
    <w:rsid w:val="00A70ACA"/>
    <w:rsid w:val="00A72B65"/>
    <w:rsid w:val="00A82972"/>
    <w:rsid w:val="00A92132"/>
    <w:rsid w:val="00A949E8"/>
    <w:rsid w:val="00A976E8"/>
    <w:rsid w:val="00AA61D9"/>
    <w:rsid w:val="00AA7095"/>
    <w:rsid w:val="00AA7723"/>
    <w:rsid w:val="00AC2001"/>
    <w:rsid w:val="00AC3CE7"/>
    <w:rsid w:val="00AE6A6C"/>
    <w:rsid w:val="00AF1AED"/>
    <w:rsid w:val="00AF39E4"/>
    <w:rsid w:val="00B0523D"/>
    <w:rsid w:val="00B1266D"/>
    <w:rsid w:val="00B218F1"/>
    <w:rsid w:val="00B21C2E"/>
    <w:rsid w:val="00B222C9"/>
    <w:rsid w:val="00B333AE"/>
    <w:rsid w:val="00B53193"/>
    <w:rsid w:val="00B62D47"/>
    <w:rsid w:val="00B722DE"/>
    <w:rsid w:val="00B829D7"/>
    <w:rsid w:val="00B85E7F"/>
    <w:rsid w:val="00B943F7"/>
    <w:rsid w:val="00B9629C"/>
    <w:rsid w:val="00B970D5"/>
    <w:rsid w:val="00BA79C9"/>
    <w:rsid w:val="00BB3FDF"/>
    <w:rsid w:val="00BB4C52"/>
    <w:rsid w:val="00BB7BE3"/>
    <w:rsid w:val="00BC4830"/>
    <w:rsid w:val="00BC4C88"/>
    <w:rsid w:val="00BD5585"/>
    <w:rsid w:val="00BD7E23"/>
    <w:rsid w:val="00BE6BDF"/>
    <w:rsid w:val="00BF1DAF"/>
    <w:rsid w:val="00BF3139"/>
    <w:rsid w:val="00C07911"/>
    <w:rsid w:val="00C1675E"/>
    <w:rsid w:val="00C33435"/>
    <w:rsid w:val="00C34182"/>
    <w:rsid w:val="00C40831"/>
    <w:rsid w:val="00C62808"/>
    <w:rsid w:val="00C6371D"/>
    <w:rsid w:val="00C804C1"/>
    <w:rsid w:val="00C866BC"/>
    <w:rsid w:val="00C97BAD"/>
    <w:rsid w:val="00CC2A89"/>
    <w:rsid w:val="00CC7981"/>
    <w:rsid w:val="00CD0EE4"/>
    <w:rsid w:val="00CD1DC7"/>
    <w:rsid w:val="00CE15E8"/>
    <w:rsid w:val="00CF64F2"/>
    <w:rsid w:val="00CF7C4D"/>
    <w:rsid w:val="00D0217E"/>
    <w:rsid w:val="00D06FA6"/>
    <w:rsid w:val="00D165E4"/>
    <w:rsid w:val="00D20FC4"/>
    <w:rsid w:val="00D24EDD"/>
    <w:rsid w:val="00D275A8"/>
    <w:rsid w:val="00D3303D"/>
    <w:rsid w:val="00D52E72"/>
    <w:rsid w:val="00D54D8B"/>
    <w:rsid w:val="00D56BA5"/>
    <w:rsid w:val="00D675F4"/>
    <w:rsid w:val="00D70B39"/>
    <w:rsid w:val="00D8138E"/>
    <w:rsid w:val="00D84AD3"/>
    <w:rsid w:val="00D84C10"/>
    <w:rsid w:val="00D86C3E"/>
    <w:rsid w:val="00D9320E"/>
    <w:rsid w:val="00D93C40"/>
    <w:rsid w:val="00D96293"/>
    <w:rsid w:val="00DA34D5"/>
    <w:rsid w:val="00DA442B"/>
    <w:rsid w:val="00DA486F"/>
    <w:rsid w:val="00DB3743"/>
    <w:rsid w:val="00DC58FB"/>
    <w:rsid w:val="00DC6B2D"/>
    <w:rsid w:val="00DE4C84"/>
    <w:rsid w:val="00DE7FAE"/>
    <w:rsid w:val="00DF6021"/>
    <w:rsid w:val="00E0482B"/>
    <w:rsid w:val="00E061E6"/>
    <w:rsid w:val="00E16C9D"/>
    <w:rsid w:val="00E37975"/>
    <w:rsid w:val="00E506FD"/>
    <w:rsid w:val="00E50A62"/>
    <w:rsid w:val="00E523ED"/>
    <w:rsid w:val="00E55F93"/>
    <w:rsid w:val="00E57B05"/>
    <w:rsid w:val="00E65FB2"/>
    <w:rsid w:val="00E81346"/>
    <w:rsid w:val="00E85852"/>
    <w:rsid w:val="00E86A4F"/>
    <w:rsid w:val="00EA2219"/>
    <w:rsid w:val="00EA3A1E"/>
    <w:rsid w:val="00EB41B2"/>
    <w:rsid w:val="00EC1520"/>
    <w:rsid w:val="00EC2614"/>
    <w:rsid w:val="00EC5D59"/>
    <w:rsid w:val="00EE2C7C"/>
    <w:rsid w:val="00EE2DD9"/>
    <w:rsid w:val="00EE6506"/>
    <w:rsid w:val="00EE6938"/>
    <w:rsid w:val="00EF17BD"/>
    <w:rsid w:val="00F04182"/>
    <w:rsid w:val="00F06AAD"/>
    <w:rsid w:val="00F1620F"/>
    <w:rsid w:val="00F1712F"/>
    <w:rsid w:val="00F17F53"/>
    <w:rsid w:val="00F3358F"/>
    <w:rsid w:val="00F3435D"/>
    <w:rsid w:val="00F477B0"/>
    <w:rsid w:val="00F61C96"/>
    <w:rsid w:val="00F675A6"/>
    <w:rsid w:val="00F739C7"/>
    <w:rsid w:val="00F85FDB"/>
    <w:rsid w:val="00F86DD6"/>
    <w:rsid w:val="00F87A4A"/>
    <w:rsid w:val="00F9251A"/>
    <w:rsid w:val="00F9286A"/>
    <w:rsid w:val="00F96793"/>
    <w:rsid w:val="00FC03AE"/>
    <w:rsid w:val="00FC2664"/>
    <w:rsid w:val="00FC68B8"/>
    <w:rsid w:val="00FD4E46"/>
    <w:rsid w:val="00FD5A03"/>
    <w:rsid w:val="00FD6F10"/>
    <w:rsid w:val="00FF1526"/>
    <w:rsid w:val="00FF609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C94D4"/>
  <w15:docId w15:val="{2B39E161-D6D5-44CA-B668-759654E7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Refdecomentrio">
    <w:name w:val="annotation reference"/>
    <w:basedOn w:val="Fontepargpadro"/>
    <w:uiPriority w:val="99"/>
    <w:semiHidden/>
    <w:unhideWhenUsed/>
    <w:qFormat/>
    <w:rsid w:val="00443CCD"/>
    <w:rPr>
      <w:sz w:val="16"/>
      <w:szCs w:val="16"/>
    </w:rPr>
  </w:style>
  <w:style w:type="character" w:customStyle="1" w:styleId="TextodecomentrioChar">
    <w:name w:val="Texto de comentário Char"/>
    <w:basedOn w:val="Fontepargpadro"/>
    <w:link w:val="Textodecomentrio"/>
    <w:uiPriority w:val="99"/>
    <w:semiHidden/>
    <w:qFormat/>
    <w:rsid w:val="00443CCD"/>
  </w:style>
  <w:style w:type="character" w:customStyle="1" w:styleId="AssuntodocomentrioChar">
    <w:name w:val="Assunto do comentário Char"/>
    <w:basedOn w:val="TextodecomentrioChar"/>
    <w:link w:val="Assuntodocomentrio"/>
    <w:uiPriority w:val="99"/>
    <w:semiHidden/>
    <w:qFormat/>
    <w:rsid w:val="00443CCD"/>
    <w:rPr>
      <w:b/>
      <w:b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uiPriority w:val="99"/>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443CCD"/>
    <w:rPr>
      <w:sz w:val="20"/>
      <w:szCs w:val="20"/>
    </w:rPr>
  </w:style>
  <w:style w:type="paragraph" w:styleId="Assuntodocomentrio">
    <w:name w:val="annotation subject"/>
    <w:basedOn w:val="Textodecomentrio"/>
    <w:next w:val="Textodecomentrio"/>
    <w:link w:val="AssuntodocomentrioChar"/>
    <w:uiPriority w:val="99"/>
    <w:semiHidden/>
    <w:unhideWhenUsed/>
    <w:qFormat/>
    <w:rsid w:val="00443CCD"/>
    <w:rPr>
      <w:b/>
      <w:bCs/>
    </w:rPr>
  </w:style>
  <w:style w:type="paragraph" w:styleId="Reviso">
    <w:name w:val="Revision"/>
    <w:uiPriority w:val="99"/>
    <w:semiHidden/>
    <w:qFormat/>
    <w:rsid w:val="00443CCD"/>
    <w:rPr>
      <w:sz w:val="24"/>
      <w:szCs w:val="24"/>
    </w:rPr>
  </w:style>
  <w:style w:type="paragraph" w:customStyle="1" w:styleId="textoalinhadodireita">
    <w:name w:val="texto_alinhado_direita"/>
    <w:basedOn w:val="Normal"/>
    <w:rsid w:val="00B333AE"/>
    <w:pPr>
      <w:spacing w:before="100" w:beforeAutospacing="1" w:after="100" w:afterAutospacing="1"/>
    </w:pPr>
  </w:style>
  <w:style w:type="character" w:styleId="Hyperlink">
    <w:name w:val="Hyperlink"/>
    <w:basedOn w:val="Fontepargpadro"/>
    <w:uiPriority w:val="99"/>
    <w:unhideWhenUsed/>
    <w:rsid w:val="00B0523D"/>
    <w:rPr>
      <w:color w:val="0563C1" w:themeColor="hyperlink"/>
      <w:u w:val="single"/>
    </w:rPr>
  </w:style>
  <w:style w:type="character" w:customStyle="1" w:styleId="MenoPendente1">
    <w:name w:val="Menção Pendente1"/>
    <w:basedOn w:val="Fontepargpadro"/>
    <w:uiPriority w:val="99"/>
    <w:semiHidden/>
    <w:unhideWhenUsed/>
    <w:rsid w:val="00B0523D"/>
    <w:rPr>
      <w:color w:val="605E5C"/>
      <w:shd w:val="clear" w:color="auto" w:fill="E1DFDD"/>
    </w:rPr>
  </w:style>
  <w:style w:type="character" w:customStyle="1" w:styleId="MenoPendente2">
    <w:name w:val="Menção Pendente2"/>
    <w:basedOn w:val="Fontepargpadro"/>
    <w:uiPriority w:val="99"/>
    <w:semiHidden/>
    <w:unhideWhenUsed/>
    <w:rsid w:val="00D56BA5"/>
    <w:rPr>
      <w:color w:val="605E5C"/>
      <w:shd w:val="clear" w:color="auto" w:fill="E1DFDD"/>
    </w:rPr>
  </w:style>
  <w:style w:type="character" w:styleId="nfase">
    <w:name w:val="Emphasis"/>
    <w:basedOn w:val="Fontepargpadro"/>
    <w:uiPriority w:val="20"/>
    <w:qFormat/>
    <w:rsid w:val="007031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294">
      <w:bodyDiv w:val="1"/>
      <w:marLeft w:val="0"/>
      <w:marRight w:val="0"/>
      <w:marTop w:val="0"/>
      <w:marBottom w:val="0"/>
      <w:divBdr>
        <w:top w:val="none" w:sz="0" w:space="0" w:color="auto"/>
        <w:left w:val="none" w:sz="0" w:space="0" w:color="auto"/>
        <w:bottom w:val="none" w:sz="0" w:space="0" w:color="auto"/>
        <w:right w:val="none" w:sz="0" w:space="0" w:color="auto"/>
      </w:divBdr>
    </w:div>
    <w:div w:id="49616406">
      <w:bodyDiv w:val="1"/>
      <w:marLeft w:val="0"/>
      <w:marRight w:val="0"/>
      <w:marTop w:val="0"/>
      <w:marBottom w:val="0"/>
      <w:divBdr>
        <w:top w:val="none" w:sz="0" w:space="0" w:color="auto"/>
        <w:left w:val="none" w:sz="0" w:space="0" w:color="auto"/>
        <w:bottom w:val="none" w:sz="0" w:space="0" w:color="auto"/>
        <w:right w:val="none" w:sz="0" w:space="0" w:color="auto"/>
      </w:divBdr>
    </w:div>
    <w:div w:id="72823398">
      <w:bodyDiv w:val="1"/>
      <w:marLeft w:val="0"/>
      <w:marRight w:val="0"/>
      <w:marTop w:val="0"/>
      <w:marBottom w:val="0"/>
      <w:divBdr>
        <w:top w:val="none" w:sz="0" w:space="0" w:color="auto"/>
        <w:left w:val="none" w:sz="0" w:space="0" w:color="auto"/>
        <w:bottom w:val="none" w:sz="0" w:space="0" w:color="auto"/>
        <w:right w:val="none" w:sz="0" w:space="0" w:color="auto"/>
      </w:divBdr>
    </w:div>
    <w:div w:id="259920774">
      <w:bodyDiv w:val="1"/>
      <w:marLeft w:val="0"/>
      <w:marRight w:val="0"/>
      <w:marTop w:val="0"/>
      <w:marBottom w:val="0"/>
      <w:divBdr>
        <w:top w:val="none" w:sz="0" w:space="0" w:color="auto"/>
        <w:left w:val="none" w:sz="0" w:space="0" w:color="auto"/>
        <w:bottom w:val="none" w:sz="0" w:space="0" w:color="auto"/>
        <w:right w:val="none" w:sz="0" w:space="0" w:color="auto"/>
      </w:divBdr>
    </w:div>
    <w:div w:id="361974874">
      <w:bodyDiv w:val="1"/>
      <w:marLeft w:val="0"/>
      <w:marRight w:val="0"/>
      <w:marTop w:val="0"/>
      <w:marBottom w:val="0"/>
      <w:divBdr>
        <w:top w:val="none" w:sz="0" w:space="0" w:color="auto"/>
        <w:left w:val="none" w:sz="0" w:space="0" w:color="auto"/>
        <w:bottom w:val="none" w:sz="0" w:space="0" w:color="auto"/>
        <w:right w:val="none" w:sz="0" w:space="0" w:color="auto"/>
      </w:divBdr>
    </w:div>
    <w:div w:id="372004508">
      <w:bodyDiv w:val="1"/>
      <w:marLeft w:val="0"/>
      <w:marRight w:val="0"/>
      <w:marTop w:val="0"/>
      <w:marBottom w:val="0"/>
      <w:divBdr>
        <w:top w:val="none" w:sz="0" w:space="0" w:color="auto"/>
        <w:left w:val="none" w:sz="0" w:space="0" w:color="auto"/>
        <w:bottom w:val="none" w:sz="0" w:space="0" w:color="auto"/>
        <w:right w:val="none" w:sz="0" w:space="0" w:color="auto"/>
      </w:divBdr>
    </w:div>
    <w:div w:id="431362618">
      <w:bodyDiv w:val="1"/>
      <w:marLeft w:val="0"/>
      <w:marRight w:val="0"/>
      <w:marTop w:val="0"/>
      <w:marBottom w:val="0"/>
      <w:divBdr>
        <w:top w:val="none" w:sz="0" w:space="0" w:color="auto"/>
        <w:left w:val="none" w:sz="0" w:space="0" w:color="auto"/>
        <w:bottom w:val="none" w:sz="0" w:space="0" w:color="auto"/>
        <w:right w:val="none" w:sz="0" w:space="0" w:color="auto"/>
      </w:divBdr>
    </w:div>
    <w:div w:id="731393346">
      <w:bodyDiv w:val="1"/>
      <w:marLeft w:val="0"/>
      <w:marRight w:val="0"/>
      <w:marTop w:val="0"/>
      <w:marBottom w:val="0"/>
      <w:divBdr>
        <w:top w:val="none" w:sz="0" w:space="0" w:color="auto"/>
        <w:left w:val="none" w:sz="0" w:space="0" w:color="auto"/>
        <w:bottom w:val="none" w:sz="0" w:space="0" w:color="auto"/>
        <w:right w:val="none" w:sz="0" w:space="0" w:color="auto"/>
      </w:divBdr>
    </w:div>
    <w:div w:id="837114496">
      <w:bodyDiv w:val="1"/>
      <w:marLeft w:val="0"/>
      <w:marRight w:val="0"/>
      <w:marTop w:val="0"/>
      <w:marBottom w:val="0"/>
      <w:divBdr>
        <w:top w:val="none" w:sz="0" w:space="0" w:color="auto"/>
        <w:left w:val="none" w:sz="0" w:space="0" w:color="auto"/>
        <w:bottom w:val="none" w:sz="0" w:space="0" w:color="auto"/>
        <w:right w:val="none" w:sz="0" w:space="0" w:color="auto"/>
      </w:divBdr>
    </w:div>
    <w:div w:id="886573718">
      <w:bodyDiv w:val="1"/>
      <w:marLeft w:val="0"/>
      <w:marRight w:val="0"/>
      <w:marTop w:val="0"/>
      <w:marBottom w:val="0"/>
      <w:divBdr>
        <w:top w:val="none" w:sz="0" w:space="0" w:color="auto"/>
        <w:left w:val="none" w:sz="0" w:space="0" w:color="auto"/>
        <w:bottom w:val="none" w:sz="0" w:space="0" w:color="auto"/>
        <w:right w:val="none" w:sz="0" w:space="0" w:color="auto"/>
      </w:divBdr>
    </w:div>
    <w:div w:id="891698295">
      <w:bodyDiv w:val="1"/>
      <w:marLeft w:val="0"/>
      <w:marRight w:val="0"/>
      <w:marTop w:val="0"/>
      <w:marBottom w:val="0"/>
      <w:divBdr>
        <w:top w:val="none" w:sz="0" w:space="0" w:color="auto"/>
        <w:left w:val="none" w:sz="0" w:space="0" w:color="auto"/>
        <w:bottom w:val="none" w:sz="0" w:space="0" w:color="auto"/>
        <w:right w:val="none" w:sz="0" w:space="0" w:color="auto"/>
      </w:divBdr>
    </w:div>
    <w:div w:id="951857518">
      <w:bodyDiv w:val="1"/>
      <w:marLeft w:val="0"/>
      <w:marRight w:val="0"/>
      <w:marTop w:val="0"/>
      <w:marBottom w:val="0"/>
      <w:divBdr>
        <w:top w:val="none" w:sz="0" w:space="0" w:color="auto"/>
        <w:left w:val="none" w:sz="0" w:space="0" w:color="auto"/>
        <w:bottom w:val="none" w:sz="0" w:space="0" w:color="auto"/>
        <w:right w:val="none" w:sz="0" w:space="0" w:color="auto"/>
      </w:divBdr>
    </w:div>
    <w:div w:id="973829095">
      <w:bodyDiv w:val="1"/>
      <w:marLeft w:val="0"/>
      <w:marRight w:val="0"/>
      <w:marTop w:val="0"/>
      <w:marBottom w:val="0"/>
      <w:divBdr>
        <w:top w:val="none" w:sz="0" w:space="0" w:color="auto"/>
        <w:left w:val="none" w:sz="0" w:space="0" w:color="auto"/>
        <w:bottom w:val="none" w:sz="0" w:space="0" w:color="auto"/>
        <w:right w:val="none" w:sz="0" w:space="0" w:color="auto"/>
      </w:divBdr>
    </w:div>
    <w:div w:id="975834901">
      <w:bodyDiv w:val="1"/>
      <w:marLeft w:val="0"/>
      <w:marRight w:val="0"/>
      <w:marTop w:val="0"/>
      <w:marBottom w:val="0"/>
      <w:divBdr>
        <w:top w:val="none" w:sz="0" w:space="0" w:color="auto"/>
        <w:left w:val="none" w:sz="0" w:space="0" w:color="auto"/>
        <w:bottom w:val="none" w:sz="0" w:space="0" w:color="auto"/>
        <w:right w:val="none" w:sz="0" w:space="0" w:color="auto"/>
      </w:divBdr>
    </w:div>
    <w:div w:id="1001548884">
      <w:bodyDiv w:val="1"/>
      <w:marLeft w:val="0"/>
      <w:marRight w:val="0"/>
      <w:marTop w:val="0"/>
      <w:marBottom w:val="0"/>
      <w:divBdr>
        <w:top w:val="none" w:sz="0" w:space="0" w:color="auto"/>
        <w:left w:val="none" w:sz="0" w:space="0" w:color="auto"/>
        <w:bottom w:val="none" w:sz="0" w:space="0" w:color="auto"/>
        <w:right w:val="none" w:sz="0" w:space="0" w:color="auto"/>
      </w:divBdr>
    </w:div>
    <w:div w:id="1027487547">
      <w:bodyDiv w:val="1"/>
      <w:marLeft w:val="0"/>
      <w:marRight w:val="0"/>
      <w:marTop w:val="0"/>
      <w:marBottom w:val="0"/>
      <w:divBdr>
        <w:top w:val="none" w:sz="0" w:space="0" w:color="auto"/>
        <w:left w:val="none" w:sz="0" w:space="0" w:color="auto"/>
        <w:bottom w:val="none" w:sz="0" w:space="0" w:color="auto"/>
        <w:right w:val="none" w:sz="0" w:space="0" w:color="auto"/>
      </w:divBdr>
    </w:div>
    <w:div w:id="1073969641">
      <w:bodyDiv w:val="1"/>
      <w:marLeft w:val="0"/>
      <w:marRight w:val="0"/>
      <w:marTop w:val="0"/>
      <w:marBottom w:val="0"/>
      <w:divBdr>
        <w:top w:val="none" w:sz="0" w:space="0" w:color="auto"/>
        <w:left w:val="none" w:sz="0" w:space="0" w:color="auto"/>
        <w:bottom w:val="none" w:sz="0" w:space="0" w:color="auto"/>
        <w:right w:val="none" w:sz="0" w:space="0" w:color="auto"/>
      </w:divBdr>
    </w:div>
    <w:div w:id="1108742949">
      <w:bodyDiv w:val="1"/>
      <w:marLeft w:val="0"/>
      <w:marRight w:val="0"/>
      <w:marTop w:val="0"/>
      <w:marBottom w:val="0"/>
      <w:divBdr>
        <w:top w:val="none" w:sz="0" w:space="0" w:color="auto"/>
        <w:left w:val="none" w:sz="0" w:space="0" w:color="auto"/>
        <w:bottom w:val="none" w:sz="0" w:space="0" w:color="auto"/>
        <w:right w:val="none" w:sz="0" w:space="0" w:color="auto"/>
      </w:divBdr>
    </w:div>
    <w:div w:id="1138231397">
      <w:bodyDiv w:val="1"/>
      <w:marLeft w:val="0"/>
      <w:marRight w:val="0"/>
      <w:marTop w:val="0"/>
      <w:marBottom w:val="0"/>
      <w:divBdr>
        <w:top w:val="none" w:sz="0" w:space="0" w:color="auto"/>
        <w:left w:val="none" w:sz="0" w:space="0" w:color="auto"/>
        <w:bottom w:val="none" w:sz="0" w:space="0" w:color="auto"/>
        <w:right w:val="none" w:sz="0" w:space="0" w:color="auto"/>
      </w:divBdr>
    </w:div>
    <w:div w:id="1171675799">
      <w:bodyDiv w:val="1"/>
      <w:marLeft w:val="0"/>
      <w:marRight w:val="0"/>
      <w:marTop w:val="0"/>
      <w:marBottom w:val="0"/>
      <w:divBdr>
        <w:top w:val="none" w:sz="0" w:space="0" w:color="auto"/>
        <w:left w:val="none" w:sz="0" w:space="0" w:color="auto"/>
        <w:bottom w:val="none" w:sz="0" w:space="0" w:color="auto"/>
        <w:right w:val="none" w:sz="0" w:space="0" w:color="auto"/>
      </w:divBdr>
    </w:div>
    <w:div w:id="1287663800">
      <w:bodyDiv w:val="1"/>
      <w:marLeft w:val="0"/>
      <w:marRight w:val="0"/>
      <w:marTop w:val="0"/>
      <w:marBottom w:val="0"/>
      <w:divBdr>
        <w:top w:val="none" w:sz="0" w:space="0" w:color="auto"/>
        <w:left w:val="none" w:sz="0" w:space="0" w:color="auto"/>
        <w:bottom w:val="none" w:sz="0" w:space="0" w:color="auto"/>
        <w:right w:val="none" w:sz="0" w:space="0" w:color="auto"/>
      </w:divBdr>
    </w:div>
    <w:div w:id="1332106040">
      <w:bodyDiv w:val="1"/>
      <w:marLeft w:val="0"/>
      <w:marRight w:val="0"/>
      <w:marTop w:val="0"/>
      <w:marBottom w:val="0"/>
      <w:divBdr>
        <w:top w:val="none" w:sz="0" w:space="0" w:color="auto"/>
        <w:left w:val="none" w:sz="0" w:space="0" w:color="auto"/>
        <w:bottom w:val="none" w:sz="0" w:space="0" w:color="auto"/>
        <w:right w:val="none" w:sz="0" w:space="0" w:color="auto"/>
      </w:divBdr>
    </w:div>
    <w:div w:id="1377004493">
      <w:bodyDiv w:val="1"/>
      <w:marLeft w:val="0"/>
      <w:marRight w:val="0"/>
      <w:marTop w:val="0"/>
      <w:marBottom w:val="0"/>
      <w:divBdr>
        <w:top w:val="none" w:sz="0" w:space="0" w:color="auto"/>
        <w:left w:val="none" w:sz="0" w:space="0" w:color="auto"/>
        <w:bottom w:val="none" w:sz="0" w:space="0" w:color="auto"/>
        <w:right w:val="none" w:sz="0" w:space="0" w:color="auto"/>
      </w:divBdr>
    </w:div>
    <w:div w:id="1433428774">
      <w:bodyDiv w:val="1"/>
      <w:marLeft w:val="0"/>
      <w:marRight w:val="0"/>
      <w:marTop w:val="0"/>
      <w:marBottom w:val="0"/>
      <w:divBdr>
        <w:top w:val="none" w:sz="0" w:space="0" w:color="auto"/>
        <w:left w:val="none" w:sz="0" w:space="0" w:color="auto"/>
        <w:bottom w:val="none" w:sz="0" w:space="0" w:color="auto"/>
        <w:right w:val="none" w:sz="0" w:space="0" w:color="auto"/>
      </w:divBdr>
    </w:div>
    <w:div w:id="1969627832">
      <w:bodyDiv w:val="1"/>
      <w:marLeft w:val="0"/>
      <w:marRight w:val="0"/>
      <w:marTop w:val="0"/>
      <w:marBottom w:val="0"/>
      <w:divBdr>
        <w:top w:val="none" w:sz="0" w:space="0" w:color="auto"/>
        <w:left w:val="none" w:sz="0" w:space="0" w:color="auto"/>
        <w:bottom w:val="none" w:sz="0" w:space="0" w:color="auto"/>
        <w:right w:val="none" w:sz="0" w:space="0" w:color="auto"/>
      </w:divBdr>
    </w:div>
    <w:div w:id="213236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C953F-72EE-48FB-8E55-334BACB7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524</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dc:creator>
  <dc:description/>
  <cp:lastModifiedBy>Thiago</cp:lastModifiedBy>
  <cp:revision>20</cp:revision>
  <cp:lastPrinted>2015-02-24T14:27:00Z</cp:lastPrinted>
  <dcterms:created xsi:type="dcterms:W3CDTF">2022-04-18T11:46:00Z</dcterms:created>
  <dcterms:modified xsi:type="dcterms:W3CDTF">2022-05-05T11:25:00Z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