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32AE8" w14:textId="77777777" w:rsidR="00847E49" w:rsidRPr="00E55E26" w:rsidRDefault="00847E49" w:rsidP="003A3F76">
      <w:pPr>
        <w:jc w:val="center"/>
      </w:pPr>
      <w:r w:rsidRPr="00E55E26">
        <w:t>EXPOSIÇÃO DE MOTIVOS</w:t>
      </w:r>
    </w:p>
    <w:p w14:paraId="03A1C5E6" w14:textId="77777777" w:rsidR="00383592" w:rsidRDefault="00383592" w:rsidP="00456676">
      <w:pPr>
        <w:ind w:firstLine="1418"/>
        <w:jc w:val="center"/>
      </w:pPr>
    </w:p>
    <w:p w14:paraId="7031C432" w14:textId="77777777" w:rsidR="00DF120B" w:rsidRPr="00010DD6" w:rsidRDefault="00DF120B" w:rsidP="00456676">
      <w:pPr>
        <w:ind w:firstLine="1418"/>
        <w:jc w:val="center"/>
      </w:pPr>
    </w:p>
    <w:p w14:paraId="2B85320D" w14:textId="7778059B" w:rsidR="00FC12F0" w:rsidRPr="00FC12F0" w:rsidRDefault="00FC12F0" w:rsidP="00FC12F0">
      <w:pPr>
        <w:autoSpaceDE w:val="0"/>
        <w:autoSpaceDN w:val="0"/>
        <w:adjustRightInd w:val="0"/>
        <w:ind w:firstLine="1418"/>
        <w:jc w:val="both"/>
        <w:rPr>
          <w:bCs/>
        </w:rPr>
      </w:pPr>
      <w:r w:rsidRPr="00FC12F0">
        <w:rPr>
          <w:bCs/>
        </w:rPr>
        <w:t xml:space="preserve">A presente </w:t>
      </w:r>
      <w:r w:rsidR="004D6179">
        <w:rPr>
          <w:bCs/>
        </w:rPr>
        <w:t>P</w:t>
      </w:r>
      <w:r w:rsidRPr="00FC12F0">
        <w:rPr>
          <w:bCs/>
        </w:rPr>
        <w:t>roposição legislativa tem por objetivo revogar norma obsoleta no Município.</w:t>
      </w:r>
    </w:p>
    <w:p w14:paraId="54601F9E" w14:textId="77777777" w:rsidR="007F5E8A" w:rsidRDefault="007F5E8A" w:rsidP="00FC12F0">
      <w:pPr>
        <w:autoSpaceDE w:val="0"/>
        <w:autoSpaceDN w:val="0"/>
        <w:adjustRightInd w:val="0"/>
        <w:ind w:firstLine="1418"/>
        <w:jc w:val="both"/>
        <w:rPr>
          <w:bCs/>
        </w:rPr>
      </w:pPr>
    </w:p>
    <w:p w14:paraId="2FDDE70E" w14:textId="5B913248" w:rsidR="00FC12F0" w:rsidRPr="00FC12F0" w:rsidRDefault="00FC12F0" w:rsidP="00FC12F0">
      <w:pPr>
        <w:autoSpaceDE w:val="0"/>
        <w:autoSpaceDN w:val="0"/>
        <w:adjustRightInd w:val="0"/>
        <w:ind w:firstLine="1418"/>
        <w:jc w:val="both"/>
        <w:rPr>
          <w:bCs/>
        </w:rPr>
      </w:pPr>
      <w:r w:rsidRPr="00FC12F0">
        <w:rPr>
          <w:bCs/>
        </w:rPr>
        <w:t xml:space="preserve">A proibição de comercialização e importação de brinquedos, réplicas e simulacros de armas de fogo é de competência privativa da União, consoante art. 24, </w:t>
      </w:r>
      <w:r w:rsidR="00F34A31">
        <w:rPr>
          <w:bCs/>
        </w:rPr>
        <w:t>inc.</w:t>
      </w:r>
      <w:r w:rsidR="00F34A31" w:rsidRPr="00FC12F0">
        <w:rPr>
          <w:bCs/>
        </w:rPr>
        <w:t xml:space="preserve"> </w:t>
      </w:r>
      <w:r w:rsidRPr="00FC12F0">
        <w:rPr>
          <w:bCs/>
        </w:rPr>
        <w:t>V e §</w:t>
      </w:r>
      <w:r w:rsidR="00F34A31">
        <w:rPr>
          <w:bCs/>
        </w:rPr>
        <w:t xml:space="preserve"> </w:t>
      </w:r>
      <w:r w:rsidRPr="00FC12F0">
        <w:rPr>
          <w:bCs/>
        </w:rPr>
        <w:t>1º, da Constituição Federal.</w:t>
      </w:r>
    </w:p>
    <w:p w14:paraId="3A393DE9" w14:textId="77777777" w:rsidR="007F5E8A" w:rsidRDefault="007F5E8A" w:rsidP="00FC12F0">
      <w:pPr>
        <w:autoSpaceDE w:val="0"/>
        <w:autoSpaceDN w:val="0"/>
        <w:adjustRightInd w:val="0"/>
        <w:ind w:firstLine="1418"/>
        <w:jc w:val="both"/>
        <w:rPr>
          <w:bCs/>
        </w:rPr>
      </w:pPr>
    </w:p>
    <w:p w14:paraId="6EF5BEC1" w14:textId="2025DCFE" w:rsidR="00FC12F0" w:rsidRPr="00FC12F0" w:rsidRDefault="00FC12F0" w:rsidP="00FC12F0">
      <w:pPr>
        <w:autoSpaceDE w:val="0"/>
        <w:autoSpaceDN w:val="0"/>
        <w:adjustRightInd w:val="0"/>
        <w:ind w:firstLine="1418"/>
        <w:jc w:val="both"/>
        <w:rPr>
          <w:bCs/>
        </w:rPr>
      </w:pPr>
      <w:r w:rsidRPr="00FC12F0">
        <w:rPr>
          <w:bCs/>
        </w:rPr>
        <w:t>A Lei Federal nº 10.826, de 22 de dezembro de 2003</w:t>
      </w:r>
      <w:r w:rsidR="004D6179">
        <w:rPr>
          <w:bCs/>
        </w:rPr>
        <w:t xml:space="preserve"> –</w:t>
      </w:r>
      <w:r w:rsidRPr="00FC12F0">
        <w:rPr>
          <w:bCs/>
        </w:rPr>
        <w:t xml:space="preserve"> que dispõe sobre registro, posse e comercialização de armas de fogo e munição, sobre o Sistema Nacional de Armas </w:t>
      </w:r>
      <w:r w:rsidR="008204AC">
        <w:rPr>
          <w:bCs/>
        </w:rPr>
        <w:t>(</w:t>
      </w:r>
      <w:r w:rsidRPr="00FC12F0">
        <w:rPr>
          <w:bCs/>
        </w:rPr>
        <w:t>Sinarm</w:t>
      </w:r>
      <w:r w:rsidR="008204AC">
        <w:rPr>
          <w:bCs/>
        </w:rPr>
        <w:t>)</w:t>
      </w:r>
      <w:r w:rsidRPr="00FC12F0">
        <w:rPr>
          <w:bCs/>
        </w:rPr>
        <w:t>,</w:t>
      </w:r>
      <w:r w:rsidR="008204AC">
        <w:rPr>
          <w:bCs/>
        </w:rPr>
        <w:t xml:space="preserve"> </w:t>
      </w:r>
      <w:r w:rsidRPr="00FC12F0">
        <w:rPr>
          <w:bCs/>
        </w:rPr>
        <w:t>define crimes e dá outras providências</w:t>
      </w:r>
      <w:r w:rsidR="004D6179">
        <w:rPr>
          <w:bCs/>
        </w:rPr>
        <w:softHyphen/>
        <w:t xml:space="preserve"> –,</w:t>
      </w:r>
      <w:r w:rsidRPr="00FC12F0">
        <w:rPr>
          <w:bCs/>
        </w:rPr>
        <w:t xml:space="preserve"> </w:t>
      </w:r>
      <w:r w:rsidR="004D6179">
        <w:rPr>
          <w:bCs/>
        </w:rPr>
        <w:t xml:space="preserve">determina, </w:t>
      </w:r>
      <w:r w:rsidRPr="00FC12F0">
        <w:rPr>
          <w:bCs/>
        </w:rPr>
        <w:t>em seu art</w:t>
      </w:r>
      <w:r w:rsidR="004D6179">
        <w:rPr>
          <w:bCs/>
        </w:rPr>
        <w:t>.</w:t>
      </w:r>
      <w:r w:rsidRPr="00FC12F0">
        <w:rPr>
          <w:bCs/>
        </w:rPr>
        <w:t xml:space="preserve"> 26, que são vedadas a fabricação, a venda, a comercialização e a importação de brinquedos, réplicas e simulacros de armas de fogo, que com estas se possam confundir, excetuando-se da proibição as réplicas e os simulacros destinados à instrução, ao adestramento ou à coleção de usuário autorizado, nas condições fixadas pelo Comando do Exército.</w:t>
      </w:r>
    </w:p>
    <w:p w14:paraId="0EC21D44" w14:textId="77777777" w:rsidR="007F5E8A" w:rsidRDefault="007F5E8A" w:rsidP="00FC12F0">
      <w:pPr>
        <w:autoSpaceDE w:val="0"/>
        <w:autoSpaceDN w:val="0"/>
        <w:adjustRightInd w:val="0"/>
        <w:ind w:firstLine="1418"/>
        <w:jc w:val="both"/>
        <w:rPr>
          <w:bCs/>
        </w:rPr>
      </w:pPr>
    </w:p>
    <w:p w14:paraId="4290AD1F" w14:textId="5CDFD155" w:rsidR="00E10D21" w:rsidRDefault="00FC12F0" w:rsidP="00FC12F0">
      <w:pPr>
        <w:autoSpaceDE w:val="0"/>
        <w:autoSpaceDN w:val="0"/>
        <w:adjustRightInd w:val="0"/>
        <w:ind w:firstLine="1418"/>
        <w:jc w:val="both"/>
        <w:rPr>
          <w:bCs/>
        </w:rPr>
      </w:pPr>
      <w:r w:rsidRPr="00FC12F0">
        <w:rPr>
          <w:bCs/>
        </w:rPr>
        <w:t>O Decreto Federal nº 9.847, de 25 de junho de 2019, que regulamenta a Lei Federal nº 10.826</w:t>
      </w:r>
      <w:r w:rsidR="00E10D21">
        <w:rPr>
          <w:bCs/>
        </w:rPr>
        <w:t xml:space="preserve">, de </w:t>
      </w:r>
      <w:r w:rsidRPr="00FC12F0">
        <w:rPr>
          <w:bCs/>
        </w:rPr>
        <w:t xml:space="preserve">2003, em seu </w:t>
      </w:r>
      <w:r w:rsidR="00E10D21">
        <w:rPr>
          <w:bCs/>
        </w:rPr>
        <w:t xml:space="preserve">art. 2º, </w:t>
      </w:r>
      <w:r w:rsidRPr="00FC12F0">
        <w:rPr>
          <w:bCs/>
        </w:rPr>
        <w:t>§</w:t>
      </w:r>
      <w:r w:rsidR="00F34A31">
        <w:rPr>
          <w:bCs/>
        </w:rPr>
        <w:t xml:space="preserve"> </w:t>
      </w:r>
      <w:r w:rsidRPr="00FC12F0">
        <w:rPr>
          <w:bCs/>
        </w:rPr>
        <w:t>1º</w:t>
      </w:r>
      <w:r w:rsidR="00E10D21">
        <w:rPr>
          <w:bCs/>
        </w:rPr>
        <w:t>,</w:t>
      </w:r>
      <w:r w:rsidRPr="00FC12F0">
        <w:rPr>
          <w:bCs/>
        </w:rPr>
        <w:t xml:space="preserve"> dispõe que </w:t>
      </w:r>
    </w:p>
    <w:p w14:paraId="60C0B2DF" w14:textId="77777777" w:rsidR="007F5E8A" w:rsidRDefault="007F5E8A" w:rsidP="00E10D21">
      <w:pPr>
        <w:autoSpaceDE w:val="0"/>
        <w:autoSpaceDN w:val="0"/>
        <w:adjustRightInd w:val="0"/>
        <w:ind w:left="2268"/>
        <w:jc w:val="both"/>
        <w:rPr>
          <w:bCs/>
          <w:sz w:val="20"/>
          <w:szCs w:val="20"/>
        </w:rPr>
      </w:pPr>
    </w:p>
    <w:p w14:paraId="64A3D491" w14:textId="589A71B0" w:rsidR="00FC12F0" w:rsidRPr="00791425" w:rsidRDefault="00FC12F0" w:rsidP="00791425">
      <w:pPr>
        <w:autoSpaceDE w:val="0"/>
        <w:autoSpaceDN w:val="0"/>
        <w:adjustRightInd w:val="0"/>
        <w:ind w:left="2268"/>
        <w:jc w:val="both"/>
        <w:rPr>
          <w:bCs/>
          <w:sz w:val="20"/>
          <w:szCs w:val="20"/>
        </w:rPr>
      </w:pPr>
      <w:r w:rsidRPr="00791425">
        <w:rPr>
          <w:bCs/>
          <w:sz w:val="20"/>
          <w:szCs w:val="20"/>
        </w:rPr>
        <w:t>fica proibida a produção de réplicas e simulacros que possam ser confundidos com arma de fogo, nos termos do disposto no art. 26 da Lei nº 10.826, de 2003, que não sejam classificados como arma de pressão nem destinados à instrução, ao adestramento, ou à coleção de usuário autorizado.</w:t>
      </w:r>
    </w:p>
    <w:p w14:paraId="66E5D806" w14:textId="77777777" w:rsidR="007F5E8A" w:rsidRDefault="007F5E8A" w:rsidP="00FC12F0">
      <w:pPr>
        <w:autoSpaceDE w:val="0"/>
        <w:autoSpaceDN w:val="0"/>
        <w:adjustRightInd w:val="0"/>
        <w:ind w:firstLine="1418"/>
        <w:jc w:val="both"/>
        <w:rPr>
          <w:bCs/>
        </w:rPr>
      </w:pPr>
    </w:p>
    <w:p w14:paraId="7C1EB296" w14:textId="38084009" w:rsidR="00FC12F0" w:rsidRPr="00FC12F0" w:rsidRDefault="00FC12F0" w:rsidP="00FC12F0">
      <w:pPr>
        <w:autoSpaceDE w:val="0"/>
        <w:autoSpaceDN w:val="0"/>
        <w:adjustRightInd w:val="0"/>
        <w:ind w:firstLine="1418"/>
        <w:jc w:val="both"/>
        <w:rPr>
          <w:bCs/>
        </w:rPr>
      </w:pPr>
      <w:r w:rsidRPr="00FC12F0">
        <w:rPr>
          <w:bCs/>
        </w:rPr>
        <w:t xml:space="preserve">O Comando do Exército regula a matéria por meio do Regulamento nº 105, aprovado pelo Decreto nº 10.030, de 30 de setembro de 2019, </w:t>
      </w:r>
      <w:r w:rsidR="007F5E8A">
        <w:rPr>
          <w:bCs/>
        </w:rPr>
        <w:t>no qual</w:t>
      </w:r>
      <w:r w:rsidR="007F5E8A" w:rsidRPr="00FC12F0">
        <w:rPr>
          <w:bCs/>
        </w:rPr>
        <w:t xml:space="preserve"> </w:t>
      </w:r>
      <w:r w:rsidRPr="00FC12F0">
        <w:rPr>
          <w:bCs/>
        </w:rPr>
        <w:t xml:space="preserve">disciplina quais simulacros e réplicas são permitidos e se sujeitam a registro no </w:t>
      </w:r>
      <w:r w:rsidR="007F5E8A" w:rsidRPr="00FC12F0">
        <w:rPr>
          <w:bCs/>
        </w:rPr>
        <w:t>Sinarm</w:t>
      </w:r>
      <w:r w:rsidRPr="00FC12F0">
        <w:rPr>
          <w:bCs/>
        </w:rPr>
        <w:t>.</w:t>
      </w:r>
    </w:p>
    <w:p w14:paraId="1D1EC21E" w14:textId="77777777" w:rsidR="007F5E8A" w:rsidRDefault="007F5E8A" w:rsidP="002E0D15">
      <w:pPr>
        <w:autoSpaceDE w:val="0"/>
        <w:autoSpaceDN w:val="0"/>
        <w:adjustRightInd w:val="0"/>
        <w:ind w:firstLine="1418"/>
        <w:jc w:val="both"/>
        <w:rPr>
          <w:bCs/>
        </w:rPr>
      </w:pPr>
    </w:p>
    <w:p w14:paraId="08138D3C" w14:textId="2F8D5D9B" w:rsidR="002E0D15" w:rsidRPr="002E0D15" w:rsidRDefault="00FC12F0" w:rsidP="002E0D15">
      <w:pPr>
        <w:autoSpaceDE w:val="0"/>
        <w:autoSpaceDN w:val="0"/>
        <w:adjustRightInd w:val="0"/>
        <w:ind w:firstLine="1418"/>
        <w:jc w:val="both"/>
        <w:rPr>
          <w:bCs/>
        </w:rPr>
      </w:pPr>
      <w:r w:rsidRPr="00FC12F0">
        <w:rPr>
          <w:bCs/>
        </w:rPr>
        <w:t>Tem-se, portanto, que não pode o Município proibir, indiscriminadamente, produto de consumo sendo que não é de sua competência, sobretudo quando já existe norma federal em vigor que esgota a matéria</w:t>
      </w:r>
      <w:r w:rsidR="002961BA">
        <w:rPr>
          <w:bCs/>
        </w:rPr>
        <w:t>.</w:t>
      </w:r>
    </w:p>
    <w:p w14:paraId="711DF5A9" w14:textId="77777777" w:rsidR="0094219B" w:rsidRDefault="0094219B" w:rsidP="005935BA">
      <w:pPr>
        <w:autoSpaceDE w:val="0"/>
        <w:autoSpaceDN w:val="0"/>
        <w:adjustRightInd w:val="0"/>
        <w:jc w:val="both"/>
        <w:rPr>
          <w:bCs/>
        </w:rPr>
      </w:pPr>
    </w:p>
    <w:p w14:paraId="25663D72" w14:textId="3450B765" w:rsidR="00DF120B" w:rsidRPr="00DF120B" w:rsidRDefault="00DF120B" w:rsidP="003A3F76">
      <w:pPr>
        <w:autoSpaceDE w:val="0"/>
        <w:autoSpaceDN w:val="0"/>
        <w:adjustRightInd w:val="0"/>
        <w:ind w:firstLine="1418"/>
        <w:jc w:val="both"/>
      </w:pPr>
      <w:r w:rsidRPr="00B1398D">
        <w:t>Sala</w:t>
      </w:r>
      <w:r w:rsidR="0081018E">
        <w:t xml:space="preserve"> das Sessões, </w:t>
      </w:r>
      <w:r w:rsidR="000241D4">
        <w:t>4</w:t>
      </w:r>
      <w:r w:rsidR="00EE5389">
        <w:t xml:space="preserve"> </w:t>
      </w:r>
      <w:r w:rsidR="006A446C">
        <w:t xml:space="preserve">de </w:t>
      </w:r>
      <w:r w:rsidR="000241D4">
        <w:t>janeiro</w:t>
      </w:r>
      <w:r w:rsidR="00CA5683">
        <w:t xml:space="preserve"> </w:t>
      </w:r>
      <w:r w:rsidRPr="00DF120B">
        <w:t>d</w:t>
      </w:r>
      <w:r w:rsidR="00423040">
        <w:t xml:space="preserve">e </w:t>
      </w:r>
      <w:r w:rsidR="00155B3B">
        <w:t>20</w:t>
      </w:r>
      <w:r w:rsidR="002E0D15">
        <w:t>2</w:t>
      </w:r>
      <w:r w:rsidR="000241D4">
        <w:t>2</w:t>
      </w:r>
      <w:r w:rsidRPr="00DF120B">
        <w:t>.</w:t>
      </w:r>
    </w:p>
    <w:p w14:paraId="5E500B5D" w14:textId="77777777" w:rsidR="00DF120B" w:rsidRPr="00DF120B" w:rsidRDefault="00DF120B" w:rsidP="0098604A">
      <w:pPr>
        <w:autoSpaceDE w:val="0"/>
        <w:autoSpaceDN w:val="0"/>
        <w:adjustRightInd w:val="0"/>
        <w:ind w:firstLine="1418"/>
        <w:jc w:val="center"/>
      </w:pPr>
    </w:p>
    <w:p w14:paraId="3FD0DD88" w14:textId="77777777" w:rsidR="00DF120B" w:rsidRDefault="00DF120B" w:rsidP="0098604A">
      <w:pPr>
        <w:autoSpaceDE w:val="0"/>
        <w:autoSpaceDN w:val="0"/>
        <w:adjustRightInd w:val="0"/>
        <w:ind w:firstLine="1418"/>
        <w:jc w:val="center"/>
      </w:pPr>
    </w:p>
    <w:p w14:paraId="4ACF6FB7" w14:textId="77777777" w:rsidR="001D1496" w:rsidRDefault="001D1496" w:rsidP="0098604A">
      <w:pPr>
        <w:autoSpaceDE w:val="0"/>
        <w:autoSpaceDN w:val="0"/>
        <w:adjustRightInd w:val="0"/>
        <w:ind w:firstLine="1418"/>
        <w:jc w:val="center"/>
      </w:pPr>
    </w:p>
    <w:p w14:paraId="12FD99FF" w14:textId="77777777" w:rsidR="00246462" w:rsidRDefault="00246462" w:rsidP="0098604A">
      <w:pPr>
        <w:autoSpaceDE w:val="0"/>
        <w:autoSpaceDN w:val="0"/>
        <w:adjustRightInd w:val="0"/>
        <w:ind w:firstLine="1418"/>
        <w:jc w:val="center"/>
      </w:pPr>
    </w:p>
    <w:p w14:paraId="26098F4D" w14:textId="77777777" w:rsidR="00246462" w:rsidRPr="00DF120B" w:rsidRDefault="00246462" w:rsidP="0098604A">
      <w:pPr>
        <w:autoSpaceDE w:val="0"/>
        <w:autoSpaceDN w:val="0"/>
        <w:adjustRightInd w:val="0"/>
        <w:ind w:firstLine="1418"/>
        <w:jc w:val="center"/>
      </w:pPr>
    </w:p>
    <w:p w14:paraId="57CB3145" w14:textId="45D55D14" w:rsidR="00DF120B" w:rsidRDefault="00DF120B" w:rsidP="003A3F76">
      <w:pPr>
        <w:autoSpaceDE w:val="0"/>
        <w:autoSpaceDN w:val="0"/>
        <w:adjustRightInd w:val="0"/>
        <w:jc w:val="center"/>
      </w:pPr>
      <w:r>
        <w:t xml:space="preserve">VEREADOR </w:t>
      </w:r>
      <w:r w:rsidR="000241D4">
        <w:t>JESSÉ SANGALLI</w:t>
      </w:r>
    </w:p>
    <w:p w14:paraId="292E1C07" w14:textId="77777777" w:rsidR="004D4FA4" w:rsidRPr="004D4FA4" w:rsidRDefault="009B50BA" w:rsidP="00944A3B">
      <w:pPr>
        <w:jc w:val="center"/>
        <w:rPr>
          <w:b/>
        </w:rPr>
      </w:pPr>
      <w:r>
        <w:br w:type="page"/>
      </w:r>
      <w:r w:rsidR="001E1419" w:rsidRPr="001E1419">
        <w:rPr>
          <w:b/>
        </w:rPr>
        <w:lastRenderedPageBreak/>
        <w:t>PROJETO DE LEI</w:t>
      </w:r>
    </w:p>
    <w:p w14:paraId="68F60AF6" w14:textId="77777777" w:rsidR="00DF120B" w:rsidRDefault="00DF120B" w:rsidP="00DF120B">
      <w:pPr>
        <w:pStyle w:val="Cabealho"/>
        <w:tabs>
          <w:tab w:val="left" w:pos="708"/>
        </w:tabs>
        <w:jc w:val="center"/>
        <w:rPr>
          <w:b/>
        </w:rPr>
      </w:pPr>
    </w:p>
    <w:p w14:paraId="420F7814" w14:textId="77777777" w:rsidR="005B182E" w:rsidRDefault="005B182E" w:rsidP="00DF120B">
      <w:pPr>
        <w:pStyle w:val="Cabealho"/>
        <w:tabs>
          <w:tab w:val="left" w:pos="708"/>
        </w:tabs>
        <w:jc w:val="center"/>
        <w:rPr>
          <w:b/>
        </w:rPr>
      </w:pPr>
    </w:p>
    <w:p w14:paraId="667E62A4" w14:textId="77777777" w:rsidR="00DF120B" w:rsidRDefault="00DF120B" w:rsidP="00DF120B">
      <w:pPr>
        <w:pStyle w:val="Cabealho"/>
        <w:tabs>
          <w:tab w:val="left" w:pos="708"/>
        </w:tabs>
        <w:jc w:val="center"/>
        <w:rPr>
          <w:b/>
        </w:rPr>
      </w:pPr>
    </w:p>
    <w:p w14:paraId="6FAB752C" w14:textId="6B8C4E58" w:rsidR="001E1419" w:rsidRDefault="00E869E3" w:rsidP="00A06910">
      <w:pPr>
        <w:autoSpaceDE w:val="0"/>
        <w:autoSpaceDN w:val="0"/>
        <w:adjustRightInd w:val="0"/>
        <w:ind w:left="4320"/>
        <w:jc w:val="both"/>
        <w:rPr>
          <w:b/>
        </w:rPr>
      </w:pPr>
      <w:r>
        <w:rPr>
          <w:b/>
        </w:rPr>
        <w:t xml:space="preserve">Altera </w:t>
      </w:r>
      <w:r w:rsidR="00862AFD">
        <w:rPr>
          <w:b/>
        </w:rPr>
        <w:t xml:space="preserve">a ementa e </w:t>
      </w:r>
      <w:r>
        <w:rPr>
          <w:b/>
        </w:rPr>
        <w:t>o art. 1º</w:t>
      </w:r>
      <w:r w:rsidR="00A06910">
        <w:rPr>
          <w:b/>
        </w:rPr>
        <w:t>-A</w:t>
      </w:r>
      <w:r>
        <w:rPr>
          <w:b/>
        </w:rPr>
        <w:t xml:space="preserve"> e revoga os art</w:t>
      </w:r>
      <w:r w:rsidR="00F7418C">
        <w:rPr>
          <w:b/>
        </w:rPr>
        <w:t>s</w:t>
      </w:r>
      <w:r>
        <w:rPr>
          <w:b/>
        </w:rPr>
        <w:t>. 1º</w:t>
      </w:r>
      <w:r w:rsidR="00A06910">
        <w:rPr>
          <w:b/>
        </w:rPr>
        <w:t xml:space="preserve"> </w:t>
      </w:r>
      <w:r>
        <w:rPr>
          <w:b/>
        </w:rPr>
        <w:t>e 2º, todos da Lei nº 6.643, de 18 de julho de 1990</w:t>
      </w:r>
      <w:r w:rsidR="00A06910">
        <w:rPr>
          <w:b/>
        </w:rPr>
        <w:t xml:space="preserve"> – que p</w:t>
      </w:r>
      <w:r w:rsidR="00A06910" w:rsidRPr="00A06910">
        <w:rPr>
          <w:b/>
        </w:rPr>
        <w:t>ro</w:t>
      </w:r>
      <w:r w:rsidR="00A06910">
        <w:rPr>
          <w:b/>
        </w:rPr>
        <w:t>í</w:t>
      </w:r>
      <w:r w:rsidR="00A06910" w:rsidRPr="00A06910">
        <w:rPr>
          <w:b/>
        </w:rPr>
        <w:t>be a comercialização de</w:t>
      </w:r>
      <w:r w:rsidR="00A06910">
        <w:rPr>
          <w:b/>
        </w:rPr>
        <w:t xml:space="preserve"> </w:t>
      </w:r>
      <w:r w:rsidR="00A06910" w:rsidRPr="00A06910">
        <w:rPr>
          <w:b/>
        </w:rPr>
        <w:t>brinquedos que sejam r</w:t>
      </w:r>
      <w:r w:rsidR="00A06910">
        <w:rPr>
          <w:b/>
        </w:rPr>
        <w:t>é</w:t>
      </w:r>
      <w:r w:rsidR="00A06910" w:rsidRPr="00A06910">
        <w:rPr>
          <w:b/>
        </w:rPr>
        <w:t>plicas em tamanh</w:t>
      </w:r>
      <w:r w:rsidR="00A06910">
        <w:rPr>
          <w:b/>
        </w:rPr>
        <w:t>o</w:t>
      </w:r>
      <w:r w:rsidR="00A06910" w:rsidRPr="00A06910">
        <w:rPr>
          <w:b/>
        </w:rPr>
        <w:t xml:space="preserve"> natural de armas de fogo</w:t>
      </w:r>
      <w:r w:rsidR="00A06910">
        <w:rPr>
          <w:b/>
        </w:rPr>
        <w:t xml:space="preserve"> –, </w:t>
      </w:r>
      <w:r>
        <w:rPr>
          <w:b/>
        </w:rPr>
        <w:t xml:space="preserve">alterada pela </w:t>
      </w:r>
      <w:r w:rsidR="007F525C">
        <w:rPr>
          <w:b/>
        </w:rPr>
        <w:t>L</w:t>
      </w:r>
      <w:r>
        <w:rPr>
          <w:b/>
        </w:rPr>
        <w:t>ei nº 10.171, de 30 de janeiro de 2007,</w:t>
      </w:r>
      <w:r w:rsidR="00314981">
        <w:rPr>
          <w:b/>
        </w:rPr>
        <w:t xml:space="preserve"> </w:t>
      </w:r>
      <w:r w:rsidR="00284C81">
        <w:rPr>
          <w:b/>
        </w:rPr>
        <w:t>excluindo a proibição de comercialização de brinquedos que sejam réplicas de armas de fogo</w:t>
      </w:r>
      <w:r w:rsidR="00DF33DB">
        <w:rPr>
          <w:b/>
        </w:rPr>
        <w:t xml:space="preserve"> e</w:t>
      </w:r>
      <w:r w:rsidR="004B0EDD">
        <w:rPr>
          <w:b/>
        </w:rPr>
        <w:t xml:space="preserve"> </w:t>
      </w:r>
      <w:r w:rsidR="008F7FE5" w:rsidRPr="008F7FE5">
        <w:rPr>
          <w:b/>
        </w:rPr>
        <w:t>proibi</w:t>
      </w:r>
      <w:r w:rsidR="008F7FE5">
        <w:rPr>
          <w:b/>
        </w:rPr>
        <w:t xml:space="preserve">ndo </w:t>
      </w:r>
      <w:r w:rsidR="008F7FE5" w:rsidRPr="008F7FE5">
        <w:rPr>
          <w:b/>
        </w:rPr>
        <w:t>o porte, o transporte, o uso e a disponibilização de brinquedos, réplicas e simulacros de armas de fogo em creches, escolas de educação infantil e de ensino fundamental, públicas ou privadas, em funcionamento no Município de Porto Alegre</w:t>
      </w:r>
      <w:r w:rsidR="003B17FA" w:rsidRPr="00FA0D8B">
        <w:rPr>
          <w:b/>
        </w:rPr>
        <w:t>.</w:t>
      </w:r>
    </w:p>
    <w:p w14:paraId="2FD5F004" w14:textId="77777777" w:rsidR="00E869E3" w:rsidRPr="00FA0D8B" w:rsidRDefault="00E869E3" w:rsidP="005C387A">
      <w:pPr>
        <w:autoSpaceDE w:val="0"/>
        <w:autoSpaceDN w:val="0"/>
        <w:adjustRightInd w:val="0"/>
        <w:ind w:left="4320"/>
        <w:jc w:val="both"/>
        <w:rPr>
          <w:b/>
        </w:rPr>
      </w:pPr>
    </w:p>
    <w:p w14:paraId="1FBB11FF" w14:textId="77777777" w:rsidR="005935BA" w:rsidRDefault="005935BA" w:rsidP="005935BA">
      <w:pPr>
        <w:autoSpaceDE w:val="0"/>
        <w:autoSpaceDN w:val="0"/>
        <w:adjustRightInd w:val="0"/>
        <w:rPr>
          <w:bCs/>
          <w:color w:val="000000"/>
          <w:sz w:val="20"/>
          <w:szCs w:val="20"/>
        </w:rPr>
      </w:pPr>
    </w:p>
    <w:p w14:paraId="66AE2499" w14:textId="1295EF35" w:rsidR="0044498B" w:rsidRPr="0044498B" w:rsidRDefault="00CA5683">
      <w:pPr>
        <w:autoSpaceDE w:val="0"/>
        <w:autoSpaceDN w:val="0"/>
        <w:adjustRightInd w:val="0"/>
        <w:ind w:firstLine="1418"/>
        <w:jc w:val="both"/>
      </w:pPr>
      <w:r w:rsidRPr="00456676">
        <w:rPr>
          <w:b/>
        </w:rPr>
        <w:t xml:space="preserve">Art. </w:t>
      </w:r>
      <w:r>
        <w:rPr>
          <w:b/>
        </w:rPr>
        <w:t>1</w:t>
      </w:r>
      <w:r w:rsidRPr="00456676">
        <w:rPr>
          <w:b/>
        </w:rPr>
        <w:t xml:space="preserve">º </w:t>
      </w:r>
      <w:r>
        <w:rPr>
          <w:b/>
        </w:rPr>
        <w:t xml:space="preserve"> </w:t>
      </w:r>
      <w:r w:rsidR="008F7FE5">
        <w:t>Fica alterad</w:t>
      </w:r>
      <w:r w:rsidR="00862AFD">
        <w:t>a</w:t>
      </w:r>
      <w:r w:rsidR="008F7FE5">
        <w:t xml:space="preserve"> </w:t>
      </w:r>
      <w:r w:rsidR="00862AFD">
        <w:t>a ementa</w:t>
      </w:r>
      <w:r w:rsidR="000241D4">
        <w:t xml:space="preserve"> </w:t>
      </w:r>
      <w:r w:rsidR="0044498B" w:rsidRPr="0044498B">
        <w:t xml:space="preserve">da Lei nº </w:t>
      </w:r>
      <w:r w:rsidR="000241D4">
        <w:t>6.643</w:t>
      </w:r>
      <w:r w:rsidR="008305FB">
        <w:t>,</w:t>
      </w:r>
      <w:r w:rsidR="0044498B" w:rsidRPr="0044498B">
        <w:t xml:space="preserve"> de </w:t>
      </w:r>
      <w:r w:rsidR="000241D4">
        <w:t>18 de julho de 1990,</w:t>
      </w:r>
      <w:r w:rsidR="0044498B" w:rsidRPr="0044498B">
        <w:t xml:space="preserve"> </w:t>
      </w:r>
      <w:r w:rsidR="007F525C">
        <w:t xml:space="preserve">alterada pela </w:t>
      </w:r>
      <w:r w:rsidR="007F525C" w:rsidRPr="007F525C">
        <w:t>Lei nº 10.171, de 30 de janeiro de 2007</w:t>
      </w:r>
      <w:r w:rsidR="007F525C">
        <w:t xml:space="preserve">, </w:t>
      </w:r>
      <w:r w:rsidR="0093715F">
        <w:t>conforme segue</w:t>
      </w:r>
      <w:r w:rsidR="0044498B" w:rsidRPr="0044498B">
        <w:t>:</w:t>
      </w:r>
    </w:p>
    <w:p w14:paraId="41BEEDEE" w14:textId="77777777" w:rsidR="0044498B" w:rsidRPr="0044498B" w:rsidRDefault="0044498B" w:rsidP="0044498B">
      <w:pPr>
        <w:autoSpaceDE w:val="0"/>
        <w:autoSpaceDN w:val="0"/>
        <w:adjustRightInd w:val="0"/>
        <w:ind w:firstLine="1418"/>
        <w:jc w:val="both"/>
      </w:pPr>
      <w:r w:rsidRPr="0044498B">
        <w:t> </w:t>
      </w:r>
    </w:p>
    <w:p w14:paraId="5A58950D" w14:textId="3BE58384" w:rsidR="0044498B" w:rsidRPr="0044498B" w:rsidRDefault="00E4197D" w:rsidP="00F233F6">
      <w:pPr>
        <w:autoSpaceDE w:val="0"/>
        <w:autoSpaceDN w:val="0"/>
        <w:adjustRightInd w:val="0"/>
        <w:ind w:firstLine="1418"/>
        <w:jc w:val="both"/>
      </w:pPr>
      <w:r w:rsidRPr="00F233F6">
        <w:t>“</w:t>
      </w:r>
      <w:r w:rsidR="00862AFD">
        <w:t>Proíbe</w:t>
      </w:r>
      <w:r w:rsidR="00F233F6" w:rsidRPr="00F233F6">
        <w:t xml:space="preserve"> o porte, o transporte, o uso e a disponibilização de brinquedos, réplicas e simulacros de armas de fogo em creches, escolas de educação infantil e de ensino fundamental, públicas ou privadas, em funcionamento no Município de Porto Alegre</w:t>
      </w:r>
      <w:r w:rsidR="00F233F6">
        <w:t>.</w:t>
      </w:r>
      <w:r w:rsidR="0044498B" w:rsidRPr="00E57BDA">
        <w:t>”</w:t>
      </w:r>
      <w:r w:rsidR="00F233F6">
        <w:t xml:space="preserve"> </w:t>
      </w:r>
      <w:r w:rsidRPr="00E57BDA">
        <w:t>(NR)</w:t>
      </w:r>
    </w:p>
    <w:p w14:paraId="135AFB5A" w14:textId="77777777" w:rsidR="00D910A1" w:rsidRDefault="00D910A1" w:rsidP="00AF054C">
      <w:pPr>
        <w:autoSpaceDE w:val="0"/>
        <w:autoSpaceDN w:val="0"/>
        <w:adjustRightInd w:val="0"/>
        <w:ind w:firstLine="1418"/>
        <w:jc w:val="both"/>
      </w:pPr>
    </w:p>
    <w:p w14:paraId="0E6CD7FB" w14:textId="1F2E77C9" w:rsidR="00862AFD" w:rsidRPr="0044498B" w:rsidRDefault="00862AFD" w:rsidP="00862AFD">
      <w:pPr>
        <w:autoSpaceDE w:val="0"/>
        <w:autoSpaceDN w:val="0"/>
        <w:adjustRightInd w:val="0"/>
        <w:ind w:firstLine="1418"/>
        <w:jc w:val="both"/>
      </w:pPr>
      <w:r w:rsidRPr="00456676">
        <w:rPr>
          <w:b/>
        </w:rPr>
        <w:t xml:space="preserve">Art. </w:t>
      </w:r>
      <w:r>
        <w:rPr>
          <w:b/>
        </w:rPr>
        <w:t>2</w:t>
      </w:r>
      <w:r w:rsidRPr="00456676">
        <w:rPr>
          <w:b/>
        </w:rPr>
        <w:t xml:space="preserve">º </w:t>
      </w:r>
      <w:r>
        <w:rPr>
          <w:b/>
        </w:rPr>
        <w:t xml:space="preserve"> </w:t>
      </w:r>
      <w:r>
        <w:t xml:space="preserve">Fica alterado o art. 1º-A </w:t>
      </w:r>
      <w:r w:rsidRPr="0044498B">
        <w:t xml:space="preserve">da Lei nº </w:t>
      </w:r>
      <w:r>
        <w:t>6.643,</w:t>
      </w:r>
      <w:r w:rsidRPr="0044498B">
        <w:t xml:space="preserve"> </w:t>
      </w:r>
      <w:r>
        <w:t>de 1990,</w:t>
      </w:r>
      <w:r w:rsidRPr="0044498B">
        <w:t xml:space="preserve"> </w:t>
      </w:r>
      <w:r>
        <w:t xml:space="preserve">alterada pela </w:t>
      </w:r>
      <w:r w:rsidRPr="007F525C">
        <w:t>Lei nº 10.171, de 2007</w:t>
      </w:r>
      <w:r>
        <w:t>, conforme segue</w:t>
      </w:r>
      <w:r w:rsidRPr="0044498B">
        <w:t>:</w:t>
      </w:r>
    </w:p>
    <w:p w14:paraId="00A67B53" w14:textId="77777777" w:rsidR="00862AFD" w:rsidRPr="0044498B" w:rsidRDefault="00862AFD" w:rsidP="00862AFD">
      <w:pPr>
        <w:autoSpaceDE w:val="0"/>
        <w:autoSpaceDN w:val="0"/>
        <w:adjustRightInd w:val="0"/>
        <w:ind w:firstLine="1418"/>
        <w:jc w:val="both"/>
      </w:pPr>
      <w:r w:rsidRPr="0044498B">
        <w:t> </w:t>
      </w:r>
    </w:p>
    <w:p w14:paraId="3D52B7F9" w14:textId="0DD5C90A" w:rsidR="00862AFD" w:rsidRDefault="00862AFD" w:rsidP="00862AFD">
      <w:pPr>
        <w:autoSpaceDE w:val="0"/>
        <w:autoSpaceDN w:val="0"/>
        <w:adjustRightInd w:val="0"/>
        <w:ind w:firstLine="1418"/>
        <w:jc w:val="both"/>
        <w:rPr>
          <w:b/>
        </w:rPr>
      </w:pPr>
      <w:r w:rsidRPr="00F233F6">
        <w:t>“</w:t>
      </w:r>
      <w:r w:rsidRPr="00FA0D8B">
        <w:t xml:space="preserve">Art. </w:t>
      </w:r>
      <w:r>
        <w:t>1</w:t>
      </w:r>
      <w:r w:rsidRPr="00FA0D8B">
        <w:t>º</w:t>
      </w:r>
      <w:r>
        <w:t xml:space="preserve">-A  </w:t>
      </w:r>
      <w:r w:rsidRPr="00F233F6">
        <w:t>Ficam proibidos o porte, o transporte, o uso e a disponibilização de brinquedos, réplicas e simulacros de armas de fogo em creches, escolas de educação infantil e de ensino fundamental, públicas ou privadas, em funcionamento no Município de Porto Alegre</w:t>
      </w:r>
      <w:r>
        <w:t>.</w:t>
      </w:r>
      <w:r w:rsidRPr="00E57BDA">
        <w:t>”</w:t>
      </w:r>
      <w:r>
        <w:t xml:space="preserve"> </w:t>
      </w:r>
      <w:r w:rsidRPr="00E57BDA">
        <w:t>(NR)</w:t>
      </w:r>
    </w:p>
    <w:p w14:paraId="2D1EB75B" w14:textId="77777777" w:rsidR="00862AFD" w:rsidRDefault="00862AFD" w:rsidP="00A17A0A">
      <w:pPr>
        <w:autoSpaceDE w:val="0"/>
        <w:autoSpaceDN w:val="0"/>
        <w:adjustRightInd w:val="0"/>
        <w:ind w:firstLine="1418"/>
        <w:jc w:val="both"/>
        <w:rPr>
          <w:b/>
        </w:rPr>
      </w:pPr>
    </w:p>
    <w:p w14:paraId="24696731" w14:textId="6B0A8673" w:rsidR="00A17A0A" w:rsidRDefault="00A17A0A" w:rsidP="00A17A0A">
      <w:pPr>
        <w:autoSpaceDE w:val="0"/>
        <w:autoSpaceDN w:val="0"/>
        <w:adjustRightInd w:val="0"/>
        <w:ind w:firstLine="1418"/>
        <w:jc w:val="both"/>
      </w:pPr>
      <w:r w:rsidRPr="00456676">
        <w:rPr>
          <w:b/>
        </w:rPr>
        <w:t>Art.</w:t>
      </w:r>
      <w:r w:rsidR="009A0DAD">
        <w:rPr>
          <w:b/>
        </w:rPr>
        <w:t xml:space="preserve"> </w:t>
      </w:r>
      <w:r w:rsidR="00862AFD">
        <w:rPr>
          <w:b/>
        </w:rPr>
        <w:t>3</w:t>
      </w:r>
      <w:r w:rsidRPr="00456676">
        <w:rPr>
          <w:b/>
        </w:rPr>
        <w:t xml:space="preserve">º </w:t>
      </w:r>
      <w:r>
        <w:rPr>
          <w:b/>
        </w:rPr>
        <w:t xml:space="preserve"> </w:t>
      </w:r>
      <w:r w:rsidRPr="003330DA">
        <w:t>Esta Lei entra em vigor na data de sua publicação.</w:t>
      </w:r>
    </w:p>
    <w:p w14:paraId="4B527515" w14:textId="356283FE" w:rsidR="00F233F6" w:rsidRDefault="00F233F6" w:rsidP="00A17A0A">
      <w:pPr>
        <w:autoSpaceDE w:val="0"/>
        <w:autoSpaceDN w:val="0"/>
        <w:adjustRightInd w:val="0"/>
        <w:ind w:firstLine="1418"/>
        <w:jc w:val="both"/>
      </w:pPr>
    </w:p>
    <w:p w14:paraId="1D793114" w14:textId="37332CA1" w:rsidR="00F233F6" w:rsidRPr="00F233F6" w:rsidRDefault="00F233F6" w:rsidP="00F233F6">
      <w:pPr>
        <w:autoSpaceDE w:val="0"/>
        <w:autoSpaceDN w:val="0"/>
        <w:adjustRightInd w:val="0"/>
        <w:ind w:firstLine="1418"/>
        <w:jc w:val="both"/>
      </w:pPr>
      <w:r w:rsidRPr="00F233F6">
        <w:rPr>
          <w:b/>
          <w:bCs/>
        </w:rPr>
        <w:t xml:space="preserve">Art. </w:t>
      </w:r>
      <w:r w:rsidR="00862AFD">
        <w:rPr>
          <w:b/>
          <w:bCs/>
        </w:rPr>
        <w:t>4</w:t>
      </w:r>
      <w:r w:rsidRPr="00F233F6">
        <w:rPr>
          <w:b/>
          <w:bCs/>
        </w:rPr>
        <w:t>º</w:t>
      </w:r>
      <w:r>
        <w:t xml:space="preserve">  Ficam r</w:t>
      </w:r>
      <w:r w:rsidRPr="00F233F6">
        <w:t>evoga</w:t>
      </w:r>
      <w:r>
        <w:t>d</w:t>
      </w:r>
      <w:r w:rsidRPr="00F233F6">
        <w:t xml:space="preserve">os </w:t>
      </w:r>
      <w:r>
        <w:t xml:space="preserve">os arts. 1º e 2º </w:t>
      </w:r>
      <w:r w:rsidRPr="00F233F6">
        <w:t>da Lei nº 6.643, de 18 de julho de 1990</w:t>
      </w:r>
      <w:r w:rsidR="00592738">
        <w:t>.</w:t>
      </w:r>
    </w:p>
    <w:p w14:paraId="5A6E1A5F" w14:textId="68A1720F" w:rsidR="00F233F6" w:rsidRPr="00F233F6" w:rsidRDefault="00F233F6" w:rsidP="00F233F6">
      <w:pPr>
        <w:autoSpaceDE w:val="0"/>
        <w:autoSpaceDN w:val="0"/>
        <w:adjustRightInd w:val="0"/>
        <w:ind w:firstLine="1418"/>
        <w:jc w:val="both"/>
      </w:pPr>
    </w:p>
    <w:p w14:paraId="1F6E6731" w14:textId="4CF681E8" w:rsidR="00F233F6" w:rsidRPr="003330DA" w:rsidRDefault="00F233F6" w:rsidP="00A17A0A">
      <w:pPr>
        <w:autoSpaceDE w:val="0"/>
        <w:autoSpaceDN w:val="0"/>
        <w:adjustRightInd w:val="0"/>
        <w:ind w:firstLine="1418"/>
        <w:jc w:val="both"/>
      </w:pPr>
    </w:p>
    <w:p w14:paraId="7AA87ED1" w14:textId="77777777" w:rsidR="009A0DAD" w:rsidRDefault="009A0DAD" w:rsidP="00E96346">
      <w:pPr>
        <w:autoSpaceDE w:val="0"/>
        <w:autoSpaceDN w:val="0"/>
        <w:adjustRightInd w:val="0"/>
        <w:rPr>
          <w:bCs/>
          <w:color w:val="000000"/>
          <w:sz w:val="20"/>
          <w:szCs w:val="20"/>
        </w:rPr>
      </w:pPr>
    </w:p>
    <w:p w14:paraId="2D1604B9" w14:textId="77777777" w:rsidR="009A0DAD" w:rsidRDefault="009A0DAD" w:rsidP="00E96346">
      <w:pPr>
        <w:autoSpaceDE w:val="0"/>
        <w:autoSpaceDN w:val="0"/>
        <w:adjustRightInd w:val="0"/>
        <w:rPr>
          <w:bCs/>
          <w:color w:val="000000"/>
          <w:sz w:val="20"/>
          <w:szCs w:val="20"/>
        </w:rPr>
      </w:pPr>
    </w:p>
    <w:p w14:paraId="40BFFD28" w14:textId="77777777" w:rsidR="009A0DAD" w:rsidRDefault="009A0DAD" w:rsidP="00E96346">
      <w:pPr>
        <w:autoSpaceDE w:val="0"/>
        <w:autoSpaceDN w:val="0"/>
        <w:adjustRightInd w:val="0"/>
        <w:rPr>
          <w:bCs/>
          <w:color w:val="000000"/>
          <w:sz w:val="20"/>
          <w:szCs w:val="20"/>
        </w:rPr>
      </w:pPr>
    </w:p>
    <w:p w14:paraId="205FBA1B" w14:textId="77777777" w:rsidR="009A0DAD" w:rsidRDefault="009A0DAD" w:rsidP="00E96346">
      <w:pPr>
        <w:autoSpaceDE w:val="0"/>
        <w:autoSpaceDN w:val="0"/>
        <w:adjustRightInd w:val="0"/>
        <w:rPr>
          <w:bCs/>
          <w:color w:val="000000"/>
          <w:sz w:val="20"/>
          <w:szCs w:val="20"/>
        </w:rPr>
      </w:pPr>
    </w:p>
    <w:p w14:paraId="137357BB" w14:textId="77777777" w:rsidR="009A0DAD" w:rsidRDefault="009A0DAD" w:rsidP="00E96346">
      <w:pPr>
        <w:autoSpaceDE w:val="0"/>
        <w:autoSpaceDN w:val="0"/>
        <w:adjustRightInd w:val="0"/>
        <w:rPr>
          <w:bCs/>
          <w:color w:val="000000"/>
          <w:sz w:val="20"/>
          <w:szCs w:val="20"/>
        </w:rPr>
      </w:pPr>
    </w:p>
    <w:p w14:paraId="4AF96412" w14:textId="77777777" w:rsidR="009A0DAD" w:rsidRDefault="009A0DAD" w:rsidP="00E96346">
      <w:pPr>
        <w:autoSpaceDE w:val="0"/>
        <w:autoSpaceDN w:val="0"/>
        <w:adjustRightInd w:val="0"/>
        <w:rPr>
          <w:bCs/>
          <w:color w:val="000000"/>
          <w:sz w:val="20"/>
          <w:szCs w:val="20"/>
        </w:rPr>
      </w:pPr>
    </w:p>
    <w:p w14:paraId="5C80D6C9" w14:textId="77777777" w:rsidR="003223E8" w:rsidRDefault="003223E8" w:rsidP="00E96346">
      <w:pPr>
        <w:autoSpaceDE w:val="0"/>
        <w:autoSpaceDN w:val="0"/>
        <w:adjustRightInd w:val="0"/>
        <w:rPr>
          <w:bCs/>
          <w:color w:val="000000"/>
          <w:sz w:val="20"/>
          <w:szCs w:val="20"/>
        </w:rPr>
      </w:pPr>
    </w:p>
    <w:p w14:paraId="55BCCB76" w14:textId="77777777" w:rsidR="00383592" w:rsidRPr="00244DEE" w:rsidRDefault="00E61669" w:rsidP="00E96346">
      <w:pPr>
        <w:autoSpaceDE w:val="0"/>
        <w:autoSpaceDN w:val="0"/>
        <w:adjustRightInd w:val="0"/>
      </w:pPr>
      <w:r>
        <w:rPr>
          <w:bCs/>
          <w:color w:val="000000"/>
          <w:sz w:val="20"/>
          <w:szCs w:val="20"/>
        </w:rPr>
        <w:t>/</w:t>
      </w:r>
      <w:r w:rsidR="0044498B">
        <w:rPr>
          <w:bCs/>
          <w:color w:val="000000"/>
          <w:sz w:val="20"/>
          <w:szCs w:val="20"/>
        </w:rPr>
        <w:t>JEN</w:t>
      </w:r>
    </w:p>
    <w:sectPr w:rsidR="00383592" w:rsidRPr="00244DEE" w:rsidSect="009F6C1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2C060" w14:textId="77777777" w:rsidR="00BE644C" w:rsidRDefault="00BE644C">
      <w:r>
        <w:separator/>
      </w:r>
    </w:p>
  </w:endnote>
  <w:endnote w:type="continuationSeparator" w:id="0">
    <w:p w14:paraId="010A784F" w14:textId="77777777" w:rsidR="00BE644C" w:rsidRDefault="00BE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66FB6" w14:textId="77777777" w:rsidR="00C03C1C" w:rsidRDefault="00C03C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FB11" w14:textId="77777777" w:rsidR="00C03C1C" w:rsidRDefault="00C03C1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4AFAB" w14:textId="77777777" w:rsidR="00C03C1C" w:rsidRDefault="00C03C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1B34E" w14:textId="77777777" w:rsidR="00BE644C" w:rsidRDefault="00BE644C">
      <w:r>
        <w:separator/>
      </w:r>
    </w:p>
  </w:footnote>
  <w:footnote w:type="continuationSeparator" w:id="0">
    <w:p w14:paraId="287DB25D" w14:textId="77777777" w:rsidR="00BE644C" w:rsidRDefault="00BE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BC256" w14:textId="77777777" w:rsidR="00C03C1C" w:rsidRDefault="00C03C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E4D7" w14:textId="68255C7C" w:rsidR="00244AC2" w:rsidRDefault="00244AC2" w:rsidP="00244AC2">
    <w:pPr>
      <w:pStyle w:val="Cabealho"/>
      <w:jc w:val="right"/>
      <w:rPr>
        <w:b/>
        <w:bCs/>
      </w:rPr>
    </w:pPr>
  </w:p>
  <w:p w14:paraId="28E3CF45" w14:textId="77777777" w:rsidR="00244AC2" w:rsidRDefault="00244AC2" w:rsidP="00244AC2">
    <w:pPr>
      <w:pStyle w:val="Cabealho"/>
      <w:jc w:val="right"/>
      <w:rPr>
        <w:b/>
        <w:bCs/>
      </w:rPr>
    </w:pPr>
  </w:p>
  <w:p w14:paraId="46934B54" w14:textId="6F8874C4" w:rsidR="00244AC2" w:rsidRDefault="002B1502" w:rsidP="00244AC2">
    <w:pPr>
      <w:pStyle w:val="Cabealho"/>
      <w:jc w:val="right"/>
      <w:rPr>
        <w:b/>
        <w:bCs/>
      </w:rPr>
    </w:pPr>
    <w:r>
      <w:rPr>
        <w:b/>
        <w:bCs/>
      </w:rPr>
      <w:t xml:space="preserve">PROC. Nº   </w:t>
    </w:r>
    <w:r w:rsidR="00244B43">
      <w:rPr>
        <w:b/>
        <w:bCs/>
      </w:rPr>
      <w:t>0</w:t>
    </w:r>
    <w:r w:rsidR="000241D4">
      <w:rPr>
        <w:b/>
        <w:bCs/>
      </w:rPr>
      <w:t>010</w:t>
    </w:r>
    <w:r w:rsidR="00244AC2">
      <w:rPr>
        <w:b/>
        <w:bCs/>
      </w:rPr>
      <w:t>/</w:t>
    </w:r>
    <w:r w:rsidR="00244B43">
      <w:rPr>
        <w:b/>
        <w:bCs/>
      </w:rPr>
      <w:t>2</w:t>
    </w:r>
    <w:r w:rsidR="000241D4">
      <w:rPr>
        <w:b/>
        <w:bCs/>
      </w:rPr>
      <w:t>2</w:t>
    </w:r>
  </w:p>
  <w:p w14:paraId="1BBDB760" w14:textId="5DF751CC"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0241D4">
      <w:rPr>
        <w:b/>
        <w:bCs/>
      </w:rPr>
      <w:t>003</w:t>
    </w:r>
    <w:r w:rsidR="00244AC2">
      <w:rPr>
        <w:b/>
        <w:bCs/>
      </w:rPr>
      <w:t>/</w:t>
    </w:r>
    <w:r w:rsidR="00244B43">
      <w:rPr>
        <w:b/>
        <w:bCs/>
      </w:rPr>
      <w:t>2</w:t>
    </w:r>
    <w:r w:rsidR="000241D4">
      <w:rPr>
        <w:b/>
        <w:bCs/>
      </w:rPr>
      <w:t>2</w:t>
    </w:r>
  </w:p>
  <w:p w14:paraId="583099E4" w14:textId="77777777" w:rsidR="00244AC2" w:rsidRDefault="00244AC2" w:rsidP="00244AC2">
    <w:pPr>
      <w:pStyle w:val="Cabealho"/>
      <w:jc w:val="right"/>
      <w:rPr>
        <w:b/>
        <w:bCs/>
      </w:rPr>
    </w:pPr>
  </w:p>
  <w:p w14:paraId="5B8CAC9F" w14:textId="77777777" w:rsidR="00244AC2" w:rsidRDefault="00244AC2" w:rsidP="00244AC2">
    <w:pPr>
      <w:pStyle w:val="Cabealho"/>
      <w:jc w:val="right"/>
      <w:rPr>
        <w:b/>
        <w:bCs/>
      </w:rPr>
    </w:pPr>
  </w:p>
  <w:p w14:paraId="3EC74613" w14:textId="77777777" w:rsidR="00E37D85" w:rsidRDefault="00E37D85" w:rsidP="00244AC2">
    <w:pPr>
      <w:pStyle w:val="Cabealho"/>
      <w:jc w:val="right"/>
      <w:rPr>
        <w:b/>
        <w:bCs/>
      </w:rPr>
    </w:pPr>
  </w:p>
  <w:p w14:paraId="7DD81978" w14:textId="77777777" w:rsidR="00E37D85" w:rsidRDefault="00E37D85" w:rsidP="00244AC2">
    <w:pPr>
      <w:pStyle w:val="Cabealho"/>
      <w:jc w:val="right"/>
      <w:rPr>
        <w:b/>
        <w:bCs/>
      </w:rPr>
    </w:pPr>
  </w:p>
  <w:p w14:paraId="6656173D" w14:textId="77777777" w:rsidR="00E37D85" w:rsidRDefault="00E37D85" w:rsidP="00244AC2">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9993" w14:textId="77777777" w:rsidR="00C03C1C" w:rsidRDefault="00C03C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5D91"/>
    <w:rsid w:val="00010DD6"/>
    <w:rsid w:val="00010E01"/>
    <w:rsid w:val="00011D65"/>
    <w:rsid w:val="00020EC6"/>
    <w:rsid w:val="000241D4"/>
    <w:rsid w:val="000300E4"/>
    <w:rsid w:val="000318F6"/>
    <w:rsid w:val="00041BA7"/>
    <w:rsid w:val="00050000"/>
    <w:rsid w:val="00056574"/>
    <w:rsid w:val="00080978"/>
    <w:rsid w:val="000813C0"/>
    <w:rsid w:val="00081829"/>
    <w:rsid w:val="00081CBD"/>
    <w:rsid w:val="000828F3"/>
    <w:rsid w:val="00084781"/>
    <w:rsid w:val="000933E5"/>
    <w:rsid w:val="000962D6"/>
    <w:rsid w:val="00096C25"/>
    <w:rsid w:val="00097CA7"/>
    <w:rsid w:val="000A4348"/>
    <w:rsid w:val="000A63E8"/>
    <w:rsid w:val="000C30BE"/>
    <w:rsid w:val="000D07D3"/>
    <w:rsid w:val="000E04C8"/>
    <w:rsid w:val="000E262C"/>
    <w:rsid w:val="000E56B1"/>
    <w:rsid w:val="000E6C4F"/>
    <w:rsid w:val="000F07A1"/>
    <w:rsid w:val="000F1779"/>
    <w:rsid w:val="000F535A"/>
    <w:rsid w:val="00105FD8"/>
    <w:rsid w:val="00107B48"/>
    <w:rsid w:val="00107B91"/>
    <w:rsid w:val="00112121"/>
    <w:rsid w:val="0011739C"/>
    <w:rsid w:val="00117A8F"/>
    <w:rsid w:val="00126649"/>
    <w:rsid w:val="00130D9C"/>
    <w:rsid w:val="00131236"/>
    <w:rsid w:val="001316CD"/>
    <w:rsid w:val="00132FA1"/>
    <w:rsid w:val="00143BFC"/>
    <w:rsid w:val="001446CB"/>
    <w:rsid w:val="00155B3B"/>
    <w:rsid w:val="00161836"/>
    <w:rsid w:val="00162FB4"/>
    <w:rsid w:val="001630B1"/>
    <w:rsid w:val="00163F93"/>
    <w:rsid w:val="00165012"/>
    <w:rsid w:val="00177713"/>
    <w:rsid w:val="00182606"/>
    <w:rsid w:val="00182EA7"/>
    <w:rsid w:val="00193E34"/>
    <w:rsid w:val="00197100"/>
    <w:rsid w:val="001A4A7A"/>
    <w:rsid w:val="001A56FD"/>
    <w:rsid w:val="001B2228"/>
    <w:rsid w:val="001B22A7"/>
    <w:rsid w:val="001B72FE"/>
    <w:rsid w:val="001C57D5"/>
    <w:rsid w:val="001D1496"/>
    <w:rsid w:val="001D5386"/>
    <w:rsid w:val="001E1419"/>
    <w:rsid w:val="001E50BE"/>
    <w:rsid w:val="001E76A4"/>
    <w:rsid w:val="001F0444"/>
    <w:rsid w:val="001F2AB9"/>
    <w:rsid w:val="001F7917"/>
    <w:rsid w:val="002372C1"/>
    <w:rsid w:val="002423D5"/>
    <w:rsid w:val="00243AB9"/>
    <w:rsid w:val="00244AC2"/>
    <w:rsid w:val="00244B43"/>
    <w:rsid w:val="00244DEE"/>
    <w:rsid w:val="00246462"/>
    <w:rsid w:val="00254EBC"/>
    <w:rsid w:val="00254F83"/>
    <w:rsid w:val="00257F3C"/>
    <w:rsid w:val="0027429E"/>
    <w:rsid w:val="002751A0"/>
    <w:rsid w:val="0028257C"/>
    <w:rsid w:val="00283584"/>
    <w:rsid w:val="00284C81"/>
    <w:rsid w:val="00286AC6"/>
    <w:rsid w:val="00291447"/>
    <w:rsid w:val="002961BA"/>
    <w:rsid w:val="00297B1E"/>
    <w:rsid w:val="002A11F2"/>
    <w:rsid w:val="002B1502"/>
    <w:rsid w:val="002B381B"/>
    <w:rsid w:val="002B5740"/>
    <w:rsid w:val="002B7B38"/>
    <w:rsid w:val="002C626E"/>
    <w:rsid w:val="002D084A"/>
    <w:rsid w:val="002D3535"/>
    <w:rsid w:val="002D4797"/>
    <w:rsid w:val="002E0423"/>
    <w:rsid w:val="002E05B4"/>
    <w:rsid w:val="002E0D15"/>
    <w:rsid w:val="002E523C"/>
    <w:rsid w:val="002F3864"/>
    <w:rsid w:val="002F6210"/>
    <w:rsid w:val="00313D1E"/>
    <w:rsid w:val="00314981"/>
    <w:rsid w:val="003223E8"/>
    <w:rsid w:val="003266B1"/>
    <w:rsid w:val="0033007A"/>
    <w:rsid w:val="003330DA"/>
    <w:rsid w:val="00336B91"/>
    <w:rsid w:val="003400F3"/>
    <w:rsid w:val="0035396D"/>
    <w:rsid w:val="003544CB"/>
    <w:rsid w:val="0036703E"/>
    <w:rsid w:val="003703E1"/>
    <w:rsid w:val="00374635"/>
    <w:rsid w:val="00377517"/>
    <w:rsid w:val="00377DD0"/>
    <w:rsid w:val="00382A9B"/>
    <w:rsid w:val="00383592"/>
    <w:rsid w:val="003848B1"/>
    <w:rsid w:val="00390BF7"/>
    <w:rsid w:val="003932BC"/>
    <w:rsid w:val="003A1241"/>
    <w:rsid w:val="003A29B2"/>
    <w:rsid w:val="003A3F76"/>
    <w:rsid w:val="003A5D8B"/>
    <w:rsid w:val="003B17FA"/>
    <w:rsid w:val="003B43FD"/>
    <w:rsid w:val="003C0923"/>
    <w:rsid w:val="003C2607"/>
    <w:rsid w:val="003C57BD"/>
    <w:rsid w:val="003C5B02"/>
    <w:rsid w:val="003C6679"/>
    <w:rsid w:val="003D35A4"/>
    <w:rsid w:val="003D6222"/>
    <w:rsid w:val="003E3D91"/>
    <w:rsid w:val="003E59F4"/>
    <w:rsid w:val="003E7108"/>
    <w:rsid w:val="003F0F10"/>
    <w:rsid w:val="00402E73"/>
    <w:rsid w:val="004126BD"/>
    <w:rsid w:val="00417B73"/>
    <w:rsid w:val="00423040"/>
    <w:rsid w:val="0042580E"/>
    <w:rsid w:val="00425ED8"/>
    <w:rsid w:val="004442B2"/>
    <w:rsid w:val="0044498B"/>
    <w:rsid w:val="00454895"/>
    <w:rsid w:val="00456676"/>
    <w:rsid w:val="0046365B"/>
    <w:rsid w:val="00464D86"/>
    <w:rsid w:val="00465FCD"/>
    <w:rsid w:val="0047382D"/>
    <w:rsid w:val="00480C89"/>
    <w:rsid w:val="0048755E"/>
    <w:rsid w:val="004900D9"/>
    <w:rsid w:val="004A3C28"/>
    <w:rsid w:val="004A7F19"/>
    <w:rsid w:val="004B0EDD"/>
    <w:rsid w:val="004B57CD"/>
    <w:rsid w:val="004B5B57"/>
    <w:rsid w:val="004B69DE"/>
    <w:rsid w:val="004C2BE7"/>
    <w:rsid w:val="004C4765"/>
    <w:rsid w:val="004C47F6"/>
    <w:rsid w:val="004D4FA4"/>
    <w:rsid w:val="004D6179"/>
    <w:rsid w:val="004D6DE4"/>
    <w:rsid w:val="004E161E"/>
    <w:rsid w:val="004E2029"/>
    <w:rsid w:val="004E46D2"/>
    <w:rsid w:val="004F6042"/>
    <w:rsid w:val="00515914"/>
    <w:rsid w:val="005166BC"/>
    <w:rsid w:val="00523A07"/>
    <w:rsid w:val="00524B96"/>
    <w:rsid w:val="00525122"/>
    <w:rsid w:val="00525269"/>
    <w:rsid w:val="005266CE"/>
    <w:rsid w:val="00532255"/>
    <w:rsid w:val="00541332"/>
    <w:rsid w:val="0054319C"/>
    <w:rsid w:val="005508F4"/>
    <w:rsid w:val="00555551"/>
    <w:rsid w:val="00555B53"/>
    <w:rsid w:val="00556572"/>
    <w:rsid w:val="00566A9E"/>
    <w:rsid w:val="0057043F"/>
    <w:rsid w:val="00580467"/>
    <w:rsid w:val="0058676E"/>
    <w:rsid w:val="00592738"/>
    <w:rsid w:val="005935BA"/>
    <w:rsid w:val="005A5019"/>
    <w:rsid w:val="005B0A99"/>
    <w:rsid w:val="005B182E"/>
    <w:rsid w:val="005C004B"/>
    <w:rsid w:val="005C219C"/>
    <w:rsid w:val="005C387A"/>
    <w:rsid w:val="005C6740"/>
    <w:rsid w:val="005D1839"/>
    <w:rsid w:val="005D7EEA"/>
    <w:rsid w:val="005E0AFC"/>
    <w:rsid w:val="005E179E"/>
    <w:rsid w:val="005E3CFF"/>
    <w:rsid w:val="005E4CD2"/>
    <w:rsid w:val="005F4D1E"/>
    <w:rsid w:val="005F574A"/>
    <w:rsid w:val="005F726B"/>
    <w:rsid w:val="0060785A"/>
    <w:rsid w:val="0061788A"/>
    <w:rsid w:val="00627921"/>
    <w:rsid w:val="006306B8"/>
    <w:rsid w:val="00637193"/>
    <w:rsid w:val="00641545"/>
    <w:rsid w:val="00675D9C"/>
    <w:rsid w:val="00683220"/>
    <w:rsid w:val="00690A62"/>
    <w:rsid w:val="00691802"/>
    <w:rsid w:val="0069461B"/>
    <w:rsid w:val="006951FF"/>
    <w:rsid w:val="006A0350"/>
    <w:rsid w:val="006A446C"/>
    <w:rsid w:val="006A55B4"/>
    <w:rsid w:val="006A7CE2"/>
    <w:rsid w:val="006B0110"/>
    <w:rsid w:val="006B55BF"/>
    <w:rsid w:val="006C6A75"/>
    <w:rsid w:val="006E32EB"/>
    <w:rsid w:val="006E6E2B"/>
    <w:rsid w:val="006F4EDC"/>
    <w:rsid w:val="006F771F"/>
    <w:rsid w:val="00714811"/>
    <w:rsid w:val="00714D9E"/>
    <w:rsid w:val="00720A50"/>
    <w:rsid w:val="007220C1"/>
    <w:rsid w:val="00746A6F"/>
    <w:rsid w:val="007520F1"/>
    <w:rsid w:val="00772B09"/>
    <w:rsid w:val="007745D2"/>
    <w:rsid w:val="00782E86"/>
    <w:rsid w:val="00784661"/>
    <w:rsid w:val="007846FD"/>
    <w:rsid w:val="00786548"/>
    <w:rsid w:val="0079079F"/>
    <w:rsid w:val="00791425"/>
    <w:rsid w:val="00791BC8"/>
    <w:rsid w:val="00793E74"/>
    <w:rsid w:val="007953C2"/>
    <w:rsid w:val="00795832"/>
    <w:rsid w:val="00796D0F"/>
    <w:rsid w:val="00796D38"/>
    <w:rsid w:val="007A305E"/>
    <w:rsid w:val="007A3921"/>
    <w:rsid w:val="007A6158"/>
    <w:rsid w:val="007B00AD"/>
    <w:rsid w:val="007B5B44"/>
    <w:rsid w:val="007C491E"/>
    <w:rsid w:val="007C56A2"/>
    <w:rsid w:val="007D0800"/>
    <w:rsid w:val="007D25F9"/>
    <w:rsid w:val="007D3D22"/>
    <w:rsid w:val="007D7F74"/>
    <w:rsid w:val="007E02FA"/>
    <w:rsid w:val="007F0CC7"/>
    <w:rsid w:val="007F364E"/>
    <w:rsid w:val="007F4BE8"/>
    <w:rsid w:val="007F525C"/>
    <w:rsid w:val="007F5959"/>
    <w:rsid w:val="007F5E8A"/>
    <w:rsid w:val="0080526C"/>
    <w:rsid w:val="0081018E"/>
    <w:rsid w:val="008102C8"/>
    <w:rsid w:val="00816E7E"/>
    <w:rsid w:val="008204AC"/>
    <w:rsid w:val="008305FB"/>
    <w:rsid w:val="00831400"/>
    <w:rsid w:val="00831B75"/>
    <w:rsid w:val="00833746"/>
    <w:rsid w:val="00837E3C"/>
    <w:rsid w:val="00845C00"/>
    <w:rsid w:val="00847E49"/>
    <w:rsid w:val="00852907"/>
    <w:rsid w:val="00855B81"/>
    <w:rsid w:val="0085715F"/>
    <w:rsid w:val="00861EB3"/>
    <w:rsid w:val="00862AFD"/>
    <w:rsid w:val="00872CE5"/>
    <w:rsid w:val="00884102"/>
    <w:rsid w:val="00886070"/>
    <w:rsid w:val="0088611F"/>
    <w:rsid w:val="00892918"/>
    <w:rsid w:val="008950FA"/>
    <w:rsid w:val="008A6AEC"/>
    <w:rsid w:val="008B2621"/>
    <w:rsid w:val="008B523D"/>
    <w:rsid w:val="008B7D07"/>
    <w:rsid w:val="008C1AB8"/>
    <w:rsid w:val="008C5506"/>
    <w:rsid w:val="008D1ABA"/>
    <w:rsid w:val="008D5A66"/>
    <w:rsid w:val="008D5F66"/>
    <w:rsid w:val="008E1237"/>
    <w:rsid w:val="008E7AB0"/>
    <w:rsid w:val="008F4B67"/>
    <w:rsid w:val="008F6B25"/>
    <w:rsid w:val="008F7FE5"/>
    <w:rsid w:val="009024A9"/>
    <w:rsid w:val="00905B3F"/>
    <w:rsid w:val="009116E7"/>
    <w:rsid w:val="00911B86"/>
    <w:rsid w:val="00914E9D"/>
    <w:rsid w:val="00915FA4"/>
    <w:rsid w:val="009220F9"/>
    <w:rsid w:val="0093715F"/>
    <w:rsid w:val="0094219B"/>
    <w:rsid w:val="00944A3B"/>
    <w:rsid w:val="00947E3B"/>
    <w:rsid w:val="0095112F"/>
    <w:rsid w:val="00956F1D"/>
    <w:rsid w:val="0096099E"/>
    <w:rsid w:val="00977197"/>
    <w:rsid w:val="009858E7"/>
    <w:rsid w:val="0098599F"/>
    <w:rsid w:val="0098604A"/>
    <w:rsid w:val="00986449"/>
    <w:rsid w:val="009906C4"/>
    <w:rsid w:val="009978F7"/>
    <w:rsid w:val="009A0DAD"/>
    <w:rsid w:val="009A5368"/>
    <w:rsid w:val="009B1C97"/>
    <w:rsid w:val="009B3F92"/>
    <w:rsid w:val="009B4428"/>
    <w:rsid w:val="009B50BA"/>
    <w:rsid w:val="009B5889"/>
    <w:rsid w:val="009C1C18"/>
    <w:rsid w:val="009C3E4F"/>
    <w:rsid w:val="009D0678"/>
    <w:rsid w:val="009F4611"/>
    <w:rsid w:val="009F6C1C"/>
    <w:rsid w:val="00A06910"/>
    <w:rsid w:val="00A12613"/>
    <w:rsid w:val="00A135A3"/>
    <w:rsid w:val="00A17A0A"/>
    <w:rsid w:val="00A2123A"/>
    <w:rsid w:val="00A21A05"/>
    <w:rsid w:val="00A2349E"/>
    <w:rsid w:val="00A247F2"/>
    <w:rsid w:val="00A3094F"/>
    <w:rsid w:val="00A33B1B"/>
    <w:rsid w:val="00A35244"/>
    <w:rsid w:val="00A3682B"/>
    <w:rsid w:val="00A40CAD"/>
    <w:rsid w:val="00A46411"/>
    <w:rsid w:val="00A50BA2"/>
    <w:rsid w:val="00A51E34"/>
    <w:rsid w:val="00A61864"/>
    <w:rsid w:val="00A65BD5"/>
    <w:rsid w:val="00A70D98"/>
    <w:rsid w:val="00A756FD"/>
    <w:rsid w:val="00A76ED0"/>
    <w:rsid w:val="00A842EA"/>
    <w:rsid w:val="00A90B13"/>
    <w:rsid w:val="00A92218"/>
    <w:rsid w:val="00A92A73"/>
    <w:rsid w:val="00A965D2"/>
    <w:rsid w:val="00A96D91"/>
    <w:rsid w:val="00AB3347"/>
    <w:rsid w:val="00AC5B96"/>
    <w:rsid w:val="00AD333B"/>
    <w:rsid w:val="00AD6721"/>
    <w:rsid w:val="00AD6D89"/>
    <w:rsid w:val="00AD7375"/>
    <w:rsid w:val="00AE132C"/>
    <w:rsid w:val="00AE2E4B"/>
    <w:rsid w:val="00AF054C"/>
    <w:rsid w:val="00AF0E44"/>
    <w:rsid w:val="00AF0FE3"/>
    <w:rsid w:val="00AF46DE"/>
    <w:rsid w:val="00AF4EFD"/>
    <w:rsid w:val="00B13136"/>
    <w:rsid w:val="00B1398D"/>
    <w:rsid w:val="00B1652A"/>
    <w:rsid w:val="00B203DA"/>
    <w:rsid w:val="00B25D91"/>
    <w:rsid w:val="00B26891"/>
    <w:rsid w:val="00B34C8E"/>
    <w:rsid w:val="00B35EB2"/>
    <w:rsid w:val="00B376DC"/>
    <w:rsid w:val="00B4214A"/>
    <w:rsid w:val="00B448D7"/>
    <w:rsid w:val="00B4532D"/>
    <w:rsid w:val="00B566E7"/>
    <w:rsid w:val="00B641C5"/>
    <w:rsid w:val="00B653A6"/>
    <w:rsid w:val="00B87EA0"/>
    <w:rsid w:val="00BA7942"/>
    <w:rsid w:val="00BB6DC8"/>
    <w:rsid w:val="00BC1BE5"/>
    <w:rsid w:val="00BD1458"/>
    <w:rsid w:val="00BD209A"/>
    <w:rsid w:val="00BD5928"/>
    <w:rsid w:val="00BD622C"/>
    <w:rsid w:val="00BE09CD"/>
    <w:rsid w:val="00BE1F16"/>
    <w:rsid w:val="00BE37D1"/>
    <w:rsid w:val="00BE4D37"/>
    <w:rsid w:val="00BE644C"/>
    <w:rsid w:val="00BF00CA"/>
    <w:rsid w:val="00BF0333"/>
    <w:rsid w:val="00C03C1C"/>
    <w:rsid w:val="00C11C4B"/>
    <w:rsid w:val="00C1462F"/>
    <w:rsid w:val="00C230FD"/>
    <w:rsid w:val="00C26BF3"/>
    <w:rsid w:val="00C30B3F"/>
    <w:rsid w:val="00C367E0"/>
    <w:rsid w:val="00C450DB"/>
    <w:rsid w:val="00C51348"/>
    <w:rsid w:val="00C51FFB"/>
    <w:rsid w:val="00C55C39"/>
    <w:rsid w:val="00C63D1E"/>
    <w:rsid w:val="00C650DE"/>
    <w:rsid w:val="00C813F1"/>
    <w:rsid w:val="00C83EF9"/>
    <w:rsid w:val="00C84AAC"/>
    <w:rsid w:val="00C86B5D"/>
    <w:rsid w:val="00C91532"/>
    <w:rsid w:val="00C93ED7"/>
    <w:rsid w:val="00CA5683"/>
    <w:rsid w:val="00CB268C"/>
    <w:rsid w:val="00CB4E50"/>
    <w:rsid w:val="00CB5395"/>
    <w:rsid w:val="00CB6864"/>
    <w:rsid w:val="00CC073F"/>
    <w:rsid w:val="00CC37CC"/>
    <w:rsid w:val="00CD08E4"/>
    <w:rsid w:val="00CD100E"/>
    <w:rsid w:val="00CD2C03"/>
    <w:rsid w:val="00CD2FC4"/>
    <w:rsid w:val="00CD4E29"/>
    <w:rsid w:val="00CD79CA"/>
    <w:rsid w:val="00CE1F1B"/>
    <w:rsid w:val="00CE331D"/>
    <w:rsid w:val="00CE59B4"/>
    <w:rsid w:val="00CF4234"/>
    <w:rsid w:val="00CF6C67"/>
    <w:rsid w:val="00D00992"/>
    <w:rsid w:val="00D25418"/>
    <w:rsid w:val="00D26B35"/>
    <w:rsid w:val="00D30F03"/>
    <w:rsid w:val="00D415EC"/>
    <w:rsid w:val="00D426C3"/>
    <w:rsid w:val="00D54A2B"/>
    <w:rsid w:val="00D61D46"/>
    <w:rsid w:val="00D63064"/>
    <w:rsid w:val="00D64237"/>
    <w:rsid w:val="00D71299"/>
    <w:rsid w:val="00D73A40"/>
    <w:rsid w:val="00D82F4C"/>
    <w:rsid w:val="00D84060"/>
    <w:rsid w:val="00D910A1"/>
    <w:rsid w:val="00D96BF8"/>
    <w:rsid w:val="00DA444F"/>
    <w:rsid w:val="00DA5582"/>
    <w:rsid w:val="00DC0D17"/>
    <w:rsid w:val="00DC161B"/>
    <w:rsid w:val="00DD1BD4"/>
    <w:rsid w:val="00DD22DB"/>
    <w:rsid w:val="00DD55A1"/>
    <w:rsid w:val="00DE007F"/>
    <w:rsid w:val="00DE419F"/>
    <w:rsid w:val="00DE4797"/>
    <w:rsid w:val="00DF1088"/>
    <w:rsid w:val="00DF120B"/>
    <w:rsid w:val="00DF1E65"/>
    <w:rsid w:val="00DF33DB"/>
    <w:rsid w:val="00E00B36"/>
    <w:rsid w:val="00E019CF"/>
    <w:rsid w:val="00E01E91"/>
    <w:rsid w:val="00E02AB8"/>
    <w:rsid w:val="00E066BC"/>
    <w:rsid w:val="00E10D21"/>
    <w:rsid w:val="00E35C15"/>
    <w:rsid w:val="00E37D85"/>
    <w:rsid w:val="00E4197D"/>
    <w:rsid w:val="00E457BF"/>
    <w:rsid w:val="00E4705D"/>
    <w:rsid w:val="00E52359"/>
    <w:rsid w:val="00E55E26"/>
    <w:rsid w:val="00E57BDA"/>
    <w:rsid w:val="00E602F6"/>
    <w:rsid w:val="00E61669"/>
    <w:rsid w:val="00E62B4F"/>
    <w:rsid w:val="00E67053"/>
    <w:rsid w:val="00E73E5D"/>
    <w:rsid w:val="00E816EE"/>
    <w:rsid w:val="00E869E3"/>
    <w:rsid w:val="00E91099"/>
    <w:rsid w:val="00E96346"/>
    <w:rsid w:val="00EA1192"/>
    <w:rsid w:val="00EA4E63"/>
    <w:rsid w:val="00EB257F"/>
    <w:rsid w:val="00EB6791"/>
    <w:rsid w:val="00EB709A"/>
    <w:rsid w:val="00EC3AB1"/>
    <w:rsid w:val="00EC6525"/>
    <w:rsid w:val="00ED09C1"/>
    <w:rsid w:val="00ED4317"/>
    <w:rsid w:val="00ED5A81"/>
    <w:rsid w:val="00ED6D21"/>
    <w:rsid w:val="00EE3C2D"/>
    <w:rsid w:val="00EE5389"/>
    <w:rsid w:val="00EE6ACE"/>
    <w:rsid w:val="00EF060B"/>
    <w:rsid w:val="00EF3D40"/>
    <w:rsid w:val="00EF524B"/>
    <w:rsid w:val="00EF72D4"/>
    <w:rsid w:val="00F018AD"/>
    <w:rsid w:val="00F03229"/>
    <w:rsid w:val="00F0554D"/>
    <w:rsid w:val="00F15A9B"/>
    <w:rsid w:val="00F233F6"/>
    <w:rsid w:val="00F25142"/>
    <w:rsid w:val="00F33B21"/>
    <w:rsid w:val="00F34A31"/>
    <w:rsid w:val="00F432AC"/>
    <w:rsid w:val="00F5063F"/>
    <w:rsid w:val="00F5185B"/>
    <w:rsid w:val="00F5359A"/>
    <w:rsid w:val="00F63421"/>
    <w:rsid w:val="00F70F9F"/>
    <w:rsid w:val="00F7106D"/>
    <w:rsid w:val="00F7418C"/>
    <w:rsid w:val="00F80ED7"/>
    <w:rsid w:val="00F819AD"/>
    <w:rsid w:val="00F82196"/>
    <w:rsid w:val="00F86444"/>
    <w:rsid w:val="00F960CF"/>
    <w:rsid w:val="00F97B79"/>
    <w:rsid w:val="00FA032A"/>
    <w:rsid w:val="00FA0D8B"/>
    <w:rsid w:val="00FA0E20"/>
    <w:rsid w:val="00FB04BD"/>
    <w:rsid w:val="00FC12F0"/>
    <w:rsid w:val="00FC43CC"/>
    <w:rsid w:val="00FD6300"/>
    <w:rsid w:val="00FE4002"/>
    <w:rsid w:val="00FF3AE7"/>
    <w:rsid w:val="00FF3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85442"/>
  <w15:chartTrackingRefBased/>
  <w15:docId w15:val="{98AE34D5-C26F-4712-B4D4-A23CDF7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recuoprimeiralinha">
    <w:name w:val="texto_justificado_recuo_primeira_linha"/>
    <w:basedOn w:val="Normal"/>
    <w:rsid w:val="005935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7375">
      <w:bodyDiv w:val="1"/>
      <w:marLeft w:val="0"/>
      <w:marRight w:val="0"/>
      <w:marTop w:val="0"/>
      <w:marBottom w:val="0"/>
      <w:divBdr>
        <w:top w:val="none" w:sz="0" w:space="0" w:color="auto"/>
        <w:left w:val="none" w:sz="0" w:space="0" w:color="auto"/>
        <w:bottom w:val="none" w:sz="0" w:space="0" w:color="auto"/>
        <w:right w:val="none" w:sz="0" w:space="0" w:color="auto"/>
      </w:divBdr>
    </w:div>
    <w:div w:id="47382858">
      <w:bodyDiv w:val="1"/>
      <w:marLeft w:val="0"/>
      <w:marRight w:val="0"/>
      <w:marTop w:val="0"/>
      <w:marBottom w:val="0"/>
      <w:divBdr>
        <w:top w:val="none" w:sz="0" w:space="0" w:color="auto"/>
        <w:left w:val="none" w:sz="0" w:space="0" w:color="auto"/>
        <w:bottom w:val="none" w:sz="0" w:space="0" w:color="auto"/>
        <w:right w:val="none" w:sz="0" w:space="0" w:color="auto"/>
      </w:divBdr>
    </w:div>
    <w:div w:id="61105138">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39764326">
      <w:bodyDiv w:val="1"/>
      <w:marLeft w:val="0"/>
      <w:marRight w:val="0"/>
      <w:marTop w:val="0"/>
      <w:marBottom w:val="0"/>
      <w:divBdr>
        <w:top w:val="none" w:sz="0" w:space="0" w:color="auto"/>
        <w:left w:val="none" w:sz="0" w:space="0" w:color="auto"/>
        <w:bottom w:val="none" w:sz="0" w:space="0" w:color="auto"/>
        <w:right w:val="none" w:sz="0" w:space="0" w:color="auto"/>
      </w:divBdr>
    </w:div>
    <w:div w:id="550044412">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743449369">
      <w:bodyDiv w:val="1"/>
      <w:marLeft w:val="0"/>
      <w:marRight w:val="0"/>
      <w:marTop w:val="0"/>
      <w:marBottom w:val="0"/>
      <w:divBdr>
        <w:top w:val="none" w:sz="0" w:space="0" w:color="auto"/>
        <w:left w:val="none" w:sz="0" w:space="0" w:color="auto"/>
        <w:bottom w:val="none" w:sz="0" w:space="0" w:color="auto"/>
        <w:right w:val="none" w:sz="0" w:space="0" w:color="auto"/>
      </w:divBdr>
    </w:div>
    <w:div w:id="899024448">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68499443">
      <w:bodyDiv w:val="1"/>
      <w:marLeft w:val="0"/>
      <w:marRight w:val="0"/>
      <w:marTop w:val="0"/>
      <w:marBottom w:val="0"/>
      <w:divBdr>
        <w:top w:val="none" w:sz="0" w:space="0" w:color="auto"/>
        <w:left w:val="none" w:sz="0" w:space="0" w:color="auto"/>
        <w:bottom w:val="none" w:sz="0" w:space="0" w:color="auto"/>
        <w:right w:val="none" w:sz="0" w:space="0" w:color="auto"/>
      </w:divBdr>
    </w:div>
    <w:div w:id="1235622560">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28245880">
      <w:bodyDiv w:val="1"/>
      <w:marLeft w:val="0"/>
      <w:marRight w:val="0"/>
      <w:marTop w:val="0"/>
      <w:marBottom w:val="0"/>
      <w:divBdr>
        <w:top w:val="none" w:sz="0" w:space="0" w:color="auto"/>
        <w:left w:val="none" w:sz="0" w:space="0" w:color="auto"/>
        <w:bottom w:val="none" w:sz="0" w:space="0" w:color="auto"/>
        <w:right w:val="none" w:sz="0" w:space="0" w:color="auto"/>
      </w:divBdr>
    </w:div>
    <w:div w:id="1401295403">
      <w:bodyDiv w:val="1"/>
      <w:marLeft w:val="0"/>
      <w:marRight w:val="0"/>
      <w:marTop w:val="0"/>
      <w:marBottom w:val="0"/>
      <w:divBdr>
        <w:top w:val="none" w:sz="0" w:space="0" w:color="auto"/>
        <w:left w:val="none" w:sz="0" w:space="0" w:color="auto"/>
        <w:bottom w:val="none" w:sz="0" w:space="0" w:color="auto"/>
        <w:right w:val="none" w:sz="0" w:space="0" w:color="auto"/>
      </w:divBdr>
    </w:div>
    <w:div w:id="1411080297">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734423951">
      <w:bodyDiv w:val="1"/>
      <w:marLeft w:val="0"/>
      <w:marRight w:val="0"/>
      <w:marTop w:val="0"/>
      <w:marBottom w:val="0"/>
      <w:divBdr>
        <w:top w:val="none" w:sz="0" w:space="0" w:color="auto"/>
        <w:left w:val="none" w:sz="0" w:space="0" w:color="auto"/>
        <w:bottom w:val="none" w:sz="0" w:space="0" w:color="auto"/>
        <w:right w:val="none" w:sz="0" w:space="0" w:color="auto"/>
      </w:divBdr>
    </w:div>
    <w:div w:id="1835412181">
      <w:bodyDiv w:val="1"/>
      <w:marLeft w:val="0"/>
      <w:marRight w:val="0"/>
      <w:marTop w:val="0"/>
      <w:marBottom w:val="0"/>
      <w:divBdr>
        <w:top w:val="none" w:sz="0" w:space="0" w:color="auto"/>
        <w:left w:val="none" w:sz="0" w:space="0" w:color="auto"/>
        <w:bottom w:val="none" w:sz="0" w:space="0" w:color="auto"/>
        <w:right w:val="none" w:sz="0" w:space="0" w:color="auto"/>
      </w:divBdr>
    </w:div>
    <w:div w:id="1865098807">
      <w:bodyDiv w:val="1"/>
      <w:marLeft w:val="0"/>
      <w:marRight w:val="0"/>
      <w:marTop w:val="0"/>
      <w:marBottom w:val="0"/>
      <w:divBdr>
        <w:top w:val="none" w:sz="0" w:space="0" w:color="auto"/>
        <w:left w:val="none" w:sz="0" w:space="0" w:color="auto"/>
        <w:bottom w:val="none" w:sz="0" w:space="0" w:color="auto"/>
        <w:right w:val="none" w:sz="0" w:space="0" w:color="auto"/>
      </w:divBdr>
    </w:div>
    <w:div w:id="2080400958">
      <w:bodyDiv w:val="1"/>
      <w:marLeft w:val="0"/>
      <w:marRight w:val="0"/>
      <w:marTop w:val="0"/>
      <w:marBottom w:val="0"/>
      <w:divBdr>
        <w:top w:val="none" w:sz="0" w:space="0" w:color="auto"/>
        <w:left w:val="none" w:sz="0" w:space="0" w:color="auto"/>
        <w:bottom w:val="none" w:sz="0" w:space="0" w:color="auto"/>
        <w:right w:val="none" w:sz="0" w:space="0" w:color="auto"/>
      </w:divBdr>
    </w:div>
    <w:div w:id="20878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C34C-FE9A-4503-BAC1-4D35649BC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189</TotalTime>
  <Pages>2</Pages>
  <Words>530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josé REVISOR</cp:lastModifiedBy>
  <cp:revision>2</cp:revision>
  <cp:lastPrinted>2019-07-11T18:52:00Z</cp:lastPrinted>
  <dcterms:created xsi:type="dcterms:W3CDTF">2021-09-10T19:55:00Z</dcterms:created>
  <dcterms:modified xsi:type="dcterms:W3CDTF">2022-03-25T20:42:00Z</dcterms:modified>
</cp:coreProperties>
</file>