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7B912332" w14:textId="32BF671D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F7F10">
        <w:rPr>
          <w:bCs/>
        </w:rPr>
        <w:t>Primeiramente, insta ressaltar a preeminente necessidade da proposta deste Projeto de Lei. Nos dias atuais</w:t>
      </w:r>
      <w:r w:rsidR="00CD1986">
        <w:rPr>
          <w:bCs/>
        </w:rPr>
        <w:t>,</w:t>
      </w:r>
      <w:r w:rsidRPr="00EF7F10">
        <w:rPr>
          <w:bCs/>
        </w:rPr>
        <w:t xml:space="preserve"> é notável que o furto de fios de cobre vem em crescente escala. E isso </w:t>
      </w:r>
      <w:r w:rsidR="00CD1986">
        <w:rPr>
          <w:bCs/>
        </w:rPr>
        <w:t xml:space="preserve">é </w:t>
      </w:r>
      <w:r w:rsidRPr="00EF7F10">
        <w:rPr>
          <w:bCs/>
        </w:rPr>
        <w:t>fruto de uma escassa fiscalização e da falta de políticas públicas que inibam o comércio livre des</w:t>
      </w:r>
      <w:r w:rsidR="00C40591">
        <w:rPr>
          <w:bCs/>
        </w:rPr>
        <w:t>s</w:t>
      </w:r>
      <w:r w:rsidRPr="00EF7F10">
        <w:rPr>
          <w:bCs/>
        </w:rPr>
        <w:t xml:space="preserve">e material. Em Porto Alegre, chega-se a pagar entre R$ 41 e R$ 42 pelo cobre sujo, não beneficiado, ou seja, </w:t>
      </w:r>
      <w:r w:rsidR="009E50E2">
        <w:rPr>
          <w:bCs/>
        </w:rPr>
        <w:t>há</w:t>
      </w:r>
      <w:r w:rsidRPr="00EF7F10">
        <w:rPr>
          <w:bCs/>
        </w:rPr>
        <w:t xml:space="preserve"> um mercado que recebe por este material, prejudicando a vida de outras pessoas na outra ponta da sociedade, que pagam. Dados apresentados pela Trensurb apontam que</w:t>
      </w:r>
      <w:r w:rsidR="00CD1986">
        <w:rPr>
          <w:bCs/>
        </w:rPr>
        <w:t>,</w:t>
      </w:r>
      <w:r w:rsidRPr="00EF7F10">
        <w:rPr>
          <w:bCs/>
        </w:rPr>
        <w:t xml:space="preserve"> em 2021</w:t>
      </w:r>
      <w:r w:rsidR="00CD1986">
        <w:rPr>
          <w:bCs/>
        </w:rPr>
        <w:t>,</w:t>
      </w:r>
      <w:r w:rsidRPr="00EF7F10">
        <w:rPr>
          <w:bCs/>
        </w:rPr>
        <w:t xml:space="preserve"> a estatal registrou 62 ocorrências de furtos até agosto, número recorde</w:t>
      </w:r>
      <w:r w:rsidR="00E01257">
        <w:rPr>
          <w:rStyle w:val="Refdenotaderodap"/>
          <w:bCs/>
        </w:rPr>
        <w:footnoteReference w:id="1"/>
      </w:r>
      <w:r w:rsidRPr="00EF7F10">
        <w:rPr>
          <w:bCs/>
        </w:rPr>
        <w:t>.</w:t>
      </w:r>
    </w:p>
    <w:p w14:paraId="0A003B84" w14:textId="62C8B794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F7F10">
        <w:rPr>
          <w:bCs/>
        </w:rPr>
        <w:t xml:space="preserve">Com o sistema de monitoramento eletrônico apresentado no presente </w:t>
      </w:r>
      <w:r w:rsidR="00CD1986">
        <w:rPr>
          <w:bCs/>
        </w:rPr>
        <w:t>P</w:t>
      </w:r>
      <w:r w:rsidRPr="00EF7F10">
        <w:rPr>
          <w:bCs/>
        </w:rPr>
        <w:t xml:space="preserve">rojeto de </w:t>
      </w:r>
      <w:r w:rsidR="00CD1986">
        <w:rPr>
          <w:bCs/>
        </w:rPr>
        <w:t>L</w:t>
      </w:r>
      <w:r w:rsidRPr="00EF7F10">
        <w:rPr>
          <w:bCs/>
        </w:rPr>
        <w:t>ei, ficaria à disposição das autoridades competentes mais um mecanismo de intimidação a tal ilegalidade. Os equipamentos instalados nos acessos dos estabelecimentos comerciais</w:t>
      </w:r>
      <w:r w:rsidR="00CD1986">
        <w:rPr>
          <w:bCs/>
        </w:rPr>
        <w:t>,</w:t>
      </w:r>
      <w:r w:rsidRPr="00EF7F10">
        <w:rPr>
          <w:bCs/>
        </w:rPr>
        <w:t xml:space="preserve"> ao registrar em imagens quem circula por es</w:t>
      </w:r>
      <w:r w:rsidR="00C40591">
        <w:rPr>
          <w:bCs/>
        </w:rPr>
        <w:t>s</w:t>
      </w:r>
      <w:r w:rsidRPr="00EF7F10">
        <w:rPr>
          <w:bCs/>
        </w:rPr>
        <w:t>es</w:t>
      </w:r>
      <w:r w:rsidR="00CD1986">
        <w:rPr>
          <w:bCs/>
        </w:rPr>
        <w:t>,</w:t>
      </w:r>
      <w:r w:rsidRPr="00EF7F10">
        <w:rPr>
          <w:bCs/>
        </w:rPr>
        <w:t xml:space="preserve"> facilitaria a identificação dos possíveis contraventores e, com isso, a proliferação do crime diminuiria, juntamente com as recorrentes falhas de abastecimento dos serviços cerceados pelo furto destes materiais. Sem contar o custo das empresas proprietárias que são obrigadas a repor o material furtado.</w:t>
      </w:r>
    </w:p>
    <w:p w14:paraId="45F7DE4A" w14:textId="71672FA6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F7F10">
        <w:rPr>
          <w:bCs/>
        </w:rPr>
        <w:t xml:space="preserve">Nesta esteira, </w:t>
      </w:r>
      <w:r w:rsidR="00CD1986">
        <w:rPr>
          <w:bCs/>
        </w:rPr>
        <w:t>c</w:t>
      </w:r>
      <w:r w:rsidRPr="00EF7F10">
        <w:rPr>
          <w:bCs/>
        </w:rPr>
        <w:t xml:space="preserve">om o intuito de reforçar que ações como esta já vêm mobilizando </w:t>
      </w:r>
      <w:r w:rsidR="00CD1986">
        <w:rPr>
          <w:bCs/>
        </w:rPr>
        <w:t>câmaras municipais</w:t>
      </w:r>
      <w:r w:rsidRPr="00EF7F10">
        <w:rPr>
          <w:bCs/>
        </w:rPr>
        <w:t xml:space="preserve"> pelo Brasil </w:t>
      </w:r>
      <w:r w:rsidR="00CD1986">
        <w:rPr>
          <w:bCs/>
        </w:rPr>
        <w:t>afora, podemos citar que em c</w:t>
      </w:r>
      <w:r w:rsidRPr="00EF7F10">
        <w:rPr>
          <w:bCs/>
        </w:rPr>
        <w:t xml:space="preserve">idades como Paulínia/SP, Balneário Camboriú/SC, Niterói/RJ, São Gonçalo/RJ e Rio de Janeiro/RJ (Projetos </w:t>
      </w:r>
      <w:r w:rsidR="00CD1986">
        <w:rPr>
          <w:bCs/>
        </w:rPr>
        <w:t xml:space="preserve">anexos a este </w:t>
      </w:r>
      <w:r w:rsidR="00152A73">
        <w:rPr>
          <w:bCs/>
        </w:rPr>
        <w:t>Processo</w:t>
      </w:r>
      <w:r w:rsidRPr="00EF7F10">
        <w:rPr>
          <w:bCs/>
        </w:rPr>
        <w:t xml:space="preserve">) já foram protocolados </w:t>
      </w:r>
      <w:r w:rsidR="00152A73">
        <w:rPr>
          <w:bCs/>
        </w:rPr>
        <w:t>projetos</w:t>
      </w:r>
      <w:r w:rsidRPr="00EF7F10">
        <w:rPr>
          <w:bCs/>
        </w:rPr>
        <w:t xml:space="preserve"> da mesma natureza</w:t>
      </w:r>
      <w:r w:rsidR="00CD1986">
        <w:rPr>
          <w:bCs/>
        </w:rPr>
        <w:t>,</w:t>
      </w:r>
      <w:r w:rsidRPr="00EF7F10">
        <w:rPr>
          <w:bCs/>
        </w:rPr>
        <w:t xml:space="preserve"> </w:t>
      </w:r>
      <w:r w:rsidR="00CD1986">
        <w:rPr>
          <w:bCs/>
        </w:rPr>
        <w:t>t</w:t>
      </w:r>
      <w:r w:rsidRPr="00EF7F10">
        <w:rPr>
          <w:bCs/>
        </w:rPr>
        <w:t xml:space="preserve">odos em 2021. </w:t>
      </w:r>
      <w:r w:rsidR="00CD1986">
        <w:rPr>
          <w:bCs/>
        </w:rPr>
        <w:t xml:space="preserve">No </w:t>
      </w:r>
      <w:r w:rsidRPr="00EF7F10">
        <w:rPr>
          <w:bCs/>
        </w:rPr>
        <w:t xml:space="preserve">Rio de Janeiro inclusive já </w:t>
      </w:r>
      <w:r w:rsidR="00CD1986">
        <w:rPr>
          <w:bCs/>
        </w:rPr>
        <w:t xml:space="preserve">foi </w:t>
      </w:r>
      <w:r w:rsidRPr="00EF7F10">
        <w:rPr>
          <w:bCs/>
        </w:rPr>
        <w:t>aprovado em todas as comissões pertinentes. Entretanto, é bom deixar a ressalva, os projetos</w:t>
      </w:r>
      <w:r w:rsidR="00426C68">
        <w:rPr>
          <w:bCs/>
        </w:rPr>
        <w:t>,</w:t>
      </w:r>
      <w:r w:rsidRPr="00EF7F10">
        <w:rPr>
          <w:bCs/>
        </w:rPr>
        <w:t xml:space="preserve"> </w:t>
      </w:r>
      <w:r w:rsidR="00C40591" w:rsidRPr="00EF7F10">
        <w:rPr>
          <w:bCs/>
        </w:rPr>
        <w:t>n</w:t>
      </w:r>
      <w:r w:rsidR="00426C68">
        <w:rPr>
          <w:bCs/>
        </w:rPr>
        <w:t>aqueles</w:t>
      </w:r>
      <w:r w:rsidR="00C40591" w:rsidRPr="00EF7F10">
        <w:rPr>
          <w:bCs/>
        </w:rPr>
        <w:t xml:space="preserve"> </w:t>
      </w:r>
      <w:r w:rsidRPr="00EF7F10">
        <w:rPr>
          <w:bCs/>
        </w:rPr>
        <w:t>municípios</w:t>
      </w:r>
      <w:r w:rsidR="00426C68">
        <w:rPr>
          <w:bCs/>
        </w:rPr>
        <w:t>,</w:t>
      </w:r>
      <w:r w:rsidRPr="00EF7F10">
        <w:rPr>
          <w:bCs/>
        </w:rPr>
        <w:t xml:space="preserve"> buscam atender também questões que estão abordadas no PLL nº 431/21</w:t>
      </w:r>
      <w:r w:rsidR="00426C68">
        <w:rPr>
          <w:bCs/>
        </w:rPr>
        <w:t>,</w:t>
      </w:r>
      <w:r w:rsidRPr="00EF7F10">
        <w:rPr>
          <w:bCs/>
        </w:rPr>
        <w:t xml:space="preserve"> de nossa autoria em parceria com a </w:t>
      </w:r>
      <w:r w:rsidR="00CD1986">
        <w:rPr>
          <w:bCs/>
        </w:rPr>
        <w:t xml:space="preserve">vereadora </w:t>
      </w:r>
      <w:r w:rsidRPr="00EF7F10">
        <w:rPr>
          <w:bCs/>
        </w:rPr>
        <w:t>Comandante Nádia, como a receptação de materiais sem procedência</w:t>
      </w:r>
      <w:r w:rsidR="00CD1986">
        <w:rPr>
          <w:bCs/>
        </w:rPr>
        <w:t>,</w:t>
      </w:r>
      <w:r w:rsidRPr="00EF7F10">
        <w:rPr>
          <w:bCs/>
        </w:rPr>
        <w:t xml:space="preserve"> entre outros. Este PLL tem outro prisma, visa </w:t>
      </w:r>
      <w:r w:rsidR="00CD1986">
        <w:rPr>
          <w:bCs/>
        </w:rPr>
        <w:t>à</w:t>
      </w:r>
      <w:r w:rsidRPr="00EF7F10">
        <w:rPr>
          <w:bCs/>
        </w:rPr>
        <w:t xml:space="preserve"> identificação de pessoas que buscam nos estabelecimentos comerciais citados vender produtos oriundos de furtos.</w:t>
      </w:r>
    </w:p>
    <w:p w14:paraId="5117A495" w14:textId="12A4B8D2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F7F10">
        <w:rPr>
          <w:bCs/>
        </w:rPr>
        <w:t>Outrossim, com o princípio basilar de Jonh Philpot Curran</w:t>
      </w:r>
      <w:r w:rsidR="00FD083B">
        <w:rPr>
          <w:bCs/>
        </w:rPr>
        <w:t>,</w:t>
      </w:r>
      <w:r w:rsidRPr="00EF7F10">
        <w:rPr>
          <w:bCs/>
        </w:rPr>
        <w:t xml:space="preserve"> que nos ensinou que o preço da liberdade é a eterna vigilância, trazemos à baila a discussã</w:t>
      </w:r>
      <w:bookmarkStart w:id="0" w:name="_GoBack"/>
      <w:bookmarkEnd w:id="0"/>
      <w:r w:rsidRPr="00EF7F10">
        <w:rPr>
          <w:bCs/>
        </w:rPr>
        <w:t xml:space="preserve">o do tema e, consequentemente, o </w:t>
      </w:r>
      <w:r w:rsidR="00FD083B">
        <w:rPr>
          <w:bCs/>
        </w:rPr>
        <w:t>P</w:t>
      </w:r>
      <w:r w:rsidRPr="00EF7F10">
        <w:rPr>
          <w:bCs/>
        </w:rPr>
        <w:t xml:space="preserve">rojeto de </w:t>
      </w:r>
      <w:r w:rsidR="00FD083B">
        <w:rPr>
          <w:bCs/>
        </w:rPr>
        <w:t>L</w:t>
      </w:r>
      <w:r w:rsidRPr="00EF7F10">
        <w:rPr>
          <w:bCs/>
        </w:rPr>
        <w:t xml:space="preserve">ei. Logo, espera-se que a sociedade </w:t>
      </w:r>
      <w:r w:rsidR="00FD083B">
        <w:rPr>
          <w:bCs/>
        </w:rPr>
        <w:t xml:space="preserve">e </w:t>
      </w:r>
      <w:r w:rsidRPr="00EF7F10">
        <w:rPr>
          <w:bCs/>
        </w:rPr>
        <w:t>os empresários do ramo entendam que o sistema de monitoramento</w:t>
      </w:r>
      <w:r w:rsidR="00FD083B">
        <w:rPr>
          <w:bCs/>
        </w:rPr>
        <w:t xml:space="preserve"> eletrônico</w:t>
      </w:r>
      <w:r w:rsidRPr="00EF7F10">
        <w:rPr>
          <w:bCs/>
        </w:rPr>
        <w:t xml:space="preserve"> vem ao encontro da segurança pública para a identificação de quem traz insegurança às ruas.</w:t>
      </w:r>
    </w:p>
    <w:p w14:paraId="1311D0F5" w14:textId="0EECB194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F7F10">
        <w:rPr>
          <w:bCs/>
        </w:rPr>
        <w:t xml:space="preserve">Por fim, conto com o apoio dos meus pares para a aprovação do presente </w:t>
      </w:r>
      <w:r w:rsidR="00AB7D1C">
        <w:rPr>
          <w:bCs/>
        </w:rPr>
        <w:t>P</w:t>
      </w:r>
      <w:r w:rsidRPr="00EF7F10">
        <w:rPr>
          <w:bCs/>
        </w:rPr>
        <w:t xml:space="preserve">rojeto de </w:t>
      </w:r>
      <w:r w:rsidR="00AB7D1C">
        <w:rPr>
          <w:bCs/>
        </w:rPr>
        <w:t>L</w:t>
      </w:r>
      <w:r w:rsidRPr="00EF7F10">
        <w:rPr>
          <w:bCs/>
        </w:rPr>
        <w:t>ei.</w:t>
      </w:r>
    </w:p>
    <w:p w14:paraId="25AAAB4F" w14:textId="47F90F17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94AD6">
        <w:t>13</w:t>
      </w:r>
      <w:r w:rsidR="001D0A79">
        <w:t xml:space="preserve"> </w:t>
      </w:r>
      <w:r w:rsidRPr="00DF120B">
        <w:t xml:space="preserve">de </w:t>
      </w:r>
      <w:r w:rsidR="00994AD6">
        <w:t xml:space="preserve">janeiro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994AD6">
        <w:t>2.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FF1D49">
        <w:t>JOSÉ FREITAS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023CC77B" w:rsidR="00B35449" w:rsidRPr="00EF7F10" w:rsidRDefault="0038190B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>
        <w:rPr>
          <w:b/>
          <w:bCs/>
          <w:iCs/>
          <w:color w:val="000000"/>
        </w:rPr>
        <w:t xml:space="preserve">Obriga </w:t>
      </w:r>
      <w:r w:rsidRPr="0038190B">
        <w:rPr>
          <w:b/>
          <w:bCs/>
          <w:iCs/>
          <w:color w:val="000000"/>
        </w:rPr>
        <w:t>a implantação de sistema de monitoramento eletrônico em atividades dedicadas à operação de desmanche de veículos, de fundições, de galpões de reciclagem, de compra e venda de sucata</w:t>
      </w:r>
      <w:r w:rsidR="00D31E8F">
        <w:rPr>
          <w:b/>
          <w:bCs/>
          <w:iCs/>
          <w:color w:val="000000"/>
        </w:rPr>
        <w:t xml:space="preserve"> e</w:t>
      </w:r>
      <w:r w:rsidRPr="0038190B">
        <w:rPr>
          <w:b/>
          <w:bCs/>
          <w:iCs/>
          <w:color w:val="000000"/>
        </w:rPr>
        <w:t xml:space="preserve"> de peças novas e usadas de veículos automotores e de aquisição, de estocagem, de comercialização e reciclagem de produtos, bem como estabelecimentos comerciais assemelhados no Município de Porto Alegre.</w:t>
      </w:r>
    </w:p>
    <w:p w14:paraId="1588E061" w14:textId="77777777" w:rsidR="00CF3C4B" w:rsidRPr="00922830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DB8EEC9" w14:textId="5A08CB33" w:rsidR="00EF7F10" w:rsidRPr="00EF7F10" w:rsidRDefault="00D37C77" w:rsidP="00EF7F10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EF7F10" w:rsidRPr="00EF7F10">
        <w:t xml:space="preserve">Fica </w:t>
      </w:r>
      <w:r w:rsidR="005B3D08">
        <w:t xml:space="preserve">obrigatória a </w:t>
      </w:r>
      <w:r w:rsidR="00EF7F10" w:rsidRPr="00EF7F10">
        <w:t>implantação de sistema de monitoramento eletrônico em atividades dedicadas à operação de desmanche de veículos, de fundições, de galpões de reciclagem, de compra e venda de sucata</w:t>
      </w:r>
      <w:r w:rsidR="00D31E8F">
        <w:t xml:space="preserve"> e </w:t>
      </w:r>
      <w:r w:rsidR="00EF7F10" w:rsidRPr="00EF7F10">
        <w:t>de peças novas e usadas de veículos automotores</w:t>
      </w:r>
      <w:r w:rsidR="005B3D08">
        <w:t xml:space="preserve"> e de </w:t>
      </w:r>
      <w:r w:rsidR="00EF7F10" w:rsidRPr="00EF7F10">
        <w:t>aquisição, de estocagem, de comercialização e reciclagem de produtos, bem como estabelecimentos comerciais assemelhados no Município de Porto Alegre.</w:t>
      </w:r>
    </w:p>
    <w:p w14:paraId="1AAD7348" w14:textId="77777777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0B2C57F8" w14:textId="3B8E61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Art. 2º</w:t>
      </w:r>
      <w:r>
        <w:t xml:space="preserve"> </w:t>
      </w:r>
      <w:r w:rsidRPr="00EF7F10">
        <w:t xml:space="preserve"> O</w:t>
      </w:r>
      <w:r w:rsidR="005B3D08">
        <w:t>s</w:t>
      </w:r>
      <w:r w:rsidRPr="00EF7F10">
        <w:t xml:space="preserve"> equipamento</w:t>
      </w:r>
      <w:r w:rsidR="005B3D08">
        <w:t>s</w:t>
      </w:r>
      <w:r w:rsidRPr="00EF7F10">
        <w:t xml:space="preserve"> de sistema de monitoramento </w:t>
      </w:r>
      <w:r w:rsidR="005B3D08">
        <w:t xml:space="preserve">eletrônico </w:t>
      </w:r>
      <w:r w:rsidRPr="00EF7F10">
        <w:t>dever</w:t>
      </w:r>
      <w:r w:rsidR="005B3D08">
        <w:t>ão</w:t>
      </w:r>
      <w:r w:rsidRPr="00EF7F10">
        <w:t xml:space="preserve"> ser instalado</w:t>
      </w:r>
      <w:r w:rsidR="005B3D08">
        <w:t>s</w:t>
      </w:r>
      <w:r w:rsidRPr="00EF7F10">
        <w:t xml:space="preserve"> em todos </w:t>
      </w:r>
      <w:r w:rsidR="005B3D08">
        <w:t xml:space="preserve">os </w:t>
      </w:r>
      <w:r w:rsidRPr="00EF7F10">
        <w:t xml:space="preserve">acessos dos estabelecimentos referidos no </w:t>
      </w:r>
      <w:r w:rsidR="005B3D08">
        <w:t xml:space="preserve">art. </w:t>
      </w:r>
      <w:r w:rsidRPr="00EF7F10">
        <w:t>1º</w:t>
      </w:r>
      <w:r w:rsidR="005B3D08">
        <w:t xml:space="preserve"> desta Lei</w:t>
      </w:r>
      <w:r w:rsidRPr="00EF7F10">
        <w:t>.</w:t>
      </w:r>
    </w:p>
    <w:p w14:paraId="2DCE9422" w14:textId="77777777" w:rsidR="002B7220" w:rsidRDefault="002B7220" w:rsidP="00EF7F10">
      <w:pPr>
        <w:autoSpaceDE w:val="0"/>
        <w:autoSpaceDN w:val="0"/>
        <w:adjustRightInd w:val="0"/>
        <w:ind w:firstLine="1418"/>
        <w:jc w:val="both"/>
      </w:pPr>
    </w:p>
    <w:p w14:paraId="3F376B28" w14:textId="66728F32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2B7220">
        <w:rPr>
          <w:b/>
        </w:rPr>
        <w:t>Parágrafo único</w:t>
      </w:r>
      <w:r w:rsidR="002B7220" w:rsidRPr="002B7220">
        <w:rPr>
          <w:b/>
        </w:rPr>
        <w:t>.</w:t>
      </w:r>
      <w:r w:rsidR="002B7220">
        <w:t xml:space="preserve"> </w:t>
      </w:r>
      <w:r w:rsidRPr="00EF7F10">
        <w:t xml:space="preserve"> O</w:t>
      </w:r>
      <w:r w:rsidR="005B3D08">
        <w:t>s</w:t>
      </w:r>
      <w:r w:rsidRPr="00EF7F10">
        <w:t xml:space="preserve"> equipamento</w:t>
      </w:r>
      <w:r w:rsidR="005B3D08">
        <w:t>s</w:t>
      </w:r>
      <w:r w:rsidRPr="00EF7F10">
        <w:t xml:space="preserve"> </w:t>
      </w:r>
      <w:r w:rsidR="005B3D08">
        <w:t>deverão</w:t>
      </w:r>
      <w:r w:rsidR="005B3D08" w:rsidRPr="00EF7F10">
        <w:t xml:space="preserve"> </w:t>
      </w:r>
      <w:r w:rsidR="005B3D08">
        <w:t>funcionar</w:t>
      </w:r>
      <w:r w:rsidRPr="00EF7F10">
        <w:t xml:space="preserve"> </w:t>
      </w:r>
      <w:r w:rsidR="005B3D08">
        <w:t>de forma permanente</w:t>
      </w:r>
      <w:r w:rsidRPr="00EF7F10">
        <w:t>.</w:t>
      </w:r>
    </w:p>
    <w:p w14:paraId="4C16C1DC" w14:textId="77777777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2017F715" w14:textId="4941789C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Art. 3º</w:t>
      </w:r>
      <w:r>
        <w:t xml:space="preserve"> </w:t>
      </w:r>
      <w:r w:rsidRPr="00EF7F10">
        <w:t xml:space="preserve"> As imagens coletadas </w:t>
      </w:r>
      <w:r w:rsidR="005B3D08">
        <w:t>por meio</w:t>
      </w:r>
      <w:r w:rsidR="005B3D08" w:rsidRPr="00EF7F10">
        <w:t xml:space="preserve"> </w:t>
      </w:r>
      <w:r w:rsidRPr="00EF7F10">
        <w:t>do</w:t>
      </w:r>
      <w:r w:rsidR="005B3D08">
        <w:t>s</w:t>
      </w:r>
      <w:r w:rsidRPr="00EF7F10">
        <w:t xml:space="preserve"> equipamento</w:t>
      </w:r>
      <w:r w:rsidR="005B3D08">
        <w:t>s</w:t>
      </w:r>
      <w:r w:rsidRPr="00EF7F10">
        <w:t xml:space="preserve"> deverão ficar à disposição do Executivo Municipal por</w:t>
      </w:r>
      <w:r w:rsidR="005B3D08">
        <w:t xml:space="preserve">, no mínimo, </w:t>
      </w:r>
      <w:r w:rsidRPr="00EF7F10">
        <w:t>3 (três) meses.</w:t>
      </w:r>
    </w:p>
    <w:p w14:paraId="526E9228" w14:textId="77777777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6E9E4D7" w14:textId="39BF5EF2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Pr="00EF7F10">
        <w:rPr>
          <w:b/>
        </w:rPr>
        <w:t xml:space="preserve"> 4º</w:t>
      </w:r>
      <w:r>
        <w:t xml:space="preserve"> </w:t>
      </w:r>
      <w:r w:rsidRPr="00EF7F10">
        <w:t xml:space="preserve"> </w:t>
      </w:r>
      <w:r w:rsidR="005B3D08">
        <w:t xml:space="preserve">O descumprimento do disposto nesta Lei sujeitará o infrator </w:t>
      </w:r>
      <w:r w:rsidRPr="00EF7F10">
        <w:t>às seguintes sanções:</w:t>
      </w:r>
    </w:p>
    <w:p w14:paraId="5189482D" w14:textId="77777777" w:rsidR="00EF7F10" w:rsidRDefault="00EF7F10" w:rsidP="00EF7F10">
      <w:pPr>
        <w:autoSpaceDE w:val="0"/>
        <w:autoSpaceDN w:val="0"/>
        <w:adjustRightInd w:val="0"/>
        <w:ind w:firstLine="1418"/>
        <w:jc w:val="both"/>
      </w:pPr>
    </w:p>
    <w:p w14:paraId="05FD03EB" w14:textId="046F7D66" w:rsid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t>I</w:t>
      </w:r>
      <w:r>
        <w:t xml:space="preserve"> – </w:t>
      </w:r>
      <w:r w:rsidRPr="00EF7F10">
        <w:t>multa, no valor de 1.500 (mil e quinhentas) Unidades Financeiras Municipais (UFMs); e</w:t>
      </w:r>
    </w:p>
    <w:p w14:paraId="54C6780C" w14:textId="77777777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</w:p>
    <w:p w14:paraId="568C12EE" w14:textId="5051C598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t>II</w:t>
      </w:r>
      <w:r>
        <w:t xml:space="preserve"> –</w:t>
      </w:r>
      <w:r w:rsidR="005F2EA4">
        <w:t xml:space="preserve"> </w:t>
      </w:r>
      <w:r w:rsidRPr="00EF7F10">
        <w:t xml:space="preserve">cassação do </w:t>
      </w:r>
      <w:r w:rsidR="0038190B">
        <w:t>A</w:t>
      </w:r>
      <w:r w:rsidRPr="00EF7F10">
        <w:t xml:space="preserve">lvará de </w:t>
      </w:r>
      <w:r w:rsidR="0038190B">
        <w:t>L</w:t>
      </w:r>
      <w:r w:rsidRPr="00EF7F10">
        <w:t xml:space="preserve">ocalização e </w:t>
      </w:r>
      <w:r w:rsidR="0038190B">
        <w:t>F</w:t>
      </w:r>
      <w:r w:rsidRPr="00EF7F10">
        <w:t>uncionamento</w:t>
      </w:r>
      <w:r w:rsidR="005F2EA4">
        <w:t xml:space="preserve">, </w:t>
      </w:r>
      <w:r w:rsidR="005F2EA4" w:rsidRPr="00EF7F10">
        <w:t>em caso de reincidência</w:t>
      </w:r>
      <w:r w:rsidRPr="00EF7F10">
        <w:t>.</w:t>
      </w:r>
    </w:p>
    <w:p w14:paraId="56BF1604" w14:textId="77777777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3C1F3C6C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Pr="00EF7F10">
        <w:rPr>
          <w:b/>
        </w:rPr>
        <w:t xml:space="preserve"> 5º</w:t>
      </w:r>
      <w:r>
        <w:t xml:space="preserve"> </w:t>
      </w:r>
      <w:r w:rsidRPr="00EF7F10">
        <w:t xml:space="preserve"> Esta Lei entra em vigor em 60 (sessenta) dia</w:t>
      </w:r>
      <w:r w:rsidR="0038190B">
        <w:t>s, contados</w:t>
      </w:r>
      <w:r w:rsidRPr="00EF7F10">
        <w:t xml:space="preserve"> da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6D19EF3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09A27F" w16cex:dateUtc="2022-04-20T00:05:00Z"/>
  <w16cex:commentExtensible w16cex:durableId="2609A2BC" w16cex:dateUtc="2022-04-20T00:06:00Z"/>
  <w16cex:commentExtensible w16cex:durableId="2609A783" w16cex:dateUtc="2022-04-20T00:26:00Z"/>
  <w16cex:commentExtensible w16cex:durableId="2609A5AD" w16cex:dateUtc="2022-04-20T00:18:00Z"/>
  <w16cex:commentExtensible w16cex:durableId="2609A5FC" w16cex:dateUtc="2022-04-20T00:19:00Z"/>
  <w16cex:commentExtensible w16cex:durableId="2609A5D5" w16cex:dateUtc="2022-04-20T00:19:00Z"/>
  <w16cex:commentExtensible w16cex:durableId="2609A534" w16cex:dateUtc="2022-04-20T00:16:00Z"/>
  <w16cex:commentExtensible w16cex:durableId="2609A50B" w16cex:dateUtc="2022-04-20T00:15:00Z"/>
  <w16cex:commentExtensible w16cex:durableId="2609A50F" w16cex:dateUtc="2022-04-20T00:15:00Z"/>
  <w16cex:commentExtensible w16cex:durableId="2609A6F3" w16cex:dateUtc="2022-04-20T00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A84AC9" w16cid:durableId="2609A27F"/>
  <w16cid:commentId w16cid:paraId="7F528250" w16cid:durableId="2609A235"/>
  <w16cid:commentId w16cid:paraId="59FBE9A5" w16cid:durableId="2609A2BC"/>
  <w16cid:commentId w16cid:paraId="351F9323" w16cid:durableId="2609A783"/>
  <w16cid:commentId w16cid:paraId="003CD7D1" w16cid:durableId="2609A236"/>
  <w16cid:commentId w16cid:paraId="6B1C62FE" w16cid:durableId="2609A5AD"/>
  <w16cid:commentId w16cid:paraId="147A2794" w16cid:durableId="2609A237"/>
  <w16cid:commentId w16cid:paraId="491DFB43" w16cid:durableId="2609A5FC"/>
  <w16cid:commentId w16cid:paraId="5BD2700A" w16cid:durableId="2609A238"/>
  <w16cid:commentId w16cid:paraId="14AF2D93" w16cid:durableId="2609A5D5"/>
  <w16cid:commentId w16cid:paraId="0CE71C06" w16cid:durableId="2609A239"/>
  <w16cid:commentId w16cid:paraId="7F64D27C" w16cid:durableId="2609A534"/>
  <w16cid:commentId w16cid:paraId="2158B7D9" w16cid:durableId="2609A23A"/>
  <w16cid:commentId w16cid:paraId="43BB13DE" w16cid:durableId="2609A50B"/>
  <w16cid:commentId w16cid:paraId="29C3BB37" w16cid:durableId="2609A23B"/>
  <w16cid:commentId w16cid:paraId="784C9E59" w16cid:durableId="2609A50F"/>
  <w16cid:commentId w16cid:paraId="78073703" w16cid:durableId="2609A6F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56259" w14:textId="77777777" w:rsidR="00E17581" w:rsidRDefault="00E17581">
      <w:r>
        <w:separator/>
      </w:r>
    </w:p>
  </w:endnote>
  <w:endnote w:type="continuationSeparator" w:id="0">
    <w:p w14:paraId="1E53716C" w14:textId="77777777" w:rsidR="00E17581" w:rsidRDefault="00E1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8174E" w14:textId="77777777" w:rsidR="00E17581" w:rsidRDefault="00E17581">
      <w:r>
        <w:separator/>
      </w:r>
    </w:p>
  </w:footnote>
  <w:footnote w:type="continuationSeparator" w:id="0">
    <w:p w14:paraId="0433BDEB" w14:textId="77777777" w:rsidR="00E17581" w:rsidRDefault="00E17581">
      <w:r>
        <w:continuationSeparator/>
      </w:r>
    </w:p>
  </w:footnote>
  <w:footnote w:id="1">
    <w:p w14:paraId="69EB0DF2" w14:textId="3B975B08" w:rsidR="00E01257" w:rsidRDefault="00E0125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C339E">
        <w:t xml:space="preserve">Fonte: </w:t>
      </w:r>
      <w:r w:rsidR="00CF4165">
        <w:t>&lt;</w:t>
      </w:r>
      <w:r w:rsidRPr="00E01257">
        <w:t>https://www.correiodopovo.com.br/not%C3%ADcias/pol%C3%ADcia/furtos-de-fios-de-cobre-aumentam-em-porto-alegre-1.706363</w:t>
      </w:r>
      <w:r w:rsidR="00CF4165"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B0086F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F7F10">
      <w:rPr>
        <w:b/>
        <w:bCs/>
      </w:rPr>
      <w:t>0026</w:t>
    </w:r>
    <w:r w:rsidR="00244AC2">
      <w:rPr>
        <w:b/>
        <w:bCs/>
      </w:rPr>
      <w:t>/</w:t>
    </w:r>
    <w:r w:rsidR="005853D2">
      <w:rPr>
        <w:b/>
        <w:bCs/>
      </w:rPr>
      <w:t>2</w:t>
    </w:r>
    <w:r w:rsidR="00EF7F10">
      <w:rPr>
        <w:b/>
        <w:bCs/>
      </w:rPr>
      <w:t>2</w:t>
    </w:r>
  </w:p>
  <w:p w14:paraId="7F3C66EC" w14:textId="1EB0A031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EF7F10">
      <w:rPr>
        <w:b/>
        <w:bCs/>
      </w:rPr>
      <w:t>013</w:t>
    </w:r>
    <w:r w:rsidR="00244AC2">
      <w:rPr>
        <w:b/>
        <w:bCs/>
      </w:rPr>
      <w:t>/</w:t>
    </w:r>
    <w:r w:rsidR="005853D2">
      <w:rPr>
        <w:b/>
        <w:bCs/>
      </w:rPr>
      <w:t>2</w:t>
    </w:r>
    <w:r w:rsidR="00EF7F10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FDDD-5A13-4279-848D-68B93312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165</TotalTime>
  <Pages>2</Pages>
  <Words>659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</cp:lastModifiedBy>
  <cp:revision>29</cp:revision>
  <cp:lastPrinted>2019-06-10T15:07:00Z</cp:lastPrinted>
  <dcterms:created xsi:type="dcterms:W3CDTF">2022-04-18T12:58:00Z</dcterms:created>
  <dcterms:modified xsi:type="dcterms:W3CDTF">2022-04-29T11:57:00Z</dcterms:modified>
</cp:coreProperties>
</file>