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60A85" w14:textId="77777777" w:rsidR="00836FD6" w:rsidRDefault="00C27B67">
      <w:pPr>
        <w:jc w:val="center"/>
      </w:pPr>
      <w:r>
        <w:t>EXPOSIÇÃO DE MOTIVOS</w:t>
      </w:r>
    </w:p>
    <w:p w14:paraId="18BE5B9F" w14:textId="77777777" w:rsidR="00836FD6" w:rsidRDefault="00836FD6">
      <w:pPr>
        <w:jc w:val="center"/>
        <w:rPr>
          <w:bCs/>
          <w:color w:val="000000"/>
        </w:rPr>
      </w:pPr>
    </w:p>
    <w:p w14:paraId="44995AA4" w14:textId="77777777" w:rsidR="00BB72F1" w:rsidRDefault="00BB72F1">
      <w:pPr>
        <w:jc w:val="center"/>
        <w:rPr>
          <w:bCs/>
          <w:color w:val="000000"/>
        </w:rPr>
      </w:pPr>
    </w:p>
    <w:p w14:paraId="16763F20" w14:textId="228CF595" w:rsidR="00094411" w:rsidRPr="00094411" w:rsidRDefault="00094411" w:rsidP="00094411">
      <w:pPr>
        <w:ind w:firstLine="1418"/>
        <w:jc w:val="both"/>
        <w:rPr>
          <w:rFonts w:eastAsia="Calibri"/>
          <w:lang w:eastAsia="en-US"/>
        </w:rPr>
      </w:pPr>
      <w:r w:rsidRPr="00094411">
        <w:rPr>
          <w:rFonts w:eastAsia="Calibri"/>
          <w:lang w:eastAsia="en-US"/>
        </w:rPr>
        <w:t>Casos muito raros de miocardite</w:t>
      </w:r>
      <w:r w:rsidR="00347F6D">
        <w:rPr>
          <w:rFonts w:eastAsia="Calibri"/>
          <w:lang w:eastAsia="en-US"/>
        </w:rPr>
        <w:t xml:space="preserve"> – </w:t>
      </w:r>
      <w:r w:rsidRPr="00094411">
        <w:rPr>
          <w:rFonts w:eastAsia="Calibri"/>
          <w:lang w:eastAsia="en-US"/>
        </w:rPr>
        <w:t>inflamação do músculo cardíaco</w:t>
      </w:r>
      <w:r w:rsidR="00347F6D">
        <w:rPr>
          <w:rFonts w:eastAsia="Calibri"/>
          <w:lang w:eastAsia="en-US"/>
        </w:rPr>
        <w:t xml:space="preserve"> – </w:t>
      </w:r>
      <w:r w:rsidRPr="00094411">
        <w:rPr>
          <w:rFonts w:eastAsia="Calibri"/>
          <w:lang w:eastAsia="en-US"/>
        </w:rPr>
        <w:t>e pericardite</w:t>
      </w:r>
      <w:r w:rsidR="00347F6D">
        <w:rPr>
          <w:rFonts w:eastAsia="Calibri"/>
          <w:lang w:eastAsia="en-US"/>
        </w:rPr>
        <w:t xml:space="preserve"> – </w:t>
      </w:r>
      <w:r w:rsidRPr="00094411">
        <w:rPr>
          <w:rFonts w:eastAsia="Calibri"/>
          <w:lang w:eastAsia="en-US"/>
        </w:rPr>
        <w:t>inflamação do revestimento exterior do coração – foram consta</w:t>
      </w:r>
      <w:r w:rsidR="00347F6D">
        <w:rPr>
          <w:rFonts w:eastAsia="Calibri"/>
          <w:lang w:eastAsia="en-US"/>
        </w:rPr>
        <w:t>ta</w:t>
      </w:r>
      <w:r w:rsidRPr="00094411">
        <w:rPr>
          <w:rFonts w:eastAsia="Calibri"/>
          <w:lang w:eastAsia="en-US"/>
        </w:rPr>
        <w:t>dos após a realização da vacina, utilizando-se da marca </w:t>
      </w:r>
      <w:r w:rsidRPr="00094411">
        <w:rPr>
          <w:rFonts w:eastAsia="Calibri"/>
          <w:i/>
          <w:iCs/>
          <w:lang w:eastAsia="en-US"/>
        </w:rPr>
        <w:t>Comirnaty</w:t>
      </w:r>
      <w:r w:rsidRPr="00094411">
        <w:rPr>
          <w:rFonts w:eastAsia="Calibri"/>
          <w:lang w:eastAsia="en-US"/>
        </w:rPr>
        <w:t>®.</w:t>
      </w:r>
    </w:p>
    <w:p w14:paraId="5160791A" w14:textId="77777777" w:rsidR="00094411" w:rsidRPr="00094411" w:rsidRDefault="00094411" w:rsidP="00094411">
      <w:pPr>
        <w:ind w:firstLine="1418"/>
        <w:jc w:val="both"/>
        <w:rPr>
          <w:rFonts w:eastAsia="Calibri"/>
          <w:lang w:eastAsia="en-US"/>
        </w:rPr>
      </w:pPr>
      <w:r w:rsidRPr="00094411">
        <w:rPr>
          <w:rFonts w:eastAsia="Calibri"/>
          <w:lang w:eastAsia="en-US"/>
        </w:rPr>
        <w:t>A constatação ocorre, normalmente, com mais frequência entre homens mais jovens, e, essencialmente, após a realização da segunda dose do esquema vacinal, ocorrendo em até 14 (quatorze) dias após a realização da dose.</w:t>
      </w:r>
    </w:p>
    <w:p w14:paraId="7D12C969" w14:textId="14B61139" w:rsidR="00094411" w:rsidRPr="00094411" w:rsidRDefault="00094411" w:rsidP="00094411">
      <w:pPr>
        <w:ind w:firstLine="1418"/>
        <w:jc w:val="both"/>
        <w:rPr>
          <w:rFonts w:eastAsia="Calibri"/>
          <w:lang w:eastAsia="en-US"/>
        </w:rPr>
      </w:pPr>
      <w:r w:rsidRPr="00094411">
        <w:rPr>
          <w:rFonts w:eastAsia="Calibri"/>
          <w:lang w:eastAsia="en-US"/>
        </w:rPr>
        <w:t>Denota-se que a ocorrência de tais doenças cardíacas, geralmente, dispõe-se de forma a apresentar sintomas leves, onde os indivíduos ten</w:t>
      </w:r>
      <w:r w:rsidR="00347F6D">
        <w:rPr>
          <w:rFonts w:eastAsia="Calibri"/>
          <w:lang w:eastAsia="en-US"/>
        </w:rPr>
        <w:t>d</w:t>
      </w:r>
      <w:r w:rsidRPr="00094411">
        <w:rPr>
          <w:rFonts w:eastAsia="Calibri"/>
          <w:lang w:eastAsia="en-US"/>
        </w:rPr>
        <w:t>em a se recuperar em um curto período de tempo, após a realização de tratamento médico e repouso.</w:t>
      </w:r>
    </w:p>
    <w:p w14:paraId="54C5C1B8" w14:textId="79624EFF" w:rsidR="00094411" w:rsidRPr="00094411" w:rsidRDefault="00094411" w:rsidP="00094411">
      <w:pPr>
        <w:ind w:firstLine="1418"/>
        <w:jc w:val="both"/>
        <w:rPr>
          <w:rFonts w:eastAsia="Calibri"/>
          <w:lang w:eastAsia="en-US"/>
        </w:rPr>
      </w:pPr>
      <w:r w:rsidRPr="00094411">
        <w:rPr>
          <w:rFonts w:eastAsia="Calibri"/>
          <w:lang w:eastAsia="en-US"/>
        </w:rPr>
        <w:t xml:space="preserve">Assim, diante da aparência de tal doença, resta evidente a necessidade de a população em geral estar sob alerta para sinais de miocardite e pericardite, </w:t>
      </w:r>
      <w:r w:rsidR="00EB156E">
        <w:rPr>
          <w:rFonts w:eastAsia="Calibri"/>
          <w:lang w:eastAsia="en-US"/>
        </w:rPr>
        <w:t xml:space="preserve">com </w:t>
      </w:r>
      <w:r w:rsidRPr="00094411">
        <w:rPr>
          <w:rFonts w:eastAsia="Calibri"/>
          <w:lang w:eastAsia="en-US"/>
        </w:rPr>
        <w:t>sintomas como falta de ar, palpitações e dores no peito. De outra banda, emérita que na ocorrência de qualquer um dos sintomas ante citados, procurar atendimento médico imediato.</w:t>
      </w:r>
    </w:p>
    <w:p w14:paraId="41A5A45C" w14:textId="7280AE9C" w:rsidR="00094411" w:rsidRPr="00094411" w:rsidRDefault="00094411" w:rsidP="00094411">
      <w:pPr>
        <w:ind w:firstLine="1418"/>
        <w:jc w:val="both"/>
        <w:rPr>
          <w:rFonts w:eastAsia="Calibri"/>
          <w:lang w:eastAsia="en-US"/>
        </w:rPr>
      </w:pPr>
      <w:r w:rsidRPr="00094411">
        <w:rPr>
          <w:rFonts w:eastAsia="Calibri"/>
          <w:lang w:eastAsia="en-US"/>
        </w:rPr>
        <w:t xml:space="preserve">Com a progressão da vacinação, essencialmente no que dispõe </w:t>
      </w:r>
      <w:r w:rsidR="00EB156E">
        <w:rPr>
          <w:rFonts w:eastAsia="Calibri"/>
          <w:lang w:eastAsia="en-US"/>
        </w:rPr>
        <w:t>a</w:t>
      </w:r>
      <w:r w:rsidRPr="00094411">
        <w:rPr>
          <w:rFonts w:eastAsia="Calibri"/>
          <w:lang w:eastAsia="en-US"/>
        </w:rPr>
        <w:t xml:space="preserve"> vacinação para crianças, de 5 a 11 anos de idade, bem como a constatação de riscos à saúde com a </w:t>
      </w:r>
      <w:r w:rsidR="00EB156E">
        <w:rPr>
          <w:rFonts w:eastAsia="Calibri"/>
          <w:lang w:eastAsia="en-US"/>
        </w:rPr>
        <w:t xml:space="preserve">sua </w:t>
      </w:r>
      <w:r w:rsidRPr="00094411">
        <w:rPr>
          <w:rFonts w:eastAsia="Calibri"/>
          <w:lang w:eastAsia="en-US"/>
        </w:rPr>
        <w:t>realização, como ocorrente ao sistema cardíaco, urge a necessidade de a população em geral tomar controle sobre tais disposições, bem como o Estado, </w:t>
      </w:r>
      <w:r w:rsidRPr="00094411">
        <w:rPr>
          <w:rFonts w:eastAsia="Calibri"/>
          <w:i/>
          <w:iCs/>
          <w:lang w:eastAsia="en-US"/>
        </w:rPr>
        <w:t>lato sensu</w:t>
      </w:r>
      <w:r w:rsidRPr="00094411">
        <w:rPr>
          <w:rFonts w:eastAsia="Calibri"/>
          <w:lang w:eastAsia="en-US"/>
        </w:rPr>
        <w:t>, cuidar dispor no sentido de prevenir qualquer disposição adversa à saúde da população.</w:t>
      </w:r>
    </w:p>
    <w:p w14:paraId="0A9F2236" w14:textId="77777777" w:rsidR="00094411" w:rsidRPr="00094411" w:rsidRDefault="00094411" w:rsidP="00094411">
      <w:pPr>
        <w:ind w:firstLine="1418"/>
        <w:jc w:val="both"/>
        <w:rPr>
          <w:rFonts w:eastAsia="Calibri"/>
          <w:lang w:eastAsia="en-US"/>
        </w:rPr>
      </w:pPr>
      <w:r w:rsidRPr="00094411">
        <w:rPr>
          <w:rFonts w:eastAsia="Calibri"/>
          <w:lang w:eastAsia="en-US"/>
        </w:rPr>
        <w:t>Veja-se, conforme dita a própria bula da </w:t>
      </w:r>
      <w:r w:rsidRPr="00094411">
        <w:rPr>
          <w:rFonts w:eastAsia="Calibri"/>
          <w:i/>
          <w:iCs/>
          <w:lang w:eastAsia="en-US"/>
        </w:rPr>
        <w:t>Comirnaty</w:t>
      </w:r>
      <w:r w:rsidRPr="00094411">
        <w:rPr>
          <w:rFonts w:eastAsia="Calibri"/>
          <w:lang w:eastAsia="en-US"/>
        </w:rPr>
        <w:t>, remédio da marca </w:t>
      </w:r>
      <w:r w:rsidRPr="00094411">
        <w:rPr>
          <w:rFonts w:eastAsia="Calibri"/>
          <w:i/>
          <w:iCs/>
          <w:lang w:eastAsia="en-US"/>
        </w:rPr>
        <w:t>Pfizer </w:t>
      </w:r>
      <w:r w:rsidRPr="00094411">
        <w:rPr>
          <w:rFonts w:eastAsia="Calibri"/>
          <w:lang w:eastAsia="en-US"/>
        </w:rPr>
        <w:t>utilizado para vacinar as crianças, há a existência de possíveis efeitos adversos à saúde daqueles que realizam a vacinação. A fim de elucidar o disposto, cito:</w:t>
      </w:r>
    </w:p>
    <w:p w14:paraId="15F01B5B" w14:textId="77777777" w:rsidR="00094411" w:rsidRPr="00094411" w:rsidRDefault="00094411" w:rsidP="00094411">
      <w:pPr>
        <w:ind w:left="4253"/>
        <w:jc w:val="both"/>
        <w:rPr>
          <w:rFonts w:eastAsia="Calibri"/>
          <w:sz w:val="20"/>
          <w:szCs w:val="20"/>
          <w:lang w:eastAsia="en-US"/>
        </w:rPr>
      </w:pPr>
      <w:r w:rsidRPr="00094411">
        <w:rPr>
          <w:rFonts w:eastAsia="Calibri"/>
          <w:iCs/>
          <w:sz w:val="20"/>
          <w:szCs w:val="20"/>
          <w:lang w:eastAsia="en-US"/>
        </w:rPr>
        <w:t>Reações adversas observadas em crianças de 5 a 11 anos de idade (ou seja, 5 a menos de 12 anos de idade):</w:t>
      </w:r>
    </w:p>
    <w:p w14:paraId="37562C34" w14:textId="77777777" w:rsidR="00094411" w:rsidRPr="00094411" w:rsidRDefault="00094411" w:rsidP="00094411">
      <w:pPr>
        <w:ind w:left="4253"/>
        <w:jc w:val="both"/>
        <w:rPr>
          <w:rFonts w:eastAsia="Calibri"/>
          <w:sz w:val="20"/>
          <w:szCs w:val="20"/>
          <w:lang w:eastAsia="en-US"/>
        </w:rPr>
      </w:pPr>
      <w:r w:rsidRPr="00094411">
        <w:rPr>
          <w:rFonts w:eastAsia="Calibri"/>
          <w:b/>
          <w:bCs/>
          <w:iCs/>
          <w:sz w:val="20"/>
          <w:szCs w:val="20"/>
          <w:lang w:eastAsia="en-US"/>
        </w:rPr>
        <w:t>Desconhecida (não pode ser estimado a partir dos dados disponíveis): reação alérgica grave (anafilaxia)</w:t>
      </w:r>
    </w:p>
    <w:p w14:paraId="7FEA9EEE" w14:textId="77777777" w:rsidR="00094411" w:rsidRPr="00094411" w:rsidRDefault="00094411" w:rsidP="00094411">
      <w:pPr>
        <w:ind w:left="4253"/>
        <w:jc w:val="both"/>
        <w:rPr>
          <w:rFonts w:eastAsia="Calibri"/>
          <w:sz w:val="20"/>
          <w:szCs w:val="20"/>
          <w:lang w:eastAsia="en-US"/>
        </w:rPr>
      </w:pPr>
      <w:r w:rsidRPr="00094411">
        <w:rPr>
          <w:rFonts w:eastAsia="Calibri"/>
          <w:iCs/>
          <w:sz w:val="20"/>
          <w:szCs w:val="20"/>
          <w:lang w:eastAsia="en-US"/>
        </w:rPr>
        <w:t>Atenção: este produto é um medicamento novo e, embora as pesquisas tenham indicado eficácia e segurança aceitáveis, mesmo que indicado e utilizado corretamente, podem ocorrer reações adversas imprevisíveis ou desconhecidas. Nesse caso, informe seu médico.</w:t>
      </w:r>
    </w:p>
    <w:p w14:paraId="66DFFAB5" w14:textId="470AE7E5" w:rsidR="00094411" w:rsidRPr="00094411" w:rsidRDefault="00094411" w:rsidP="00094411">
      <w:pPr>
        <w:ind w:firstLine="1418"/>
        <w:jc w:val="both"/>
        <w:rPr>
          <w:rFonts w:eastAsia="Calibri"/>
          <w:lang w:eastAsia="en-US"/>
        </w:rPr>
      </w:pPr>
      <w:r w:rsidRPr="00094411">
        <w:rPr>
          <w:rFonts w:eastAsia="Calibri"/>
          <w:lang w:eastAsia="en-US"/>
        </w:rPr>
        <w:t>As informações supramencionadas compõe</w:t>
      </w:r>
      <w:r w:rsidR="00EB156E">
        <w:rPr>
          <w:rFonts w:eastAsia="Calibri"/>
          <w:lang w:eastAsia="en-US"/>
        </w:rPr>
        <w:t>m</w:t>
      </w:r>
      <w:r w:rsidRPr="00094411">
        <w:rPr>
          <w:rFonts w:eastAsia="Calibri"/>
          <w:lang w:eastAsia="en-US"/>
        </w:rPr>
        <w:t xml:space="preserve"> a própria bula do medicamente o qual está sendo utilizado para a realização da vacinação de crianças entre 5 a 11 anos de idade. Contudo, urge o questionamento se os responsáveis de tais crianças possuem acesso à bula do medicamento, uma vez que a publicidade, princípio que compõe os requisitos inerentes à Administração Pública, dita que todo e qualquer ato tomado pelo Estado, </w:t>
      </w:r>
      <w:r w:rsidRPr="00094411">
        <w:rPr>
          <w:rFonts w:eastAsia="Calibri"/>
          <w:i/>
          <w:iCs/>
          <w:lang w:eastAsia="en-US"/>
        </w:rPr>
        <w:t>lato sensu</w:t>
      </w:r>
      <w:r w:rsidRPr="00094411">
        <w:rPr>
          <w:rFonts w:eastAsia="Calibri"/>
          <w:lang w:eastAsia="en-US"/>
        </w:rPr>
        <w:t>, deverá, necessariamente, ser público, havendo a necessidade de ser disposto todas disposições adversas possíveis com a aplicação do medicamento.</w:t>
      </w:r>
    </w:p>
    <w:p w14:paraId="39A1E179" w14:textId="086F17D5" w:rsidR="00094411" w:rsidRPr="00094411" w:rsidRDefault="00094411" w:rsidP="00094411">
      <w:pPr>
        <w:ind w:firstLine="1418"/>
        <w:jc w:val="both"/>
        <w:rPr>
          <w:rFonts w:eastAsia="Calibri"/>
          <w:lang w:eastAsia="en-US"/>
        </w:rPr>
      </w:pPr>
      <w:r w:rsidRPr="00094411">
        <w:rPr>
          <w:rFonts w:eastAsia="Calibri"/>
          <w:lang w:eastAsia="en-US"/>
        </w:rPr>
        <w:t>Usualmente, em nosso cotidiano, quando compramos algum medicamento a ser utilizado, a primeira ação a ser tomada é a leitura da bula, e, ainda, mesmo que não seja realizad</w:t>
      </w:r>
      <w:r w:rsidR="00EB156E">
        <w:rPr>
          <w:rFonts w:eastAsia="Calibri"/>
          <w:lang w:eastAsia="en-US"/>
        </w:rPr>
        <w:t>a</w:t>
      </w:r>
      <w:r w:rsidRPr="00094411">
        <w:rPr>
          <w:rFonts w:eastAsia="Calibri"/>
          <w:lang w:eastAsia="en-US"/>
        </w:rPr>
        <w:t xml:space="preserve"> a leitura, o medicamento comercializado é devidamente acompanhado pela bula, onde, por exemplo, é possível ver todos efeitos adversos com a utilização do medicamento.</w:t>
      </w:r>
    </w:p>
    <w:p w14:paraId="1253B221" w14:textId="58F6B415" w:rsidR="00094411" w:rsidRPr="00094411" w:rsidRDefault="00094411" w:rsidP="00094411">
      <w:pPr>
        <w:ind w:firstLine="1418"/>
        <w:jc w:val="both"/>
        <w:rPr>
          <w:rFonts w:eastAsia="Calibri"/>
          <w:lang w:eastAsia="en-US"/>
        </w:rPr>
      </w:pPr>
      <w:r w:rsidRPr="00094411">
        <w:rPr>
          <w:rFonts w:eastAsia="Calibri"/>
          <w:lang w:eastAsia="en-US"/>
        </w:rPr>
        <w:t>Nesta senda, questiona-se quanto à possibilidade de acesso à bula do medicamento utilizado na vacinação, o que não é realizado. Conforme dito pelo cotidiano, as pessoas entram no local de vacinação, tomam a vacina e não t</w:t>
      </w:r>
      <w:r w:rsidR="00EB156E">
        <w:rPr>
          <w:rFonts w:eastAsia="Calibri"/>
          <w:lang w:eastAsia="en-US"/>
        </w:rPr>
        <w:t>ê</w:t>
      </w:r>
      <w:r w:rsidRPr="00094411">
        <w:rPr>
          <w:rFonts w:eastAsia="Calibri"/>
          <w:lang w:eastAsia="en-US"/>
        </w:rPr>
        <w:t xml:space="preserve">m acesso algum, uma vez que não têm acesso </w:t>
      </w:r>
      <w:r w:rsidR="00EB156E">
        <w:rPr>
          <w:rFonts w:eastAsia="Calibri"/>
          <w:lang w:eastAsia="en-US"/>
        </w:rPr>
        <w:t>à</w:t>
      </w:r>
      <w:r w:rsidRPr="00094411">
        <w:rPr>
          <w:rFonts w:eastAsia="Calibri"/>
          <w:lang w:eastAsia="en-US"/>
        </w:rPr>
        <w:t xml:space="preserve"> caixa da vacina, que é retirada do congelador, aplicada e devolvida para seu local de armazenamento, rompendo com a publicidade e o acesso à informação, princípios devidamente dispostos e consagrados pela Constituição Federal de 1988.</w:t>
      </w:r>
    </w:p>
    <w:p w14:paraId="2FE5674B" w14:textId="1CACB2BC" w:rsidR="00094411" w:rsidRPr="00094411" w:rsidRDefault="00094411" w:rsidP="00094411">
      <w:pPr>
        <w:ind w:firstLine="1418"/>
        <w:jc w:val="both"/>
        <w:rPr>
          <w:rFonts w:eastAsia="Calibri"/>
          <w:lang w:eastAsia="en-US"/>
        </w:rPr>
      </w:pPr>
      <w:r w:rsidRPr="00094411">
        <w:rPr>
          <w:rFonts w:eastAsia="Calibri"/>
          <w:lang w:eastAsia="en-US"/>
        </w:rPr>
        <w:lastRenderedPageBreak/>
        <w:t>Chamo atenção para a reação alérgica grave (anafilaxia), que é uma reação alérgica possivelmente fatal, por este motivo que fazem com que após a vacinação, os pais tenham que ficar com seus filhos aguardando por 20 minutos, pois como são dados desconhecidos do estudo</w:t>
      </w:r>
      <w:r w:rsidR="00EB156E">
        <w:rPr>
          <w:rFonts w:eastAsia="Calibri"/>
          <w:lang w:eastAsia="en-US"/>
        </w:rPr>
        <w:t>,</w:t>
      </w:r>
      <w:r w:rsidRPr="00094411">
        <w:rPr>
          <w:rFonts w:eastAsia="Calibri"/>
          <w:lang w:eastAsia="en-US"/>
        </w:rPr>
        <w:t xml:space="preserve"> ainda não se sabe em quantas crianças pode dar tal reação.</w:t>
      </w:r>
    </w:p>
    <w:p w14:paraId="0EB870C8" w14:textId="5E6401FE" w:rsidR="00094411" w:rsidRPr="00094411" w:rsidRDefault="00094411" w:rsidP="00094411">
      <w:pPr>
        <w:ind w:firstLine="1418"/>
        <w:jc w:val="both"/>
        <w:rPr>
          <w:rFonts w:eastAsia="Calibri"/>
          <w:lang w:eastAsia="en-US"/>
        </w:rPr>
      </w:pPr>
      <w:r w:rsidRPr="00094411">
        <w:rPr>
          <w:rFonts w:eastAsia="Calibri"/>
          <w:lang w:eastAsia="en-US"/>
        </w:rPr>
        <w:t xml:space="preserve">E por qual motivo ainda são dados desconhecidos? Pelo simples fato de que a vacina </w:t>
      </w:r>
      <w:r w:rsidR="00EB156E">
        <w:rPr>
          <w:rFonts w:eastAsia="Calibri"/>
          <w:lang w:eastAsia="en-US"/>
        </w:rPr>
        <w:t>a</w:t>
      </w:r>
      <w:r w:rsidRPr="00094411">
        <w:rPr>
          <w:rFonts w:eastAsia="Calibri"/>
          <w:lang w:eastAsia="en-US"/>
        </w:rPr>
        <w:t xml:space="preserve">inda está em estudo, a vacina não passou por </w:t>
      </w:r>
      <w:r w:rsidR="00EB156E" w:rsidRPr="00D00E37">
        <w:rPr>
          <w:rFonts w:eastAsia="Calibri"/>
          <w:u w:val="single"/>
          <w:lang w:eastAsia="en-US"/>
        </w:rPr>
        <w:t>todas</w:t>
      </w:r>
      <w:r w:rsidR="00EB156E" w:rsidRPr="00EB156E">
        <w:rPr>
          <w:rFonts w:eastAsia="Calibri"/>
          <w:lang w:eastAsia="en-US"/>
        </w:rPr>
        <w:t xml:space="preserve"> </w:t>
      </w:r>
      <w:r w:rsidRPr="00094411">
        <w:rPr>
          <w:rFonts w:eastAsia="Calibri"/>
          <w:lang w:eastAsia="en-US"/>
        </w:rPr>
        <w:t>as fases de testes. Quando se fala em vacina experimental, é justamente por isto, ainda não temos todos os dados, todos os efeitos adversos que ela poderá vir a causar em médio e longo prazo.</w:t>
      </w:r>
    </w:p>
    <w:p w14:paraId="54CB558A" w14:textId="3DAD4444" w:rsidR="00094411" w:rsidRPr="00094411" w:rsidRDefault="00094411" w:rsidP="00094411">
      <w:pPr>
        <w:ind w:firstLine="1418"/>
        <w:jc w:val="both"/>
        <w:rPr>
          <w:rFonts w:eastAsia="Calibri"/>
          <w:lang w:eastAsia="en-US"/>
        </w:rPr>
      </w:pPr>
      <w:r w:rsidRPr="00094411">
        <w:rPr>
          <w:rFonts w:eastAsia="Calibri"/>
          <w:lang w:eastAsia="en-US"/>
        </w:rPr>
        <w:t>O hodierno estado enfrentado, com a disseminação do novo Coronavírus (</w:t>
      </w:r>
      <w:r w:rsidR="00C2724F">
        <w:rPr>
          <w:rFonts w:eastAsia="Calibri"/>
          <w:lang w:eastAsia="en-US"/>
        </w:rPr>
        <w:t>Covid</w:t>
      </w:r>
      <w:r w:rsidRPr="00094411">
        <w:rPr>
          <w:rFonts w:eastAsia="Calibri"/>
          <w:lang w:eastAsia="en-US"/>
        </w:rPr>
        <w:t>-19), o acesso à informação é essencialmente necessário, principalmente no que tange à realização de vacinação das crianças compreendidas pelo atual sistema de vacinação. </w:t>
      </w:r>
    </w:p>
    <w:p w14:paraId="179D6168" w14:textId="210FD7FE" w:rsidR="00094411" w:rsidRPr="00094411" w:rsidRDefault="00094411" w:rsidP="00094411">
      <w:pPr>
        <w:ind w:firstLine="1418"/>
        <w:jc w:val="both"/>
        <w:rPr>
          <w:rFonts w:eastAsia="Calibri"/>
          <w:lang w:eastAsia="en-US"/>
        </w:rPr>
      </w:pPr>
      <w:r w:rsidRPr="00094411">
        <w:rPr>
          <w:rFonts w:eastAsia="Calibri"/>
          <w:lang w:eastAsia="en-US"/>
        </w:rPr>
        <w:t xml:space="preserve">Denota-se a urgência de informar aos pais ou responsáveis dessas crianças que a vacina para </w:t>
      </w:r>
      <w:r w:rsidR="00C2724F">
        <w:rPr>
          <w:rFonts w:eastAsia="Calibri"/>
          <w:lang w:eastAsia="en-US"/>
        </w:rPr>
        <w:t>a Covid</w:t>
      </w:r>
      <w:r w:rsidRPr="00094411">
        <w:rPr>
          <w:rFonts w:eastAsia="Calibri"/>
          <w:lang w:eastAsia="en-US"/>
        </w:rPr>
        <w:t>-19 não é obrigatória para crianças, pelo simples fato de não compor o Programa Nacional de Imunização, doravante PNI.</w:t>
      </w:r>
    </w:p>
    <w:p w14:paraId="0BAE9732" w14:textId="3A3A79DA" w:rsidR="00094411" w:rsidRPr="00094411" w:rsidRDefault="00094411" w:rsidP="00094411">
      <w:pPr>
        <w:ind w:firstLine="1418"/>
        <w:jc w:val="both"/>
        <w:rPr>
          <w:rFonts w:eastAsia="Calibri"/>
          <w:lang w:eastAsia="en-US"/>
        </w:rPr>
      </w:pPr>
      <w:r w:rsidRPr="00094411">
        <w:rPr>
          <w:rFonts w:eastAsia="Calibri"/>
          <w:lang w:eastAsia="en-US"/>
        </w:rPr>
        <w:t xml:space="preserve">Assim, diante da evidência da eletividade dos pais ou responsáveis queiram ou não vacinar </w:t>
      </w:r>
      <w:r w:rsidR="00C2724F">
        <w:rPr>
          <w:rFonts w:eastAsia="Calibri"/>
          <w:lang w:eastAsia="en-US"/>
        </w:rPr>
        <w:t>a</w:t>
      </w:r>
      <w:r w:rsidRPr="00094411">
        <w:rPr>
          <w:rFonts w:eastAsia="Calibri"/>
          <w:lang w:eastAsia="en-US"/>
        </w:rPr>
        <w:t xml:space="preserve">s crianças de sua tutela, sem a coerção pública afirmando o que deve ou não ser feito, obrigando que seja realizada a vacinação de crianças com um medicamento vacinal que se utiliza de uma tecnologia relativamente nova, </w:t>
      </w:r>
      <w:r w:rsidR="00C2724F">
        <w:rPr>
          <w:rFonts w:eastAsia="Calibri"/>
          <w:lang w:eastAsia="en-US"/>
        </w:rPr>
        <w:t>na</w:t>
      </w:r>
      <w:r w:rsidRPr="00094411">
        <w:rPr>
          <w:rFonts w:eastAsia="Calibri"/>
          <w:lang w:eastAsia="en-US"/>
        </w:rPr>
        <w:t xml:space="preserve"> qual a vacina da marca </w:t>
      </w:r>
      <w:r w:rsidRPr="00094411">
        <w:rPr>
          <w:rFonts w:eastAsia="Calibri"/>
          <w:i/>
          <w:iCs/>
          <w:lang w:eastAsia="en-US"/>
        </w:rPr>
        <w:t>Pfizer</w:t>
      </w:r>
      <w:r w:rsidRPr="00094411">
        <w:rPr>
          <w:rFonts w:eastAsia="Calibri"/>
          <w:lang w:eastAsia="en-US"/>
        </w:rPr>
        <w:t xml:space="preserve"> se utiliza do RNA mensageiro.</w:t>
      </w:r>
    </w:p>
    <w:p w14:paraId="43EB066C" w14:textId="75DF1A14" w:rsidR="00094411" w:rsidRPr="00094411" w:rsidRDefault="00094411" w:rsidP="00094411">
      <w:pPr>
        <w:ind w:firstLine="1418"/>
        <w:jc w:val="both"/>
        <w:rPr>
          <w:rFonts w:eastAsia="Calibri"/>
          <w:lang w:eastAsia="en-US"/>
        </w:rPr>
      </w:pPr>
      <w:r w:rsidRPr="00094411">
        <w:rPr>
          <w:rFonts w:eastAsia="Calibri"/>
          <w:lang w:eastAsia="en-US"/>
        </w:rPr>
        <w:t xml:space="preserve">Ademais, ressalta-se que é importante deixar os pais ou responsáveis não optarem em vacinar </w:t>
      </w:r>
      <w:r w:rsidR="00C2724F">
        <w:rPr>
          <w:rFonts w:eastAsia="Calibri"/>
          <w:lang w:eastAsia="en-US"/>
        </w:rPr>
        <w:t>a</w:t>
      </w:r>
      <w:r w:rsidRPr="00094411">
        <w:rPr>
          <w:rFonts w:eastAsia="Calibri"/>
          <w:lang w:eastAsia="en-US"/>
        </w:rPr>
        <w:t xml:space="preserve">s crianças de sua tutela, por simplesmente terem dúvidas sobre a </w:t>
      </w:r>
      <w:r w:rsidR="00C2724F">
        <w:rPr>
          <w:rFonts w:eastAsia="Calibri"/>
          <w:lang w:eastAsia="en-US"/>
        </w:rPr>
        <w:t xml:space="preserve">sua </w:t>
      </w:r>
      <w:r w:rsidRPr="00094411">
        <w:rPr>
          <w:rFonts w:eastAsia="Calibri"/>
          <w:lang w:eastAsia="en-US"/>
        </w:rPr>
        <w:t xml:space="preserve">eficácia ou sobre os efeitos adversos que pode causar, uma vez que atualmente não há nenhuma comprovação científica que prevê o resultado que o medicamento vacina poderá causar </w:t>
      </w:r>
      <w:r w:rsidR="00C2724F">
        <w:rPr>
          <w:rFonts w:eastAsia="Calibri"/>
          <w:lang w:eastAsia="en-US"/>
        </w:rPr>
        <w:t>a</w:t>
      </w:r>
      <w:r w:rsidRPr="00094411">
        <w:rPr>
          <w:rFonts w:eastAsia="Calibri"/>
          <w:lang w:eastAsia="en-US"/>
        </w:rPr>
        <w:t xml:space="preserve"> uma criança no decorrer do tempo.</w:t>
      </w:r>
    </w:p>
    <w:p w14:paraId="2A622BFC" w14:textId="2DEACBD7" w:rsidR="00094411" w:rsidRPr="00094411" w:rsidRDefault="00094411" w:rsidP="00094411">
      <w:pPr>
        <w:ind w:firstLine="1418"/>
        <w:jc w:val="both"/>
        <w:rPr>
          <w:rFonts w:eastAsia="Calibri"/>
          <w:lang w:eastAsia="en-US"/>
        </w:rPr>
      </w:pPr>
      <w:r w:rsidRPr="00094411">
        <w:rPr>
          <w:rFonts w:eastAsia="Calibri"/>
          <w:lang w:eastAsia="en-US"/>
        </w:rPr>
        <w:t>Nesta senda, tal proposição legislativa ressalta alto grau de relevância e importância, levando ao conhecimento das pessoas que a aplicação do medicamento vacinal não é, bem como não pode ser obrigatóri</w:t>
      </w:r>
      <w:r w:rsidR="00C2724F">
        <w:rPr>
          <w:rFonts w:eastAsia="Calibri"/>
          <w:lang w:eastAsia="en-US"/>
        </w:rPr>
        <w:t>a</w:t>
      </w:r>
      <w:r w:rsidRPr="00094411">
        <w:rPr>
          <w:rFonts w:eastAsia="Calibri"/>
          <w:lang w:eastAsia="en-US"/>
        </w:rPr>
        <w:t xml:space="preserve"> para </w:t>
      </w:r>
      <w:r w:rsidR="00C2724F">
        <w:rPr>
          <w:rFonts w:eastAsia="Calibri"/>
          <w:lang w:eastAsia="en-US"/>
        </w:rPr>
        <w:t>a</w:t>
      </w:r>
      <w:r w:rsidRPr="00094411">
        <w:rPr>
          <w:rFonts w:eastAsia="Calibri"/>
          <w:lang w:eastAsia="en-US"/>
        </w:rPr>
        <w:t>s crianças, uma vez que somente são obrigatórias aquelas vacinas que compõe</w:t>
      </w:r>
      <w:r w:rsidR="00C2724F">
        <w:rPr>
          <w:rFonts w:eastAsia="Calibri"/>
          <w:lang w:eastAsia="en-US"/>
        </w:rPr>
        <w:t>m</w:t>
      </w:r>
      <w:r w:rsidRPr="00094411">
        <w:rPr>
          <w:rFonts w:eastAsia="Calibri"/>
          <w:lang w:eastAsia="en-US"/>
        </w:rPr>
        <w:t xml:space="preserve"> o </w:t>
      </w:r>
      <w:r w:rsidR="00C2724F">
        <w:rPr>
          <w:rFonts w:eastAsia="Calibri"/>
          <w:lang w:eastAsia="en-US"/>
        </w:rPr>
        <w:t>PNI</w:t>
      </w:r>
      <w:r w:rsidRPr="00094411">
        <w:rPr>
          <w:rFonts w:eastAsia="Calibri"/>
          <w:lang w:eastAsia="en-US"/>
        </w:rPr>
        <w:t xml:space="preserve">, definidas </w:t>
      </w:r>
      <w:r w:rsidR="00C2724F">
        <w:rPr>
          <w:rFonts w:eastAsia="Calibri"/>
          <w:lang w:eastAsia="en-US"/>
        </w:rPr>
        <w:t xml:space="preserve">por meio </w:t>
      </w:r>
      <w:r w:rsidRPr="00094411">
        <w:rPr>
          <w:rFonts w:eastAsia="Calibri"/>
          <w:lang w:eastAsia="en-US"/>
        </w:rPr>
        <w:t>de legislação federal.</w:t>
      </w:r>
    </w:p>
    <w:p w14:paraId="133E38B8" w14:textId="0A056B4E" w:rsidR="00094411" w:rsidRPr="00094411" w:rsidRDefault="00094411" w:rsidP="00094411">
      <w:pPr>
        <w:ind w:firstLine="1418"/>
        <w:jc w:val="both"/>
        <w:rPr>
          <w:rFonts w:eastAsia="Calibri"/>
          <w:lang w:eastAsia="en-US"/>
        </w:rPr>
      </w:pPr>
      <w:r w:rsidRPr="00094411">
        <w:rPr>
          <w:rFonts w:eastAsia="Calibri"/>
          <w:lang w:eastAsia="en-US"/>
        </w:rPr>
        <w:t xml:space="preserve">Ainda, ressalta-se que é de conhecimento público que </w:t>
      </w:r>
      <w:r w:rsidR="00C2724F">
        <w:rPr>
          <w:rFonts w:eastAsia="Calibri"/>
          <w:lang w:eastAsia="en-US"/>
        </w:rPr>
        <w:t>a</w:t>
      </w:r>
      <w:r w:rsidRPr="00094411">
        <w:rPr>
          <w:rFonts w:eastAsia="Calibri"/>
          <w:lang w:eastAsia="en-US"/>
        </w:rPr>
        <w:t xml:space="preserve"> </w:t>
      </w:r>
      <w:r w:rsidR="00C2724F">
        <w:rPr>
          <w:rFonts w:eastAsia="Calibri"/>
          <w:lang w:eastAsia="en-US"/>
        </w:rPr>
        <w:t xml:space="preserve">Covid-19 </w:t>
      </w:r>
      <w:r w:rsidRPr="00094411">
        <w:rPr>
          <w:rFonts w:eastAsia="Calibri"/>
          <w:lang w:eastAsia="en-US"/>
        </w:rPr>
        <w:t>atinge número baixíssimo da população compreendida entre 5 a 11 anos de idade, existindo estudos que demonstram que as reações adversa</w:t>
      </w:r>
      <w:r w:rsidR="00C2724F">
        <w:rPr>
          <w:rFonts w:eastAsia="Calibri"/>
          <w:lang w:eastAsia="en-US"/>
        </w:rPr>
        <w:t>s</w:t>
      </w:r>
      <w:r w:rsidRPr="00094411">
        <w:rPr>
          <w:rFonts w:eastAsia="Calibri"/>
          <w:lang w:eastAsia="en-US"/>
        </w:rPr>
        <w:t xml:space="preserve"> ao medicamento vacinal são em maior número do que efeitos da doença naquelas crianças que já contraíram o vírus.</w:t>
      </w:r>
    </w:p>
    <w:p w14:paraId="551299F9" w14:textId="503243FC" w:rsidR="00094411" w:rsidRPr="00094411" w:rsidRDefault="00094411" w:rsidP="00094411">
      <w:pPr>
        <w:ind w:firstLine="1418"/>
        <w:jc w:val="both"/>
        <w:rPr>
          <w:rFonts w:eastAsia="Calibri"/>
          <w:lang w:eastAsia="en-US"/>
        </w:rPr>
      </w:pPr>
      <w:r w:rsidRPr="00094411">
        <w:rPr>
          <w:rFonts w:eastAsia="Calibri"/>
          <w:lang w:eastAsia="en-US"/>
        </w:rPr>
        <w:t xml:space="preserve">Ante o exposto, tendo em vista os argumentos supramencionados, agasalhando-se nos princípios de acesso à informação e publicidade dos atos públicos, apresento </w:t>
      </w:r>
      <w:r w:rsidR="007C3AB2">
        <w:rPr>
          <w:rFonts w:eastAsia="Calibri"/>
          <w:lang w:eastAsia="en-US"/>
        </w:rPr>
        <w:t>este</w:t>
      </w:r>
      <w:r w:rsidRPr="00094411">
        <w:rPr>
          <w:rFonts w:eastAsia="Calibri"/>
          <w:lang w:eastAsia="en-US"/>
        </w:rPr>
        <w:t xml:space="preserve"> </w:t>
      </w:r>
      <w:r w:rsidR="007C3AB2">
        <w:rPr>
          <w:rFonts w:eastAsia="Calibri"/>
          <w:lang w:eastAsia="en-US"/>
        </w:rPr>
        <w:t>P</w:t>
      </w:r>
      <w:r w:rsidRPr="00094411">
        <w:rPr>
          <w:rFonts w:eastAsia="Calibri"/>
          <w:lang w:eastAsia="en-US"/>
        </w:rPr>
        <w:t xml:space="preserve">rojeto de </w:t>
      </w:r>
      <w:r w:rsidR="007C3AB2">
        <w:rPr>
          <w:rFonts w:eastAsia="Calibri"/>
          <w:lang w:eastAsia="en-US"/>
        </w:rPr>
        <w:t>L</w:t>
      </w:r>
      <w:r w:rsidRPr="00094411">
        <w:rPr>
          <w:rFonts w:eastAsia="Calibri"/>
          <w:lang w:eastAsia="en-US"/>
        </w:rPr>
        <w:t xml:space="preserve">ei, intencionado em preservar os ditos constitucionais, levando a informação para </w:t>
      </w:r>
      <w:r w:rsidR="007C3AB2">
        <w:rPr>
          <w:rFonts w:eastAsia="Calibri"/>
          <w:lang w:eastAsia="en-US"/>
        </w:rPr>
        <w:t>a</w:t>
      </w:r>
      <w:r w:rsidRPr="00094411">
        <w:rPr>
          <w:rFonts w:eastAsia="Calibri"/>
          <w:lang w:eastAsia="en-US"/>
        </w:rPr>
        <w:t xml:space="preserve"> população.</w:t>
      </w:r>
    </w:p>
    <w:p w14:paraId="154C238B" w14:textId="77777777" w:rsidR="00B7327F" w:rsidRDefault="00B7327F">
      <w:pPr>
        <w:ind w:firstLine="1418"/>
        <w:jc w:val="both"/>
        <w:rPr>
          <w:rFonts w:eastAsia="Calibri"/>
          <w:lang w:eastAsia="en-US"/>
        </w:rPr>
      </w:pPr>
    </w:p>
    <w:p w14:paraId="41E7CD59" w14:textId="2C5BC494" w:rsidR="00836FD6" w:rsidRDefault="00C27B67">
      <w:pPr>
        <w:ind w:firstLine="1418"/>
        <w:jc w:val="both"/>
      </w:pPr>
      <w:r>
        <w:rPr>
          <w:rFonts w:eastAsia="Calibri"/>
          <w:lang w:eastAsia="en-US"/>
        </w:rPr>
        <w:t xml:space="preserve">Sala das Sessões, </w:t>
      </w:r>
      <w:r w:rsidR="00094411">
        <w:rPr>
          <w:rFonts w:eastAsia="Calibri"/>
          <w:lang w:eastAsia="en-US"/>
        </w:rPr>
        <w:t>24</w:t>
      </w:r>
      <w:r>
        <w:rPr>
          <w:rFonts w:eastAsia="Calibri"/>
          <w:lang w:eastAsia="en-US"/>
        </w:rPr>
        <w:t xml:space="preserve"> de </w:t>
      </w:r>
      <w:r w:rsidR="00094411">
        <w:rPr>
          <w:rFonts w:eastAsia="Calibri"/>
          <w:lang w:eastAsia="en-US"/>
        </w:rPr>
        <w:t xml:space="preserve">janeiro </w:t>
      </w:r>
      <w:r w:rsidR="001267BD">
        <w:rPr>
          <w:rFonts w:eastAsia="Calibri"/>
          <w:lang w:eastAsia="en-US"/>
        </w:rPr>
        <w:t>de 202</w:t>
      </w:r>
      <w:r w:rsidR="00094411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>.</w:t>
      </w:r>
    </w:p>
    <w:p w14:paraId="74BD9D08" w14:textId="77777777" w:rsidR="00836FD6" w:rsidRDefault="00836FD6">
      <w:pPr>
        <w:jc w:val="center"/>
        <w:rPr>
          <w:rFonts w:eastAsia="Calibri"/>
          <w:lang w:eastAsia="en-US"/>
        </w:rPr>
      </w:pPr>
    </w:p>
    <w:p w14:paraId="293E239C" w14:textId="77777777" w:rsidR="00836FD6" w:rsidRDefault="00836FD6">
      <w:pPr>
        <w:jc w:val="center"/>
        <w:rPr>
          <w:rFonts w:eastAsia="Calibri"/>
          <w:lang w:eastAsia="en-US"/>
        </w:rPr>
      </w:pPr>
    </w:p>
    <w:p w14:paraId="4FE8DA22" w14:textId="77777777" w:rsidR="00836FD6" w:rsidRDefault="00836FD6">
      <w:pPr>
        <w:jc w:val="center"/>
        <w:rPr>
          <w:rFonts w:eastAsia="Calibri"/>
          <w:lang w:eastAsia="en-US"/>
        </w:rPr>
      </w:pPr>
    </w:p>
    <w:p w14:paraId="3305289D" w14:textId="77777777" w:rsidR="00836FD6" w:rsidRDefault="00836FD6">
      <w:pPr>
        <w:jc w:val="center"/>
        <w:rPr>
          <w:rFonts w:eastAsia="Calibri"/>
          <w:lang w:eastAsia="en-US"/>
        </w:rPr>
      </w:pPr>
    </w:p>
    <w:p w14:paraId="67F3D5D7" w14:textId="77777777" w:rsidR="00836FD6" w:rsidRDefault="00836FD6">
      <w:pPr>
        <w:jc w:val="center"/>
        <w:rPr>
          <w:rFonts w:eastAsia="Calibri"/>
          <w:lang w:eastAsia="en-US"/>
        </w:rPr>
      </w:pPr>
    </w:p>
    <w:p w14:paraId="105F8BE6" w14:textId="200C841A" w:rsidR="00836FD6" w:rsidRDefault="00094411">
      <w:pPr>
        <w:jc w:val="center"/>
      </w:pPr>
      <w:r>
        <w:rPr>
          <w:rFonts w:eastAsia="Calibri"/>
          <w:lang w:eastAsia="en-US"/>
        </w:rPr>
        <w:t>VEREADORA COMANDANTE NÁDIA</w:t>
      </w:r>
      <w:r w:rsidR="00C27B67">
        <w:br w:type="page"/>
      </w:r>
    </w:p>
    <w:p w14:paraId="3C86B485" w14:textId="13FF0AA7" w:rsidR="00836FD6" w:rsidRDefault="00C27B67">
      <w:pPr>
        <w:jc w:val="center"/>
      </w:pPr>
      <w:r>
        <w:rPr>
          <w:b/>
          <w:bCs/>
        </w:rPr>
        <w:lastRenderedPageBreak/>
        <w:t>PROJETO DE LEI</w:t>
      </w:r>
    </w:p>
    <w:p w14:paraId="16C8347A" w14:textId="77777777" w:rsidR="00836FD6" w:rsidRDefault="00836FD6">
      <w:pPr>
        <w:pStyle w:val="Default"/>
        <w:jc w:val="center"/>
        <w:rPr>
          <w:bCs/>
        </w:rPr>
      </w:pPr>
    </w:p>
    <w:p w14:paraId="1991DDDA" w14:textId="77777777" w:rsidR="00836FD6" w:rsidRDefault="00836FD6">
      <w:pPr>
        <w:pStyle w:val="Default"/>
        <w:jc w:val="center"/>
        <w:rPr>
          <w:bCs/>
        </w:rPr>
      </w:pPr>
    </w:p>
    <w:p w14:paraId="0BF8AA26" w14:textId="77777777" w:rsidR="00836FD6" w:rsidRDefault="00836FD6">
      <w:pPr>
        <w:jc w:val="center"/>
      </w:pPr>
    </w:p>
    <w:p w14:paraId="7C41D54F" w14:textId="2EB6EE9F" w:rsidR="00836FD6" w:rsidRDefault="00094411">
      <w:pPr>
        <w:ind w:left="4253"/>
        <w:jc w:val="both"/>
        <w:rPr>
          <w:b/>
        </w:rPr>
      </w:pPr>
      <w:r w:rsidRPr="00094411">
        <w:rPr>
          <w:b/>
        </w:rPr>
        <w:t xml:space="preserve">Determina </w:t>
      </w:r>
      <w:r w:rsidR="00347F6D" w:rsidRPr="00347F6D">
        <w:rPr>
          <w:b/>
        </w:rPr>
        <w:t>que todos os locais que possuírem vacina contra a Covid-19 para o público infantil deverão informar, por meio de cartaz exposto de forma visível e legível, que a referida vacina não é obrigatória</w:t>
      </w:r>
      <w:r w:rsidRPr="00094411">
        <w:rPr>
          <w:b/>
        </w:rPr>
        <w:t>.</w:t>
      </w:r>
    </w:p>
    <w:p w14:paraId="3807295F" w14:textId="77777777" w:rsidR="00836FD6" w:rsidRDefault="00836FD6">
      <w:pPr>
        <w:jc w:val="center"/>
      </w:pPr>
    </w:p>
    <w:p w14:paraId="05CAFF07" w14:textId="77777777" w:rsidR="00836FD6" w:rsidRDefault="00836FD6">
      <w:pPr>
        <w:jc w:val="center"/>
      </w:pPr>
    </w:p>
    <w:p w14:paraId="6A091501" w14:textId="7F60E2F6" w:rsidR="00094411" w:rsidRDefault="00C27B67" w:rsidP="00094411">
      <w:pPr>
        <w:ind w:firstLine="1418"/>
        <w:jc w:val="both"/>
      </w:pPr>
      <w:r w:rsidRPr="00D167BA">
        <w:rPr>
          <w:b/>
        </w:rPr>
        <w:t>Art. 1</w:t>
      </w:r>
      <w:r w:rsidR="002418E0">
        <w:rPr>
          <w:b/>
        </w:rPr>
        <w:t>º</w:t>
      </w:r>
      <w:r w:rsidRPr="00D167BA">
        <w:t xml:space="preserve">  </w:t>
      </w:r>
      <w:r w:rsidR="00094411">
        <w:t xml:space="preserve">Fica determinado que todos os locais que possuírem vacina </w:t>
      </w:r>
      <w:r w:rsidR="00347F6D">
        <w:t xml:space="preserve">contra a Covid-19 </w:t>
      </w:r>
      <w:r w:rsidR="00094411">
        <w:t xml:space="preserve">para o público infantil deverão informar, por meio de cartaz exposto de forma visível e legível, que a </w:t>
      </w:r>
      <w:r w:rsidR="00347F6D">
        <w:t xml:space="preserve">referida </w:t>
      </w:r>
      <w:r w:rsidR="00094411">
        <w:t xml:space="preserve">vacina não é obrigatória, pois não faz parte do Programa Nacional de </w:t>
      </w:r>
      <w:r w:rsidR="0080005F">
        <w:t>Imunizações</w:t>
      </w:r>
      <w:r w:rsidR="00094411">
        <w:t>.</w:t>
      </w:r>
    </w:p>
    <w:p w14:paraId="7977B0EF" w14:textId="77777777" w:rsidR="00094411" w:rsidRDefault="00094411" w:rsidP="00094411">
      <w:pPr>
        <w:ind w:firstLine="1418"/>
        <w:jc w:val="both"/>
      </w:pPr>
    </w:p>
    <w:p w14:paraId="39FD2198" w14:textId="61AB0687" w:rsidR="00B7327F" w:rsidRDefault="00094411" w:rsidP="00094411">
      <w:pPr>
        <w:ind w:firstLine="1418"/>
        <w:jc w:val="both"/>
      </w:pPr>
      <w:r w:rsidRPr="00094411">
        <w:rPr>
          <w:b/>
        </w:rPr>
        <w:t>Parágrafo único.</w:t>
      </w:r>
      <w:r>
        <w:t xml:space="preserve">  O cartaz </w:t>
      </w:r>
      <w:r w:rsidR="00695B9D">
        <w:t xml:space="preserve">referido no </w:t>
      </w:r>
      <w:r w:rsidR="00695B9D" w:rsidRPr="00D00E37">
        <w:rPr>
          <w:i/>
        </w:rPr>
        <w:t>caput</w:t>
      </w:r>
      <w:r w:rsidR="00695B9D">
        <w:t xml:space="preserve"> deste artigo </w:t>
      </w:r>
      <w:r>
        <w:t xml:space="preserve">deverá ser </w:t>
      </w:r>
      <w:r w:rsidR="00347F6D">
        <w:t xml:space="preserve">exposto </w:t>
      </w:r>
      <w:r>
        <w:t>na recepção dos estabelecimentos</w:t>
      </w:r>
      <w:r w:rsidR="00347F6D">
        <w:t xml:space="preserve"> e na sala de aplicação da vacina</w:t>
      </w:r>
      <w:r>
        <w:t>, em local com ampla visualização.</w:t>
      </w:r>
    </w:p>
    <w:p w14:paraId="2DE9CC46" w14:textId="77777777" w:rsidR="00094411" w:rsidRDefault="00094411" w:rsidP="00B7327F">
      <w:pPr>
        <w:ind w:firstLine="1418"/>
        <w:jc w:val="both"/>
        <w:rPr>
          <w:b/>
        </w:rPr>
      </w:pPr>
    </w:p>
    <w:p w14:paraId="3AAC4D95" w14:textId="48B47CE3" w:rsidR="008111E6" w:rsidRDefault="00B7327F" w:rsidP="00B7327F">
      <w:pPr>
        <w:ind w:firstLine="1418"/>
        <w:jc w:val="both"/>
      </w:pPr>
      <w:r w:rsidRPr="00B7327F">
        <w:rPr>
          <w:b/>
        </w:rPr>
        <w:t xml:space="preserve">Art. </w:t>
      </w:r>
      <w:r w:rsidR="00094411">
        <w:rPr>
          <w:b/>
        </w:rPr>
        <w:t>2</w:t>
      </w:r>
      <w:r w:rsidRPr="00B7327F">
        <w:rPr>
          <w:b/>
        </w:rPr>
        <w:t>º</w:t>
      </w:r>
      <w:r>
        <w:t xml:space="preserve">  Esta Lei entra em vigor </w:t>
      </w:r>
      <w:r w:rsidR="00094411">
        <w:t xml:space="preserve">na </w:t>
      </w:r>
      <w:r>
        <w:t>data de sua publicação.</w:t>
      </w:r>
    </w:p>
    <w:p w14:paraId="7161E3AE" w14:textId="0505365E" w:rsidR="00FF45E6" w:rsidRDefault="00FF45E6">
      <w:pPr>
        <w:ind w:firstLine="1418"/>
        <w:jc w:val="both"/>
      </w:pPr>
    </w:p>
    <w:p w14:paraId="340367A0" w14:textId="77777777" w:rsidR="00D10B5E" w:rsidRDefault="00D10B5E">
      <w:pPr>
        <w:ind w:firstLine="1418"/>
        <w:jc w:val="both"/>
      </w:pPr>
    </w:p>
    <w:p w14:paraId="6801A63D" w14:textId="4F27F59E" w:rsidR="00FF45E6" w:rsidRDefault="00FF45E6">
      <w:pPr>
        <w:ind w:firstLine="1418"/>
        <w:jc w:val="both"/>
      </w:pPr>
    </w:p>
    <w:p w14:paraId="4B06907B" w14:textId="55E18F9B" w:rsidR="00094411" w:rsidRDefault="00094411">
      <w:pPr>
        <w:ind w:firstLine="1418"/>
        <w:jc w:val="both"/>
      </w:pPr>
    </w:p>
    <w:p w14:paraId="494F0DBE" w14:textId="78CF0318" w:rsidR="00094411" w:rsidRDefault="00094411">
      <w:pPr>
        <w:ind w:firstLine="1418"/>
        <w:jc w:val="both"/>
      </w:pPr>
    </w:p>
    <w:p w14:paraId="38B69E17" w14:textId="50DBA143" w:rsidR="00094411" w:rsidRDefault="00094411">
      <w:pPr>
        <w:ind w:firstLine="1418"/>
        <w:jc w:val="both"/>
      </w:pPr>
    </w:p>
    <w:p w14:paraId="14C65711" w14:textId="1806E4D8" w:rsidR="00094411" w:rsidRDefault="00094411">
      <w:pPr>
        <w:ind w:firstLine="1418"/>
        <w:jc w:val="both"/>
      </w:pPr>
    </w:p>
    <w:p w14:paraId="5B85F8C0" w14:textId="3DA4C620" w:rsidR="00094411" w:rsidRDefault="00094411">
      <w:pPr>
        <w:ind w:firstLine="1418"/>
        <w:jc w:val="both"/>
      </w:pPr>
    </w:p>
    <w:p w14:paraId="7551946F" w14:textId="55B86C38" w:rsidR="00094411" w:rsidRDefault="00094411">
      <w:pPr>
        <w:ind w:firstLine="1418"/>
        <w:jc w:val="both"/>
      </w:pPr>
    </w:p>
    <w:p w14:paraId="1F1C90F7" w14:textId="25F2076F" w:rsidR="00094411" w:rsidRDefault="00094411">
      <w:pPr>
        <w:ind w:firstLine="1418"/>
        <w:jc w:val="both"/>
      </w:pPr>
    </w:p>
    <w:p w14:paraId="5113ED89" w14:textId="048C942A" w:rsidR="00094411" w:rsidRDefault="00094411">
      <w:pPr>
        <w:ind w:firstLine="1418"/>
        <w:jc w:val="both"/>
      </w:pPr>
    </w:p>
    <w:p w14:paraId="201CB83F" w14:textId="08D50A14" w:rsidR="00094411" w:rsidRDefault="00094411">
      <w:pPr>
        <w:ind w:firstLine="1418"/>
        <w:jc w:val="both"/>
      </w:pPr>
    </w:p>
    <w:p w14:paraId="6FF055CA" w14:textId="72180CE2" w:rsidR="00094411" w:rsidRDefault="00094411">
      <w:pPr>
        <w:ind w:firstLine="1418"/>
        <w:jc w:val="both"/>
      </w:pPr>
    </w:p>
    <w:p w14:paraId="1FB32686" w14:textId="77777777" w:rsidR="00094411" w:rsidRDefault="00094411">
      <w:pPr>
        <w:ind w:firstLine="1418"/>
        <w:jc w:val="both"/>
      </w:pPr>
    </w:p>
    <w:p w14:paraId="32BB6BCA" w14:textId="77777777" w:rsidR="00627FE4" w:rsidRDefault="00627FE4">
      <w:pPr>
        <w:ind w:firstLine="1418"/>
        <w:jc w:val="both"/>
      </w:pPr>
    </w:p>
    <w:p w14:paraId="5B22F814" w14:textId="77777777" w:rsidR="00627FE4" w:rsidRDefault="00627FE4">
      <w:pPr>
        <w:ind w:firstLine="1418"/>
        <w:jc w:val="both"/>
      </w:pPr>
    </w:p>
    <w:p w14:paraId="66E752F5" w14:textId="280B4088" w:rsidR="004E7FEE" w:rsidRDefault="004E7FEE" w:rsidP="00DE0D5E">
      <w:pPr>
        <w:ind w:firstLine="1418"/>
        <w:jc w:val="both"/>
      </w:pPr>
    </w:p>
    <w:p w14:paraId="1F551AC1" w14:textId="1EF01064" w:rsidR="008111E6" w:rsidRDefault="008111E6">
      <w:pPr>
        <w:ind w:firstLine="1418"/>
        <w:jc w:val="both"/>
      </w:pPr>
    </w:p>
    <w:p w14:paraId="40297B76" w14:textId="719AF662" w:rsidR="00836FD6" w:rsidRDefault="00B7327F" w:rsidP="00A16FFA">
      <w:pPr>
        <w:jc w:val="both"/>
      </w:pPr>
      <w:r>
        <w:rPr>
          <w:sz w:val="20"/>
          <w:szCs w:val="20"/>
        </w:rPr>
        <w:t>/TAM</w:t>
      </w:r>
    </w:p>
    <w:sectPr w:rsidR="00836FD6">
      <w:headerReference w:type="default" r:id="rId8"/>
      <w:pgSz w:w="11906" w:h="16838"/>
      <w:pgMar w:top="1134" w:right="851" w:bottom="1021" w:left="1701" w:header="227" w:footer="0" w:gutter="0"/>
      <w:pgNumType w:start="2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685C0" w14:textId="77777777" w:rsidR="00132C74" w:rsidRDefault="00132C74">
      <w:r>
        <w:separator/>
      </w:r>
    </w:p>
  </w:endnote>
  <w:endnote w:type="continuationSeparator" w:id="0">
    <w:p w14:paraId="12F4CAD3" w14:textId="77777777" w:rsidR="00132C74" w:rsidRDefault="00132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22F89" w14:textId="77777777" w:rsidR="00132C74" w:rsidRDefault="00132C74">
      <w:r>
        <w:separator/>
      </w:r>
    </w:p>
  </w:footnote>
  <w:footnote w:type="continuationSeparator" w:id="0">
    <w:p w14:paraId="025F3E7F" w14:textId="77777777" w:rsidR="00132C74" w:rsidRDefault="00132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63789" w14:textId="77777777" w:rsidR="00836FD6" w:rsidRDefault="00836FD6">
    <w:pPr>
      <w:pStyle w:val="Cabealho"/>
      <w:jc w:val="right"/>
      <w:rPr>
        <w:b/>
        <w:bCs/>
      </w:rPr>
    </w:pPr>
  </w:p>
  <w:p w14:paraId="301D62D4" w14:textId="6B34E165" w:rsidR="00836FD6" w:rsidRDefault="00C27B67">
    <w:pPr>
      <w:pStyle w:val="Cabealho"/>
      <w:jc w:val="right"/>
      <w:rPr>
        <w:b/>
        <w:bCs/>
      </w:rPr>
    </w:pPr>
    <w:r>
      <w:rPr>
        <w:b/>
        <w:bCs/>
      </w:rPr>
      <w:t>PROC. Nº   0</w:t>
    </w:r>
    <w:r w:rsidR="00094411">
      <w:rPr>
        <w:b/>
        <w:bCs/>
      </w:rPr>
      <w:t>039</w:t>
    </w:r>
    <w:r>
      <w:rPr>
        <w:b/>
        <w:bCs/>
      </w:rPr>
      <w:t>/2</w:t>
    </w:r>
    <w:r w:rsidR="00094411">
      <w:rPr>
        <w:b/>
        <w:bCs/>
      </w:rPr>
      <w:t>2</w:t>
    </w:r>
  </w:p>
  <w:p w14:paraId="7265339B" w14:textId="2909DEAA" w:rsidR="00836FD6" w:rsidRDefault="002C72E4">
    <w:pPr>
      <w:pStyle w:val="Cabealho"/>
      <w:jc w:val="right"/>
    </w:pPr>
    <w:r>
      <w:rPr>
        <w:b/>
        <w:bCs/>
      </w:rPr>
      <w:t xml:space="preserve">PLL     Nº     </w:t>
    </w:r>
    <w:r w:rsidR="00094411">
      <w:rPr>
        <w:b/>
        <w:bCs/>
      </w:rPr>
      <w:t>018</w:t>
    </w:r>
    <w:r>
      <w:rPr>
        <w:b/>
        <w:bCs/>
      </w:rPr>
      <w:t>/2</w:t>
    </w:r>
    <w:r w:rsidR="00094411">
      <w:rPr>
        <w:b/>
        <w:bCs/>
      </w:rPr>
      <w:t>2</w:t>
    </w:r>
  </w:p>
  <w:p w14:paraId="2F79C449" w14:textId="77777777" w:rsidR="00836FD6" w:rsidRDefault="00836FD6">
    <w:pPr>
      <w:pStyle w:val="Cabealho"/>
      <w:jc w:val="right"/>
      <w:rPr>
        <w:b/>
        <w:bCs/>
      </w:rPr>
    </w:pPr>
  </w:p>
  <w:p w14:paraId="6D6BEB79" w14:textId="77777777" w:rsidR="00836FD6" w:rsidRDefault="00836FD6">
    <w:pPr>
      <w:pStyle w:val="Cabealho"/>
      <w:jc w:val="right"/>
      <w:rPr>
        <w:b/>
        <w:bCs/>
      </w:rPr>
    </w:pPr>
  </w:p>
  <w:p w14:paraId="603581AF" w14:textId="77777777" w:rsidR="00836FD6" w:rsidRDefault="00836FD6">
    <w:pPr>
      <w:pStyle w:val="Cabealho"/>
      <w:jc w:val="right"/>
      <w:rPr>
        <w:b/>
        <w:bCs/>
      </w:rPr>
    </w:pPr>
  </w:p>
  <w:p w14:paraId="7FBCF2CF" w14:textId="77777777" w:rsidR="00836FD6" w:rsidRDefault="00836FD6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80F2D"/>
    <w:multiLevelType w:val="multilevel"/>
    <w:tmpl w:val="DA465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F51079"/>
    <w:multiLevelType w:val="multilevel"/>
    <w:tmpl w:val="4EBE5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A31E16"/>
    <w:multiLevelType w:val="multilevel"/>
    <w:tmpl w:val="C06EB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FD6"/>
    <w:rsid w:val="00016CD0"/>
    <w:rsid w:val="000216B3"/>
    <w:rsid w:val="000334BA"/>
    <w:rsid w:val="0003760B"/>
    <w:rsid w:val="000403A8"/>
    <w:rsid w:val="00045D76"/>
    <w:rsid w:val="00055F3F"/>
    <w:rsid w:val="00067288"/>
    <w:rsid w:val="00081796"/>
    <w:rsid w:val="00090408"/>
    <w:rsid w:val="00090E27"/>
    <w:rsid w:val="00094411"/>
    <w:rsid w:val="00094CC7"/>
    <w:rsid w:val="000A34C2"/>
    <w:rsid w:val="000B655D"/>
    <w:rsid w:val="000C3A8D"/>
    <w:rsid w:val="000C7633"/>
    <w:rsid w:val="000E2811"/>
    <w:rsid w:val="000E7BFC"/>
    <w:rsid w:val="001014D6"/>
    <w:rsid w:val="00111021"/>
    <w:rsid w:val="001140C4"/>
    <w:rsid w:val="00117E93"/>
    <w:rsid w:val="001267BD"/>
    <w:rsid w:val="00132C74"/>
    <w:rsid w:val="001330FA"/>
    <w:rsid w:val="001349DD"/>
    <w:rsid w:val="001379C5"/>
    <w:rsid w:val="00162077"/>
    <w:rsid w:val="001623DB"/>
    <w:rsid w:val="001674D9"/>
    <w:rsid w:val="00170940"/>
    <w:rsid w:val="001808D3"/>
    <w:rsid w:val="00182A2A"/>
    <w:rsid w:val="00185057"/>
    <w:rsid w:val="00186AD5"/>
    <w:rsid w:val="001904FA"/>
    <w:rsid w:val="001A48F2"/>
    <w:rsid w:val="001B065B"/>
    <w:rsid w:val="001F3CBB"/>
    <w:rsid w:val="001F763A"/>
    <w:rsid w:val="002201AF"/>
    <w:rsid w:val="002418E0"/>
    <w:rsid w:val="00263BB5"/>
    <w:rsid w:val="00270EDE"/>
    <w:rsid w:val="002741C1"/>
    <w:rsid w:val="002745E4"/>
    <w:rsid w:val="00283649"/>
    <w:rsid w:val="002C6D5A"/>
    <w:rsid w:val="002C72E4"/>
    <w:rsid w:val="002F0087"/>
    <w:rsid w:val="002F0C34"/>
    <w:rsid w:val="002F6989"/>
    <w:rsid w:val="002F769A"/>
    <w:rsid w:val="0033011D"/>
    <w:rsid w:val="00347C5B"/>
    <w:rsid w:val="00347F6D"/>
    <w:rsid w:val="0035056A"/>
    <w:rsid w:val="00351CBD"/>
    <w:rsid w:val="00360096"/>
    <w:rsid w:val="003662D4"/>
    <w:rsid w:val="00370CC4"/>
    <w:rsid w:val="0037170B"/>
    <w:rsid w:val="0037268D"/>
    <w:rsid w:val="00375619"/>
    <w:rsid w:val="003A0F33"/>
    <w:rsid w:val="003A4ED7"/>
    <w:rsid w:val="003B30AB"/>
    <w:rsid w:val="003B73F1"/>
    <w:rsid w:val="003B7AF7"/>
    <w:rsid w:val="003D2C4E"/>
    <w:rsid w:val="003D69F8"/>
    <w:rsid w:val="003E0011"/>
    <w:rsid w:val="003E6FB0"/>
    <w:rsid w:val="003F4C79"/>
    <w:rsid w:val="003F6789"/>
    <w:rsid w:val="00417023"/>
    <w:rsid w:val="00430C2C"/>
    <w:rsid w:val="00434798"/>
    <w:rsid w:val="004540AA"/>
    <w:rsid w:val="00470821"/>
    <w:rsid w:val="004717DE"/>
    <w:rsid w:val="00473628"/>
    <w:rsid w:val="0048524A"/>
    <w:rsid w:val="00493B4F"/>
    <w:rsid w:val="0049723A"/>
    <w:rsid w:val="004A4F3A"/>
    <w:rsid w:val="004D075E"/>
    <w:rsid w:val="004D6B86"/>
    <w:rsid w:val="004E5F9E"/>
    <w:rsid w:val="004E7FEE"/>
    <w:rsid w:val="004F3EE7"/>
    <w:rsid w:val="00515D0D"/>
    <w:rsid w:val="0054399E"/>
    <w:rsid w:val="00553643"/>
    <w:rsid w:val="00554453"/>
    <w:rsid w:val="0055651F"/>
    <w:rsid w:val="005568BC"/>
    <w:rsid w:val="00593719"/>
    <w:rsid w:val="005C1B42"/>
    <w:rsid w:val="005C2BD6"/>
    <w:rsid w:val="005C5C74"/>
    <w:rsid w:val="005C6725"/>
    <w:rsid w:val="005F414F"/>
    <w:rsid w:val="005F45E7"/>
    <w:rsid w:val="005F6177"/>
    <w:rsid w:val="006163B8"/>
    <w:rsid w:val="00625EE5"/>
    <w:rsid w:val="00627C93"/>
    <w:rsid w:val="00627FE4"/>
    <w:rsid w:val="006326A7"/>
    <w:rsid w:val="00637BD5"/>
    <w:rsid w:val="00652ACE"/>
    <w:rsid w:val="0066527E"/>
    <w:rsid w:val="00674990"/>
    <w:rsid w:val="00677CC1"/>
    <w:rsid w:val="00695B9D"/>
    <w:rsid w:val="006C1B95"/>
    <w:rsid w:val="006D6B46"/>
    <w:rsid w:val="006F3B12"/>
    <w:rsid w:val="007148C1"/>
    <w:rsid w:val="0072511A"/>
    <w:rsid w:val="0073043E"/>
    <w:rsid w:val="00733648"/>
    <w:rsid w:val="0073647D"/>
    <w:rsid w:val="00742FC9"/>
    <w:rsid w:val="00750438"/>
    <w:rsid w:val="007530C2"/>
    <w:rsid w:val="00763F4C"/>
    <w:rsid w:val="007642C2"/>
    <w:rsid w:val="00764AE9"/>
    <w:rsid w:val="00792617"/>
    <w:rsid w:val="007A2C70"/>
    <w:rsid w:val="007B0D08"/>
    <w:rsid w:val="007B68ED"/>
    <w:rsid w:val="007C0EAD"/>
    <w:rsid w:val="007C3A82"/>
    <w:rsid w:val="007C3AB2"/>
    <w:rsid w:val="0080005F"/>
    <w:rsid w:val="00801137"/>
    <w:rsid w:val="00802658"/>
    <w:rsid w:val="008066DB"/>
    <w:rsid w:val="0081092A"/>
    <w:rsid w:val="008111E6"/>
    <w:rsid w:val="0081251C"/>
    <w:rsid w:val="00830231"/>
    <w:rsid w:val="008364E5"/>
    <w:rsid w:val="00836FD6"/>
    <w:rsid w:val="0084157F"/>
    <w:rsid w:val="00843615"/>
    <w:rsid w:val="008649BE"/>
    <w:rsid w:val="0088371A"/>
    <w:rsid w:val="00884FCE"/>
    <w:rsid w:val="008865AE"/>
    <w:rsid w:val="00891B0A"/>
    <w:rsid w:val="00891C30"/>
    <w:rsid w:val="00897694"/>
    <w:rsid w:val="008C1890"/>
    <w:rsid w:val="008D1EC6"/>
    <w:rsid w:val="008D7DC3"/>
    <w:rsid w:val="008E71AB"/>
    <w:rsid w:val="008F19D9"/>
    <w:rsid w:val="00904031"/>
    <w:rsid w:val="00910CCC"/>
    <w:rsid w:val="00916846"/>
    <w:rsid w:val="00922481"/>
    <w:rsid w:val="009311EB"/>
    <w:rsid w:val="009365A8"/>
    <w:rsid w:val="00941F98"/>
    <w:rsid w:val="009449E9"/>
    <w:rsid w:val="00945D60"/>
    <w:rsid w:val="009515B4"/>
    <w:rsid w:val="009520E3"/>
    <w:rsid w:val="009615BC"/>
    <w:rsid w:val="0098169E"/>
    <w:rsid w:val="009876C2"/>
    <w:rsid w:val="009A3C44"/>
    <w:rsid w:val="009B285C"/>
    <w:rsid w:val="009B3E54"/>
    <w:rsid w:val="009C75D0"/>
    <w:rsid w:val="009D7044"/>
    <w:rsid w:val="009F1F6C"/>
    <w:rsid w:val="009F35B7"/>
    <w:rsid w:val="009F4F8B"/>
    <w:rsid w:val="00A135C7"/>
    <w:rsid w:val="00A156C6"/>
    <w:rsid w:val="00A15FEB"/>
    <w:rsid w:val="00A16FFA"/>
    <w:rsid w:val="00A23BDB"/>
    <w:rsid w:val="00A25BFD"/>
    <w:rsid w:val="00A32125"/>
    <w:rsid w:val="00A37392"/>
    <w:rsid w:val="00A42836"/>
    <w:rsid w:val="00A47D31"/>
    <w:rsid w:val="00A5670A"/>
    <w:rsid w:val="00A60A53"/>
    <w:rsid w:val="00A6266B"/>
    <w:rsid w:val="00A62E32"/>
    <w:rsid w:val="00A631D8"/>
    <w:rsid w:val="00A6758C"/>
    <w:rsid w:val="00A704FB"/>
    <w:rsid w:val="00A709FA"/>
    <w:rsid w:val="00A72D33"/>
    <w:rsid w:val="00A85983"/>
    <w:rsid w:val="00A86E4E"/>
    <w:rsid w:val="00A90AF5"/>
    <w:rsid w:val="00A944E5"/>
    <w:rsid w:val="00AA3198"/>
    <w:rsid w:val="00AB068E"/>
    <w:rsid w:val="00AB09F0"/>
    <w:rsid w:val="00AB4680"/>
    <w:rsid w:val="00AB5704"/>
    <w:rsid w:val="00AC1E65"/>
    <w:rsid w:val="00AC42CC"/>
    <w:rsid w:val="00AE0E12"/>
    <w:rsid w:val="00AE5099"/>
    <w:rsid w:val="00AF12FF"/>
    <w:rsid w:val="00B13185"/>
    <w:rsid w:val="00B133C0"/>
    <w:rsid w:val="00B169DA"/>
    <w:rsid w:val="00B46669"/>
    <w:rsid w:val="00B46892"/>
    <w:rsid w:val="00B56E2B"/>
    <w:rsid w:val="00B642D2"/>
    <w:rsid w:val="00B7327F"/>
    <w:rsid w:val="00B819DA"/>
    <w:rsid w:val="00B83A93"/>
    <w:rsid w:val="00B86BF5"/>
    <w:rsid w:val="00B9630A"/>
    <w:rsid w:val="00B96B18"/>
    <w:rsid w:val="00BB72F1"/>
    <w:rsid w:val="00BC484C"/>
    <w:rsid w:val="00BF1F24"/>
    <w:rsid w:val="00BF7B19"/>
    <w:rsid w:val="00C00A6C"/>
    <w:rsid w:val="00C027D9"/>
    <w:rsid w:val="00C06328"/>
    <w:rsid w:val="00C0657A"/>
    <w:rsid w:val="00C2724F"/>
    <w:rsid w:val="00C27B67"/>
    <w:rsid w:val="00C3124E"/>
    <w:rsid w:val="00C400DD"/>
    <w:rsid w:val="00C45D19"/>
    <w:rsid w:val="00C62808"/>
    <w:rsid w:val="00C708E3"/>
    <w:rsid w:val="00C75EA1"/>
    <w:rsid w:val="00C821C2"/>
    <w:rsid w:val="00C91853"/>
    <w:rsid w:val="00C936D4"/>
    <w:rsid w:val="00CB22EB"/>
    <w:rsid w:val="00CC4046"/>
    <w:rsid w:val="00CF5032"/>
    <w:rsid w:val="00D00E37"/>
    <w:rsid w:val="00D10B5E"/>
    <w:rsid w:val="00D167BA"/>
    <w:rsid w:val="00D32417"/>
    <w:rsid w:val="00D34FF1"/>
    <w:rsid w:val="00D404A9"/>
    <w:rsid w:val="00D47DC3"/>
    <w:rsid w:val="00D569B3"/>
    <w:rsid w:val="00D601CA"/>
    <w:rsid w:val="00D602A4"/>
    <w:rsid w:val="00D744FB"/>
    <w:rsid w:val="00D83B80"/>
    <w:rsid w:val="00D83DB2"/>
    <w:rsid w:val="00D84E7F"/>
    <w:rsid w:val="00D91A78"/>
    <w:rsid w:val="00D96859"/>
    <w:rsid w:val="00DA0277"/>
    <w:rsid w:val="00DA67E8"/>
    <w:rsid w:val="00DB0BA1"/>
    <w:rsid w:val="00DC4BFE"/>
    <w:rsid w:val="00DD2E99"/>
    <w:rsid w:val="00DD407D"/>
    <w:rsid w:val="00DD6625"/>
    <w:rsid w:val="00DE0D5E"/>
    <w:rsid w:val="00DF4464"/>
    <w:rsid w:val="00E1332B"/>
    <w:rsid w:val="00E21D27"/>
    <w:rsid w:val="00E32F68"/>
    <w:rsid w:val="00E46E3F"/>
    <w:rsid w:val="00E530BA"/>
    <w:rsid w:val="00E66ABE"/>
    <w:rsid w:val="00E84AC8"/>
    <w:rsid w:val="00EA4A4A"/>
    <w:rsid w:val="00EB156E"/>
    <w:rsid w:val="00EB5799"/>
    <w:rsid w:val="00EC6371"/>
    <w:rsid w:val="00EC7B85"/>
    <w:rsid w:val="00F028C5"/>
    <w:rsid w:val="00F154EB"/>
    <w:rsid w:val="00F30535"/>
    <w:rsid w:val="00F33F6E"/>
    <w:rsid w:val="00F80372"/>
    <w:rsid w:val="00F9164F"/>
    <w:rsid w:val="00F92CA4"/>
    <w:rsid w:val="00F96ADB"/>
    <w:rsid w:val="00F9700E"/>
    <w:rsid w:val="00FA7363"/>
    <w:rsid w:val="00FB138B"/>
    <w:rsid w:val="00FB6EE7"/>
    <w:rsid w:val="00FD2A7D"/>
    <w:rsid w:val="00FD30B3"/>
    <w:rsid w:val="00FF1F0C"/>
    <w:rsid w:val="00FF45E6"/>
    <w:rsid w:val="00FF4CC0"/>
    <w:rsid w:val="00FF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4E585"/>
  <w15:docId w15:val="{EFA1955A-2A00-46F4-9D33-CB273024F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semiHidden/>
    <w:rPr>
      <w:color w:val="0000FF"/>
      <w:u w:val="single"/>
    </w:rPr>
  </w:style>
  <w:style w:type="character" w:styleId="Forte">
    <w:name w:val="Strong"/>
    <w:qFormat/>
    <w:rPr>
      <w:b/>
      <w:bCs/>
    </w:rPr>
  </w:style>
  <w:style w:type="character" w:customStyle="1" w:styleId="Char">
    <w:name w:val="Char"/>
    <w:semiHidden/>
    <w:qFormat/>
    <w:rPr>
      <w:rFonts w:eastAsia="SimSun"/>
      <w:kern w:val="2"/>
      <w:lang w:eastAsia="zh-CN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Caracteresdenotaderodap">
    <w:name w:val="Caracteres de nota de rodapé"/>
    <w:qFormat/>
  </w:style>
  <w:style w:type="character" w:customStyle="1" w:styleId="TextodenotaderodapChar">
    <w:name w:val="Texto de nota de rodapé Char"/>
    <w:link w:val="Textodenotaderodap"/>
    <w:semiHidden/>
    <w:qFormat/>
    <w:rsid w:val="0046365B"/>
    <w:rPr>
      <w:rFonts w:eastAsia="SimSun"/>
      <w:kern w:val="2"/>
      <w:lang w:eastAsia="zh-CN"/>
    </w:rPr>
  </w:style>
  <w:style w:type="character" w:customStyle="1" w:styleId="TextodebaloChar">
    <w:name w:val="Texto de balão Char"/>
    <w:link w:val="Textodebalo"/>
    <w:uiPriority w:val="99"/>
    <w:semiHidden/>
    <w:qFormat/>
    <w:rsid w:val="00BE065D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F705A0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F705A0"/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F705A0"/>
    <w:rPr>
      <w:b/>
      <w:bCs/>
    </w:rPr>
  </w:style>
  <w:style w:type="character" w:customStyle="1" w:styleId="ListLabel1">
    <w:name w:val="ListLabel 1"/>
    <w:qFormat/>
    <w:rPr>
      <w:color w:val="auto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eastAsia="Times New Roman" w:cs="Arial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styleId="nfase">
    <w:name w:val="Emphasis"/>
    <w:basedOn w:val="Fontepargpadro"/>
    <w:uiPriority w:val="20"/>
    <w:qFormat/>
    <w:rsid w:val="0096709D"/>
    <w:rPr>
      <w:i/>
      <w:iCs/>
    </w:rPr>
  </w:style>
  <w:style w:type="paragraph" w:styleId="Ttulo">
    <w:name w:val="Title"/>
    <w:basedOn w:val="Normal"/>
    <w:next w:val="Corpodetexto"/>
    <w:qFormat/>
    <w:pPr>
      <w:jc w:val="center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jc w:val="both"/>
    </w:pPr>
    <w:rPr>
      <w:sz w:val="28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qFormat/>
    <w:pPr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paragraph" w:styleId="Recuodecorpodetexto">
    <w:name w:val="Body Text Indent"/>
    <w:basedOn w:val="Normal"/>
    <w:semiHidden/>
    <w:pPr>
      <w:ind w:left="4678" w:firstLine="2"/>
      <w:jc w:val="both"/>
    </w:pPr>
    <w:rPr>
      <w:b/>
      <w:bCs/>
      <w:sz w:val="28"/>
    </w:rPr>
  </w:style>
  <w:style w:type="paragraph" w:styleId="NormalWeb">
    <w:name w:val="Normal (Web)"/>
    <w:basedOn w:val="Normal"/>
    <w:semiHidden/>
    <w:qFormat/>
    <w:pPr>
      <w:spacing w:beforeAutospacing="1" w:afterAutospacing="1"/>
    </w:pPr>
  </w:style>
  <w:style w:type="paragraph" w:styleId="Corpodetexto2">
    <w:name w:val="Body Text 2"/>
    <w:basedOn w:val="Normal"/>
    <w:semiHidden/>
    <w:qFormat/>
    <w:rPr>
      <w:sz w:val="28"/>
      <w:szCs w:val="18"/>
    </w:rPr>
  </w:style>
  <w:style w:type="paragraph" w:styleId="Corpodetexto3">
    <w:name w:val="Body Text 3"/>
    <w:basedOn w:val="Normal"/>
    <w:semiHidden/>
    <w:qFormat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qFormat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qFormat/>
    <w:pPr>
      <w:spacing w:after="324"/>
    </w:p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paragraph" w:customStyle="1" w:styleId="Padre3o">
    <w:name w:val="Padrãe3o"/>
    <w:qFormat/>
    <w:pPr>
      <w:widowControl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qFormat/>
    <w:pPr>
      <w:widowControl w:val="0"/>
    </w:pPr>
    <w:rPr>
      <w:kern w:val="2"/>
      <w:sz w:val="24"/>
      <w:szCs w:val="24"/>
      <w:lang w:eastAsia="zh-CN"/>
    </w:rPr>
  </w:style>
  <w:style w:type="paragraph" w:styleId="Recuodecorpodetexto3">
    <w:name w:val="Body Text Indent 3"/>
    <w:basedOn w:val="Normal"/>
    <w:semiHidden/>
    <w:qFormat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qFormat/>
    <w:rsid w:val="00847E49"/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F705A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F705A0"/>
    <w:rPr>
      <w:b/>
      <w:bCs/>
    </w:rPr>
  </w:style>
  <w:style w:type="paragraph" w:customStyle="1" w:styleId="textojustificado">
    <w:name w:val="texto_justificado"/>
    <w:basedOn w:val="Normal"/>
    <w:qFormat/>
    <w:rsid w:val="00647AF7"/>
    <w:pPr>
      <w:spacing w:beforeAutospacing="1" w:afterAutospacing="1"/>
    </w:pPr>
  </w:style>
  <w:style w:type="paragraph" w:customStyle="1" w:styleId="textoalinhadodireita">
    <w:name w:val="texto_alinhado_direita"/>
    <w:basedOn w:val="Normal"/>
    <w:qFormat/>
    <w:rsid w:val="00647AF7"/>
    <w:pPr>
      <w:spacing w:beforeAutospacing="1" w:afterAutospacing="1"/>
    </w:pPr>
  </w:style>
  <w:style w:type="paragraph" w:customStyle="1" w:styleId="tabelatextoalinhadoesquerda">
    <w:name w:val="tabela_texto_alinhado_esquerda"/>
    <w:basedOn w:val="Normal"/>
    <w:qFormat/>
    <w:rsid w:val="00647AF7"/>
    <w:pPr>
      <w:spacing w:beforeAutospacing="1" w:afterAutospacing="1"/>
    </w:pPr>
  </w:style>
  <w:style w:type="paragraph" w:customStyle="1" w:styleId="DocumentMap">
    <w:name w:val="DocumentMap"/>
    <w:qFormat/>
    <w:rPr>
      <w:sz w:val="24"/>
    </w:rPr>
  </w:style>
  <w:style w:type="paragraph" w:styleId="Reviso">
    <w:name w:val="Revision"/>
    <w:uiPriority w:val="99"/>
    <w:semiHidden/>
    <w:qFormat/>
    <w:rsid w:val="0070220A"/>
    <w:rPr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674990"/>
    <w:rPr>
      <w:color w:val="808080"/>
    </w:rPr>
  </w:style>
  <w:style w:type="character" w:styleId="Hyperlink">
    <w:name w:val="Hyperlink"/>
    <w:basedOn w:val="Fontepargpadro"/>
    <w:uiPriority w:val="99"/>
    <w:unhideWhenUsed/>
    <w:rsid w:val="000C3A8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C3A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0F1C9-0F31-43EC-9727-A7060659C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1123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Aguiar de Moraes</dc:creator>
  <dc:description/>
  <cp:lastModifiedBy>Thiago Aguiar de Moraes</cp:lastModifiedBy>
  <cp:revision>11</cp:revision>
  <cp:lastPrinted>2015-02-24T14:27:00Z</cp:lastPrinted>
  <dcterms:created xsi:type="dcterms:W3CDTF">2022-05-04T11:44:00Z</dcterms:created>
  <dcterms:modified xsi:type="dcterms:W3CDTF">2022-05-10T10:57:00Z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CMPA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