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2B1AA4C7" w14:textId="7F3260E4" w:rsidR="0066665A" w:rsidRPr="0066665A" w:rsidRDefault="0066665A" w:rsidP="0066665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6665A">
        <w:rPr>
          <w:bCs/>
        </w:rPr>
        <w:t>Desde a segunda metade do século XX, em diversos países, há uma crescente luta por direito à vida, à liberdade, aos direitos civis e à vida com dignidade humana para pessoas LGBTQIA+. Nos últimos anos</w:t>
      </w:r>
      <w:r w:rsidR="007B683B">
        <w:rPr>
          <w:bCs/>
        </w:rPr>
        <w:t>,</w:t>
      </w:r>
      <w:r w:rsidRPr="0066665A">
        <w:rPr>
          <w:bCs/>
        </w:rPr>
        <w:t xml:space="preserve"> a sociedade brasileira avançou rumo ao reconhecimento da violência contra pessoas LGBT</w:t>
      </w:r>
      <w:r w:rsidR="007B683B">
        <w:rPr>
          <w:bCs/>
        </w:rPr>
        <w:t>Q</w:t>
      </w:r>
      <w:r w:rsidRPr="0066665A">
        <w:rPr>
          <w:bCs/>
        </w:rPr>
        <w:t xml:space="preserve">IA+ a partir do julgado do </w:t>
      </w:r>
      <w:r w:rsidR="007B683B">
        <w:rPr>
          <w:bCs/>
        </w:rPr>
        <w:t>Supremo Tribunal Federal (STF)</w:t>
      </w:r>
      <w:r w:rsidR="007B683B" w:rsidRPr="0066665A">
        <w:rPr>
          <w:bCs/>
        </w:rPr>
        <w:t xml:space="preserve"> </w:t>
      </w:r>
      <w:r w:rsidRPr="0066665A">
        <w:rPr>
          <w:bCs/>
        </w:rPr>
        <w:t>na Ação Direta de Inconstitucionalidade por Omissão de nº</w:t>
      </w:r>
      <w:r w:rsidR="007B683B">
        <w:rPr>
          <w:bCs/>
        </w:rPr>
        <w:t xml:space="preserve"> </w:t>
      </w:r>
      <w:r w:rsidRPr="0066665A">
        <w:rPr>
          <w:bCs/>
        </w:rPr>
        <w:t xml:space="preserve">26 que criminaliza a </w:t>
      </w:r>
      <w:proofErr w:type="spellStart"/>
      <w:r w:rsidRPr="0066665A">
        <w:rPr>
          <w:bCs/>
        </w:rPr>
        <w:t>homotransfobia</w:t>
      </w:r>
      <w:proofErr w:type="spellEnd"/>
      <w:r w:rsidRPr="0066665A">
        <w:rPr>
          <w:bCs/>
        </w:rPr>
        <w:t xml:space="preserve"> em nosso território, equiparando-a ao crime de racismo.</w:t>
      </w:r>
    </w:p>
    <w:p w14:paraId="635159FA" w14:textId="4A0E58C0" w:rsidR="0066665A" w:rsidRPr="0066665A" w:rsidRDefault="0066665A" w:rsidP="0066665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6665A">
        <w:rPr>
          <w:bCs/>
        </w:rPr>
        <w:t xml:space="preserve">Tal avanço no âmbito do </w:t>
      </w:r>
      <w:r w:rsidR="007B683B">
        <w:rPr>
          <w:bCs/>
        </w:rPr>
        <w:t>J</w:t>
      </w:r>
      <w:r w:rsidRPr="0066665A">
        <w:rPr>
          <w:bCs/>
        </w:rPr>
        <w:t>udiciário encontra pouco eco na legislação infraconstitucional. Afora a Lei Maria da Penha e o Estatuto da Juventude</w:t>
      </w:r>
      <w:r w:rsidR="007B683B">
        <w:rPr>
          <w:bCs/>
        </w:rPr>
        <w:t>,</w:t>
      </w:r>
      <w:r w:rsidRPr="0066665A">
        <w:rPr>
          <w:bCs/>
        </w:rPr>
        <w:t xml:space="preserve"> que define família como qualquer relação íntima de afeto independentemente da orientação sexual e preconiza o respeito à igualdade, respectivamente, não existe sequer uma lei disciplinando as relações homoafetivas em âmbito </w:t>
      </w:r>
      <w:r w:rsidR="007B683B">
        <w:rPr>
          <w:bCs/>
        </w:rPr>
        <w:t>f</w:t>
      </w:r>
      <w:r w:rsidRPr="0066665A">
        <w:rPr>
          <w:bCs/>
        </w:rPr>
        <w:t>ederal. Faz-se ainda mais necessári</w:t>
      </w:r>
      <w:r w:rsidR="005D4D7D">
        <w:rPr>
          <w:bCs/>
        </w:rPr>
        <w:t>a</w:t>
      </w:r>
      <w:r w:rsidRPr="0066665A">
        <w:rPr>
          <w:bCs/>
        </w:rPr>
        <w:t xml:space="preserve"> a atuação dos estados e municípios no enfrentamento dessa desigualdade.</w:t>
      </w:r>
    </w:p>
    <w:p w14:paraId="25806944" w14:textId="0BDAC4BD" w:rsidR="0066665A" w:rsidRPr="0066665A" w:rsidRDefault="0066665A" w:rsidP="0066665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6665A">
        <w:rPr>
          <w:bCs/>
        </w:rPr>
        <w:t xml:space="preserve">Para um efetivo enfrentamento da violência contra as pessoas LGBTQIA+ necessita-se do comprometimento de nosso Município na construção de políticas públicas desde </w:t>
      </w:r>
      <w:r w:rsidR="008F6752">
        <w:rPr>
          <w:bCs/>
        </w:rPr>
        <w:t>a</w:t>
      </w:r>
      <w:r w:rsidRPr="0066665A">
        <w:rPr>
          <w:bCs/>
        </w:rPr>
        <w:t xml:space="preserve"> prevenção, com campanhas de conscientização sobre as diversas formas de violência, suas causas e direitos das pessoas LGBTQIA+, a inclusão des</w:t>
      </w:r>
      <w:r w:rsidR="008F6752">
        <w:rPr>
          <w:bCs/>
        </w:rPr>
        <w:t>s</w:t>
      </w:r>
      <w:r w:rsidRPr="0066665A">
        <w:rPr>
          <w:bCs/>
        </w:rPr>
        <w:t>e debate nos sistemas de saúde e de educação e formação dos profissionais dessas áreas, até a valorização de políticas públicas de assistência e proteção às pessoas LGBTQIA+ em situação de violência.</w:t>
      </w:r>
    </w:p>
    <w:p w14:paraId="6FC71F86" w14:textId="1B837757" w:rsidR="0066665A" w:rsidRDefault="0066665A" w:rsidP="0066665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6665A">
        <w:rPr>
          <w:bCs/>
        </w:rPr>
        <w:t xml:space="preserve">Para além disso, é preciso reforçar que a placa ajudará a lembrar e </w:t>
      </w:r>
      <w:r w:rsidR="009B206A">
        <w:rPr>
          <w:bCs/>
        </w:rPr>
        <w:t xml:space="preserve">a </w:t>
      </w:r>
      <w:r w:rsidRPr="0066665A">
        <w:rPr>
          <w:bCs/>
        </w:rPr>
        <w:t xml:space="preserve">conscientizar as pessoas que não pode haver discriminação racial, étnica ou religiosa; em razão de nascimento; de idade; de estado civil; de trabalho rural ou urbano; de filosofia ou convicção política; de deficiência física, imunológica, sensorial ou mental; de cumprimento de pena; </w:t>
      </w:r>
      <w:r w:rsidR="005D4D7D">
        <w:rPr>
          <w:bCs/>
        </w:rPr>
        <w:t xml:space="preserve">de </w:t>
      </w:r>
      <w:r w:rsidRPr="0066665A">
        <w:rPr>
          <w:bCs/>
        </w:rPr>
        <w:t>cor</w:t>
      </w:r>
      <w:r w:rsidR="005D4D7D">
        <w:rPr>
          <w:bCs/>
        </w:rPr>
        <w:t>;</w:t>
      </w:r>
      <w:r w:rsidRPr="0066665A">
        <w:rPr>
          <w:bCs/>
        </w:rPr>
        <w:t xml:space="preserve"> ou em razão de qualquer particularidade ou condição, para além do preconceito com relação ao gênero e </w:t>
      </w:r>
      <w:r w:rsidR="008F6752">
        <w:rPr>
          <w:bCs/>
        </w:rPr>
        <w:t xml:space="preserve">à </w:t>
      </w:r>
      <w:r w:rsidRPr="0066665A">
        <w:rPr>
          <w:bCs/>
        </w:rPr>
        <w:t>sexualidade.</w:t>
      </w:r>
    </w:p>
    <w:p w14:paraId="25AAAB4F" w14:textId="1A9F63DF" w:rsidR="00DF120B" w:rsidRPr="00DF120B" w:rsidRDefault="00DF120B" w:rsidP="0066665A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66665A">
        <w:t>8</w:t>
      </w:r>
      <w:r w:rsidR="001D0A79">
        <w:t xml:space="preserve"> </w:t>
      </w:r>
      <w:r w:rsidRPr="00DF120B">
        <w:t xml:space="preserve">de </w:t>
      </w:r>
      <w:r w:rsidR="00B77A45">
        <w:t xml:space="preserve">junho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1DA5F13E" w:rsidR="00423040" w:rsidRDefault="0066665A" w:rsidP="00FD3665">
      <w:pPr>
        <w:autoSpaceDE w:val="0"/>
        <w:autoSpaceDN w:val="0"/>
        <w:adjustRightInd w:val="0"/>
        <w:jc w:val="center"/>
      </w:pPr>
      <w:r>
        <w:t>VEREADORA DAIANA SANTOS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0C96FEE" w14:textId="25AB7559" w:rsidR="0066665A" w:rsidRDefault="000F1F94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 w:rsidRPr="000F1F94">
        <w:rPr>
          <w:b/>
          <w:bCs/>
          <w:iCs/>
          <w:color w:val="000000"/>
        </w:rPr>
        <w:t>Obriga a divulgação da numeração e do conteúdo do art. 150 da Lei Orgânica do Município de Porto Alegre em estabelecimentos comerciais e em instituições públicas no Município de Porto Alegre por meio de placa informativa.</w:t>
      </w:r>
    </w:p>
    <w:p w14:paraId="39F25048" w14:textId="5F04274E" w:rsidR="00B77A45" w:rsidRDefault="00B77A45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D64C417" w14:textId="77777777" w:rsidR="00DC5C1E" w:rsidRPr="00922830" w:rsidRDefault="00DC5C1E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077A475" w14:textId="12A67153" w:rsidR="0066665A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0F1F94" w:rsidRPr="000F1F94">
        <w:t>Fica</w:t>
      </w:r>
      <w:proofErr w:type="gramEnd"/>
      <w:r w:rsidR="000F1F94" w:rsidRPr="000F1F94">
        <w:t xml:space="preserve"> obrigatória a divulgação da numeração e do conteúdo do art. 150 da Lei Orgânica do Município de Porto Alegre em estabelecimentos comerciais e em instituições públicas no Município de Porto Alegre por meio de placa informativa.</w:t>
      </w:r>
    </w:p>
    <w:p w14:paraId="72B4CF8D" w14:textId="77777777" w:rsidR="0066665A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18179FD9" w14:textId="76F68FA3" w:rsidR="00B77A45" w:rsidRDefault="0066665A" w:rsidP="0066665A">
      <w:pPr>
        <w:autoSpaceDE w:val="0"/>
        <w:autoSpaceDN w:val="0"/>
        <w:adjustRightInd w:val="0"/>
        <w:ind w:firstLine="1418"/>
        <w:jc w:val="both"/>
      </w:pPr>
      <w:r w:rsidRPr="0066665A">
        <w:rPr>
          <w:b/>
        </w:rPr>
        <w:t>Parágrafo único.</w:t>
      </w:r>
      <w:r>
        <w:t xml:space="preserve">  </w:t>
      </w:r>
      <w:r w:rsidR="009B206A">
        <w:t>N</w:t>
      </w:r>
      <w:r w:rsidR="00DC5C1E">
        <w:t xml:space="preserve">a </w:t>
      </w:r>
      <w:r>
        <w:t xml:space="preserve">placa informativa </w:t>
      </w:r>
      <w:r w:rsidR="009B206A">
        <w:t xml:space="preserve">deverá constar </w:t>
      </w:r>
      <w:r w:rsidR="00DC5C1E">
        <w:t>em destaque</w:t>
      </w:r>
      <w:r w:rsidR="009B206A">
        <w:t xml:space="preserve">, além do conteúdo referido no </w:t>
      </w:r>
      <w:r w:rsidR="009B206A" w:rsidRPr="00607A05">
        <w:rPr>
          <w:i/>
        </w:rPr>
        <w:t>caput</w:t>
      </w:r>
      <w:r w:rsidR="009B206A">
        <w:t xml:space="preserve"> deste artigo,</w:t>
      </w:r>
      <w:r w:rsidR="00DC5C1E">
        <w:t xml:space="preserve"> </w:t>
      </w:r>
      <w:r>
        <w:t xml:space="preserve">a </w:t>
      </w:r>
      <w:r w:rsidR="00DC5C1E">
        <w:t xml:space="preserve">seguinte </w:t>
      </w:r>
      <w:r>
        <w:t>expressão</w:t>
      </w:r>
      <w:r w:rsidR="00DC5C1E">
        <w:t>:</w:t>
      </w:r>
      <w:r>
        <w:t xml:space="preserve"> </w:t>
      </w:r>
      <w:r w:rsidR="00DC5C1E">
        <w:t>E</w:t>
      </w:r>
      <w:r>
        <w:t>spaço livre de preconceito</w:t>
      </w:r>
      <w:r w:rsidR="00DC5C1E">
        <w:t>.</w:t>
      </w:r>
    </w:p>
    <w:p w14:paraId="3AD96969" w14:textId="77777777" w:rsidR="0066665A" w:rsidRPr="006465DF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41ADB2AB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AC1593" w14:textId="47C47EDF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A6C" w14:textId="77777777" w:rsidR="00F1565E" w:rsidRDefault="00F1565E">
      <w:r>
        <w:separator/>
      </w:r>
    </w:p>
  </w:endnote>
  <w:endnote w:type="continuationSeparator" w:id="0">
    <w:p w14:paraId="70401221" w14:textId="77777777" w:rsidR="00F1565E" w:rsidRDefault="00F1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CCE" w14:textId="77777777" w:rsidR="00F1565E" w:rsidRDefault="00F1565E">
      <w:r>
        <w:separator/>
      </w:r>
    </w:p>
  </w:footnote>
  <w:footnote w:type="continuationSeparator" w:id="0">
    <w:p w14:paraId="3FC728CD" w14:textId="77777777" w:rsidR="00F1565E" w:rsidRDefault="00F1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97D97D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665A">
      <w:rPr>
        <w:b/>
        <w:bCs/>
      </w:rPr>
      <w:t>0471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7812673C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66665A">
      <w:rPr>
        <w:b/>
        <w:bCs/>
      </w:rPr>
      <w:t>242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67D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752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1624-6277-4ED3-B1A4-82EFF2F8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14</cp:revision>
  <cp:lastPrinted>2019-06-10T15:07:00Z</cp:lastPrinted>
  <dcterms:created xsi:type="dcterms:W3CDTF">2022-08-18T12:54:00Z</dcterms:created>
  <dcterms:modified xsi:type="dcterms:W3CDTF">2022-08-24T13:40:00Z</dcterms:modified>
</cp:coreProperties>
</file>