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68530" w14:textId="77777777" w:rsidR="00847E49" w:rsidRPr="00E55E26" w:rsidRDefault="00847E49" w:rsidP="003A3F76">
      <w:pPr>
        <w:jc w:val="center"/>
      </w:pPr>
      <w:r w:rsidRPr="00E55E26">
        <w:t>EXPOSIÇÃO DE MOTIVOS</w:t>
      </w:r>
    </w:p>
    <w:p w14:paraId="7C1053BB" w14:textId="77777777" w:rsidR="00383592" w:rsidRDefault="00383592" w:rsidP="00456676">
      <w:pPr>
        <w:ind w:firstLine="1418"/>
        <w:jc w:val="center"/>
      </w:pPr>
    </w:p>
    <w:p w14:paraId="19693036" w14:textId="77777777" w:rsidR="00DF120B" w:rsidRPr="00010DD6" w:rsidRDefault="00DF120B" w:rsidP="00456676">
      <w:pPr>
        <w:ind w:firstLine="1418"/>
        <w:jc w:val="center"/>
      </w:pPr>
    </w:p>
    <w:p w14:paraId="4E933BCE" w14:textId="7F714FD3" w:rsidR="00B17D5E" w:rsidRPr="00B17D5E" w:rsidRDefault="00B17D5E" w:rsidP="00B17D5E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B17D5E">
        <w:rPr>
          <w:bCs/>
        </w:rPr>
        <w:t xml:space="preserve">A Câmara </w:t>
      </w:r>
      <w:r w:rsidR="001E002D">
        <w:rPr>
          <w:bCs/>
        </w:rPr>
        <w:t>Municipal</w:t>
      </w:r>
      <w:r w:rsidRPr="00B17D5E">
        <w:rPr>
          <w:bCs/>
        </w:rPr>
        <w:t xml:space="preserve"> de Porto Alegre</w:t>
      </w:r>
      <w:r w:rsidR="001E002D">
        <w:rPr>
          <w:bCs/>
        </w:rPr>
        <w:t xml:space="preserve"> (CMPA)</w:t>
      </w:r>
      <w:r w:rsidRPr="00B17D5E">
        <w:rPr>
          <w:bCs/>
        </w:rPr>
        <w:t xml:space="preserve"> aprovou, em novembro de 2011, o PLL </w:t>
      </w:r>
      <w:r w:rsidR="003E6A7B">
        <w:rPr>
          <w:bCs/>
        </w:rPr>
        <w:t xml:space="preserve">nº </w:t>
      </w:r>
      <w:r w:rsidRPr="00B17D5E">
        <w:rPr>
          <w:bCs/>
        </w:rPr>
        <w:t>023/2008</w:t>
      </w:r>
      <w:r w:rsidR="003E6A7B">
        <w:rPr>
          <w:bCs/>
        </w:rPr>
        <w:t>,</w:t>
      </w:r>
      <w:r w:rsidRPr="00B17D5E">
        <w:rPr>
          <w:bCs/>
        </w:rPr>
        <w:t xml:space="preserve"> proibindo a cobrança pela utilização de banheiros em estádios esportivos, terminais rodoviários, terminais metroviários e espaços públicos no </w:t>
      </w:r>
      <w:r w:rsidR="001E002D">
        <w:rPr>
          <w:bCs/>
        </w:rPr>
        <w:t>M</w:t>
      </w:r>
      <w:r w:rsidRPr="00B17D5E">
        <w:rPr>
          <w:bCs/>
        </w:rPr>
        <w:t xml:space="preserve">unicípio de Porto Alegre. O </w:t>
      </w:r>
      <w:r w:rsidR="001E002D">
        <w:rPr>
          <w:bCs/>
        </w:rPr>
        <w:t>P</w:t>
      </w:r>
      <w:r w:rsidRPr="00B17D5E">
        <w:rPr>
          <w:bCs/>
        </w:rPr>
        <w:t xml:space="preserve">rojeto de </w:t>
      </w:r>
      <w:r w:rsidR="001E002D">
        <w:rPr>
          <w:bCs/>
        </w:rPr>
        <w:t>L</w:t>
      </w:r>
      <w:r w:rsidRPr="00B17D5E">
        <w:rPr>
          <w:bCs/>
        </w:rPr>
        <w:t xml:space="preserve">ei foi vetado totalmente pelo então </w:t>
      </w:r>
      <w:r w:rsidR="001E002D">
        <w:rPr>
          <w:bCs/>
        </w:rPr>
        <w:t>prefeito</w:t>
      </w:r>
      <w:r w:rsidRPr="00B17D5E">
        <w:rPr>
          <w:bCs/>
        </w:rPr>
        <w:t>, porém</w:t>
      </w:r>
      <w:r w:rsidR="003E6A7B">
        <w:rPr>
          <w:bCs/>
        </w:rPr>
        <w:t>,</w:t>
      </w:r>
      <w:r w:rsidRPr="00B17D5E">
        <w:rPr>
          <w:bCs/>
        </w:rPr>
        <w:t xml:space="preserve"> o veto foi derrubado pelos vereadores daquela </w:t>
      </w:r>
      <w:r w:rsidR="001E002D">
        <w:rPr>
          <w:bCs/>
        </w:rPr>
        <w:t>L</w:t>
      </w:r>
      <w:r w:rsidRPr="00B17D5E">
        <w:rPr>
          <w:bCs/>
        </w:rPr>
        <w:t xml:space="preserve">egislatura e subsequentemente promulgado pela CMPA. A Lei </w:t>
      </w:r>
      <w:r w:rsidR="001E002D">
        <w:rPr>
          <w:bCs/>
        </w:rPr>
        <w:t xml:space="preserve">nº </w:t>
      </w:r>
      <w:r w:rsidRPr="00B17D5E">
        <w:rPr>
          <w:bCs/>
        </w:rPr>
        <w:t xml:space="preserve">11.233, de 22 de março de 2012, completa </w:t>
      </w:r>
      <w:r w:rsidR="00362080">
        <w:rPr>
          <w:bCs/>
        </w:rPr>
        <w:t xml:space="preserve">neste </w:t>
      </w:r>
      <w:r w:rsidRPr="00B17D5E">
        <w:rPr>
          <w:bCs/>
        </w:rPr>
        <w:t>ano de 2022 uma década de vigência.</w:t>
      </w:r>
    </w:p>
    <w:p w14:paraId="60898921" w14:textId="0FF1EC30" w:rsidR="00B17D5E" w:rsidRPr="00B17D5E" w:rsidRDefault="00B17D5E" w:rsidP="00B17D5E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B17D5E">
        <w:rPr>
          <w:bCs/>
        </w:rPr>
        <w:t xml:space="preserve">O presente </w:t>
      </w:r>
      <w:r w:rsidR="00362080">
        <w:rPr>
          <w:bCs/>
        </w:rPr>
        <w:t>P</w:t>
      </w:r>
      <w:r w:rsidRPr="00B17D5E">
        <w:rPr>
          <w:bCs/>
        </w:rPr>
        <w:t xml:space="preserve">rojeto de </w:t>
      </w:r>
      <w:r w:rsidR="00362080">
        <w:rPr>
          <w:bCs/>
        </w:rPr>
        <w:t>L</w:t>
      </w:r>
      <w:r w:rsidRPr="00B17D5E">
        <w:rPr>
          <w:bCs/>
        </w:rPr>
        <w:t xml:space="preserve">ei não entra no mérito de alterar a proibição de cobrança em torno dos banheiros privados. O foco do </w:t>
      </w:r>
      <w:r w:rsidR="00362080">
        <w:rPr>
          <w:bCs/>
        </w:rPr>
        <w:t>P</w:t>
      </w:r>
      <w:r w:rsidRPr="00B17D5E">
        <w:rPr>
          <w:bCs/>
        </w:rPr>
        <w:t>rojeto são os banheiros públicos, muitas vezes precários, com falta de manutenção e que necessitam urgentemente de investimentos</w:t>
      </w:r>
      <w:r w:rsidR="00362080">
        <w:rPr>
          <w:bCs/>
        </w:rPr>
        <w:t xml:space="preserve"> – </w:t>
      </w:r>
      <w:r w:rsidRPr="00B17D5E">
        <w:rPr>
          <w:bCs/>
        </w:rPr>
        <w:t xml:space="preserve">os quais o </w:t>
      </w:r>
      <w:r w:rsidR="00362080">
        <w:rPr>
          <w:bCs/>
        </w:rPr>
        <w:t>M</w:t>
      </w:r>
      <w:r w:rsidRPr="00B17D5E">
        <w:rPr>
          <w:bCs/>
        </w:rPr>
        <w:t>unicípio não dispõe por questão de prioridades.</w:t>
      </w:r>
    </w:p>
    <w:p w14:paraId="25BB260E" w14:textId="41931637" w:rsidR="00B17D5E" w:rsidRPr="00B17D5E" w:rsidRDefault="00B17D5E" w:rsidP="00B17D5E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B17D5E">
        <w:rPr>
          <w:bCs/>
        </w:rPr>
        <w:t xml:space="preserve">Medidas para qualificar os banheiros e que não envolvem recursos públicos não são possíveis de serem tomadas porque há vedação expressa para cobrança de qualquer valor pela sua utilização. A iniciativa privada, que faria os investimentos que o </w:t>
      </w:r>
      <w:r w:rsidR="00362080">
        <w:rPr>
          <w:bCs/>
        </w:rPr>
        <w:t>P</w:t>
      </w:r>
      <w:r w:rsidRPr="00B17D5E">
        <w:rPr>
          <w:bCs/>
        </w:rPr>
        <w:t xml:space="preserve">oder </w:t>
      </w:r>
      <w:r w:rsidR="00362080">
        <w:rPr>
          <w:bCs/>
        </w:rPr>
        <w:t>P</w:t>
      </w:r>
      <w:r w:rsidRPr="00B17D5E">
        <w:rPr>
          <w:bCs/>
        </w:rPr>
        <w:t>úblico não dispõe, não poderia ser remunerada via cobrança de taxa e a contrapartida publicitária não compensaria o investimento.</w:t>
      </w:r>
    </w:p>
    <w:p w14:paraId="47A3CE28" w14:textId="0CDA8178" w:rsidR="00B17D5E" w:rsidRPr="00B17D5E" w:rsidRDefault="00B17D5E" w:rsidP="00B17D5E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B17D5E">
        <w:rPr>
          <w:bCs/>
        </w:rPr>
        <w:t>Des</w:t>
      </w:r>
      <w:r w:rsidR="00362080">
        <w:rPr>
          <w:bCs/>
        </w:rPr>
        <w:t>s</w:t>
      </w:r>
      <w:r w:rsidRPr="00B17D5E">
        <w:rPr>
          <w:bCs/>
        </w:rPr>
        <w:t xml:space="preserve">a forma, busca-se incluir uma exceção à proibição de cobrança para os casos de banheiros públicos que forem desestatizados de alguma forma, seja mediante consórcio, convênio, concessão, parceria público-privada ou qualquer outro instrumento ou forma de avença similar com o </w:t>
      </w:r>
      <w:r w:rsidR="00362080">
        <w:rPr>
          <w:bCs/>
        </w:rPr>
        <w:t>P</w:t>
      </w:r>
      <w:r w:rsidRPr="00B17D5E">
        <w:rPr>
          <w:bCs/>
        </w:rPr>
        <w:t xml:space="preserve">oder </w:t>
      </w:r>
      <w:r w:rsidR="00362080">
        <w:rPr>
          <w:bCs/>
        </w:rPr>
        <w:t>P</w:t>
      </w:r>
      <w:r w:rsidRPr="00B17D5E">
        <w:rPr>
          <w:bCs/>
        </w:rPr>
        <w:t>úblico. Desta forma</w:t>
      </w:r>
      <w:r w:rsidR="00362080">
        <w:rPr>
          <w:bCs/>
        </w:rPr>
        <w:t>,</w:t>
      </w:r>
      <w:r w:rsidRPr="00B17D5E">
        <w:rPr>
          <w:bCs/>
        </w:rPr>
        <w:t xml:space="preserve"> será possível qualificar e melhorar o sistema de banheiros públicos da </w:t>
      </w:r>
      <w:r w:rsidR="00362080">
        <w:rPr>
          <w:bCs/>
        </w:rPr>
        <w:t>C</w:t>
      </w:r>
      <w:r w:rsidRPr="00B17D5E">
        <w:rPr>
          <w:bCs/>
        </w:rPr>
        <w:t>apital.</w:t>
      </w:r>
    </w:p>
    <w:p w14:paraId="1CB38FD3" w14:textId="16162A90" w:rsidR="00B17D5E" w:rsidRPr="00B17D5E" w:rsidRDefault="00B17D5E" w:rsidP="00B17D5E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B17D5E">
        <w:rPr>
          <w:bCs/>
        </w:rPr>
        <w:t xml:space="preserve">Do ponto de vista constitucional e legal, se trata de competência municipal pelo interesse local e de inciativa comum, por não estar no rol das competências privativas do </w:t>
      </w:r>
      <w:r w:rsidR="00362080">
        <w:rPr>
          <w:bCs/>
        </w:rPr>
        <w:t>Executivo Municipal</w:t>
      </w:r>
      <w:r w:rsidRPr="00B17D5E">
        <w:rPr>
          <w:bCs/>
        </w:rPr>
        <w:t xml:space="preserve">. A própria legislação que se busca alterar e flexibilizar é de origem do </w:t>
      </w:r>
      <w:r w:rsidR="00362080">
        <w:rPr>
          <w:bCs/>
        </w:rPr>
        <w:t>L</w:t>
      </w:r>
      <w:r w:rsidRPr="00B17D5E">
        <w:rPr>
          <w:bCs/>
        </w:rPr>
        <w:t>egislativo.</w:t>
      </w:r>
    </w:p>
    <w:p w14:paraId="1CB1A160" w14:textId="6B6B9DDE" w:rsidR="00B17D5E" w:rsidRDefault="00B17D5E" w:rsidP="00B17D5E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B17D5E">
        <w:rPr>
          <w:bCs/>
        </w:rPr>
        <w:t xml:space="preserve">Esses são os motivos que levam à proposição do presente </w:t>
      </w:r>
      <w:r w:rsidR="00362080">
        <w:rPr>
          <w:bCs/>
        </w:rPr>
        <w:t>P</w:t>
      </w:r>
      <w:r w:rsidRPr="00B17D5E">
        <w:rPr>
          <w:bCs/>
        </w:rPr>
        <w:t>rojeto.</w:t>
      </w:r>
    </w:p>
    <w:p w14:paraId="25AAAB4F" w14:textId="40872C0C" w:rsidR="00DF120B" w:rsidRDefault="00DF120B" w:rsidP="00B17D5E">
      <w:pPr>
        <w:autoSpaceDE w:val="0"/>
        <w:autoSpaceDN w:val="0"/>
        <w:adjustRightInd w:val="0"/>
        <w:ind w:firstLine="1418"/>
        <w:jc w:val="both"/>
      </w:pPr>
      <w:r w:rsidRPr="00B1398D">
        <w:t>Sala</w:t>
      </w:r>
      <w:r w:rsidR="0081018E">
        <w:t xml:space="preserve"> das Sessões, </w:t>
      </w:r>
      <w:r w:rsidR="00B77A45">
        <w:t>2</w:t>
      </w:r>
      <w:r w:rsidR="00B17D5E">
        <w:t>1</w:t>
      </w:r>
      <w:r w:rsidR="001D0A79">
        <w:t xml:space="preserve"> </w:t>
      </w:r>
      <w:r w:rsidRPr="00DF120B">
        <w:t xml:space="preserve">de </w:t>
      </w:r>
      <w:r w:rsidR="00B77A45">
        <w:t xml:space="preserve">junho </w:t>
      </w:r>
      <w:r w:rsidRPr="00DF120B">
        <w:t>d</w:t>
      </w:r>
      <w:r w:rsidR="00423040">
        <w:t xml:space="preserve">e </w:t>
      </w:r>
      <w:r w:rsidR="00FF1D49">
        <w:t>20</w:t>
      </w:r>
      <w:r w:rsidR="005853D2">
        <w:t>2</w:t>
      </w:r>
      <w:r w:rsidR="006B012F">
        <w:t>2</w:t>
      </w:r>
      <w:r w:rsidR="00994AD6">
        <w:t>.</w:t>
      </w:r>
    </w:p>
    <w:p w14:paraId="67C6CB40" w14:textId="77777777" w:rsidR="00363CB5" w:rsidRDefault="00363CB5" w:rsidP="00B17D5E">
      <w:pPr>
        <w:autoSpaceDE w:val="0"/>
        <w:autoSpaceDN w:val="0"/>
        <w:adjustRightInd w:val="0"/>
        <w:ind w:firstLine="1418"/>
        <w:jc w:val="both"/>
      </w:pPr>
    </w:p>
    <w:p w14:paraId="50703E53" w14:textId="77777777" w:rsidR="00363CB5" w:rsidRPr="00DF120B" w:rsidRDefault="00363CB5" w:rsidP="00B17D5E">
      <w:pPr>
        <w:autoSpaceDE w:val="0"/>
        <w:autoSpaceDN w:val="0"/>
        <w:adjustRightInd w:val="0"/>
        <w:ind w:firstLine="1418"/>
        <w:jc w:val="both"/>
      </w:pPr>
    </w:p>
    <w:p w14:paraId="7FD44657" w14:textId="6588B19F" w:rsidR="00DF120B" w:rsidRDefault="00DF120B" w:rsidP="0098604A">
      <w:pPr>
        <w:autoSpaceDE w:val="0"/>
        <w:autoSpaceDN w:val="0"/>
        <w:adjustRightInd w:val="0"/>
        <w:ind w:firstLine="1418"/>
        <w:jc w:val="center"/>
      </w:pPr>
    </w:p>
    <w:p w14:paraId="4813011F" w14:textId="77777777" w:rsidR="00B17D5E" w:rsidRDefault="00B17D5E" w:rsidP="0098604A">
      <w:pPr>
        <w:autoSpaceDE w:val="0"/>
        <w:autoSpaceDN w:val="0"/>
        <w:adjustRightInd w:val="0"/>
        <w:ind w:firstLine="1418"/>
        <w:jc w:val="center"/>
      </w:pPr>
    </w:p>
    <w:p w14:paraId="42C358FA" w14:textId="00BE5BE4" w:rsidR="00423040" w:rsidRDefault="00DF120B" w:rsidP="00FD3665">
      <w:pPr>
        <w:autoSpaceDE w:val="0"/>
        <w:autoSpaceDN w:val="0"/>
        <w:adjustRightInd w:val="0"/>
        <w:jc w:val="center"/>
      </w:pPr>
      <w:r>
        <w:t xml:space="preserve">VEREADOR </w:t>
      </w:r>
      <w:r w:rsidR="00B77A45">
        <w:t>RAMIRO ROSÁRIO</w:t>
      </w:r>
    </w:p>
    <w:p w14:paraId="5B39504D" w14:textId="77777777" w:rsidR="004D4FA4" w:rsidRPr="00922830" w:rsidRDefault="009B50BA" w:rsidP="007E13BA">
      <w:pPr>
        <w:jc w:val="center"/>
        <w:rPr>
          <w:b/>
        </w:rPr>
      </w:pPr>
      <w:r>
        <w:br w:type="page"/>
      </w:r>
      <w:r w:rsidR="001E1419" w:rsidRPr="00922830">
        <w:rPr>
          <w:b/>
        </w:rPr>
        <w:lastRenderedPageBreak/>
        <w:t>PROJETO DE LEI</w:t>
      </w:r>
    </w:p>
    <w:p w14:paraId="40CA7FE0" w14:textId="77777777" w:rsidR="00DF120B" w:rsidRPr="00325690" w:rsidRDefault="00DF120B" w:rsidP="00DF120B">
      <w:pPr>
        <w:pStyle w:val="Cabealho"/>
        <w:tabs>
          <w:tab w:val="left" w:pos="708"/>
        </w:tabs>
        <w:jc w:val="center"/>
        <w:rPr>
          <w:b/>
        </w:rPr>
      </w:pPr>
    </w:p>
    <w:p w14:paraId="33988F6A" w14:textId="77777777" w:rsidR="00DF120B" w:rsidRPr="00922830" w:rsidRDefault="00DF120B" w:rsidP="00DF120B">
      <w:pPr>
        <w:pStyle w:val="Cabealho"/>
        <w:tabs>
          <w:tab w:val="left" w:pos="708"/>
        </w:tabs>
        <w:jc w:val="center"/>
        <w:rPr>
          <w:b/>
        </w:rPr>
      </w:pPr>
    </w:p>
    <w:p w14:paraId="7EC2A394" w14:textId="77777777" w:rsidR="00DF120B" w:rsidRPr="00922830" w:rsidRDefault="00DF120B" w:rsidP="00DF120B">
      <w:pPr>
        <w:pStyle w:val="Cabealho"/>
        <w:tabs>
          <w:tab w:val="left" w:pos="708"/>
        </w:tabs>
        <w:jc w:val="center"/>
        <w:rPr>
          <w:b/>
        </w:rPr>
      </w:pPr>
    </w:p>
    <w:p w14:paraId="50218632" w14:textId="0A1A1A76" w:rsidR="009D3B5B" w:rsidRDefault="00B17D5E" w:rsidP="00357966">
      <w:pPr>
        <w:autoSpaceDE w:val="0"/>
        <w:autoSpaceDN w:val="0"/>
        <w:adjustRightInd w:val="0"/>
        <w:ind w:left="4320"/>
        <w:jc w:val="both"/>
        <w:rPr>
          <w:bCs/>
        </w:rPr>
      </w:pPr>
      <w:r w:rsidRPr="00B17D5E">
        <w:rPr>
          <w:b/>
          <w:bCs/>
          <w:iCs/>
          <w:color w:val="000000"/>
        </w:rPr>
        <w:t xml:space="preserve">Inclui parágrafo único no art. 1º da Lei </w:t>
      </w:r>
      <w:r w:rsidR="009A13EF">
        <w:rPr>
          <w:b/>
          <w:bCs/>
          <w:iCs/>
          <w:color w:val="000000"/>
        </w:rPr>
        <w:t xml:space="preserve">nº </w:t>
      </w:r>
      <w:r w:rsidRPr="00B17D5E">
        <w:rPr>
          <w:b/>
          <w:bCs/>
          <w:iCs/>
          <w:color w:val="000000"/>
        </w:rPr>
        <w:t xml:space="preserve">11.233, de 22 de março de 2012, </w:t>
      </w:r>
      <w:r w:rsidR="009A13EF">
        <w:rPr>
          <w:b/>
          <w:bCs/>
          <w:iCs/>
          <w:color w:val="000000"/>
        </w:rPr>
        <w:t xml:space="preserve">excetuando </w:t>
      </w:r>
      <w:r w:rsidR="00C24215">
        <w:rPr>
          <w:b/>
          <w:bCs/>
          <w:iCs/>
          <w:color w:val="000000"/>
        </w:rPr>
        <w:t>da</w:t>
      </w:r>
      <w:r w:rsidR="009A13EF">
        <w:rPr>
          <w:b/>
          <w:bCs/>
          <w:iCs/>
          <w:color w:val="000000"/>
        </w:rPr>
        <w:t xml:space="preserve"> proibição de cobrança </w:t>
      </w:r>
      <w:r w:rsidR="00A74367">
        <w:rPr>
          <w:b/>
          <w:bCs/>
          <w:iCs/>
          <w:color w:val="000000"/>
        </w:rPr>
        <w:t>o</w:t>
      </w:r>
      <w:r w:rsidR="00AE4509">
        <w:rPr>
          <w:b/>
          <w:bCs/>
          <w:iCs/>
          <w:color w:val="000000"/>
        </w:rPr>
        <w:t xml:space="preserve"> </w:t>
      </w:r>
      <w:r w:rsidR="009A13EF" w:rsidRPr="009A13EF">
        <w:rPr>
          <w:b/>
          <w:bCs/>
          <w:iCs/>
          <w:color w:val="000000"/>
        </w:rPr>
        <w:t xml:space="preserve">banheiro </w:t>
      </w:r>
      <w:r w:rsidR="009A13EF">
        <w:rPr>
          <w:b/>
          <w:bCs/>
          <w:iCs/>
          <w:color w:val="000000"/>
        </w:rPr>
        <w:t xml:space="preserve">localizado </w:t>
      </w:r>
      <w:r w:rsidR="009A13EF" w:rsidRPr="009A13EF">
        <w:rPr>
          <w:b/>
          <w:bCs/>
          <w:iCs/>
          <w:color w:val="000000"/>
        </w:rPr>
        <w:t>em espaço</w:t>
      </w:r>
      <w:r w:rsidR="009A13EF">
        <w:rPr>
          <w:b/>
          <w:bCs/>
          <w:iCs/>
          <w:color w:val="000000"/>
        </w:rPr>
        <w:t xml:space="preserve"> público </w:t>
      </w:r>
      <w:r w:rsidR="009A13EF" w:rsidRPr="009A13EF">
        <w:rPr>
          <w:b/>
          <w:bCs/>
          <w:iCs/>
          <w:color w:val="000000"/>
        </w:rPr>
        <w:t xml:space="preserve">no Município de Porto Alegre </w:t>
      </w:r>
      <w:r w:rsidR="00AE4509">
        <w:rPr>
          <w:b/>
          <w:bCs/>
          <w:iCs/>
          <w:color w:val="000000"/>
        </w:rPr>
        <w:t xml:space="preserve">que tenha </w:t>
      </w:r>
      <w:r w:rsidR="009A13EF" w:rsidRPr="009A13EF">
        <w:rPr>
          <w:b/>
          <w:bCs/>
          <w:iCs/>
          <w:color w:val="000000"/>
        </w:rPr>
        <w:t>sido desestatizado mediante consórcio, convênio, concessão, parceria público-privada ou qualquer outro instrumento ou forma de avença similar com o Poder Público.</w:t>
      </w:r>
    </w:p>
    <w:p w14:paraId="39F25048" w14:textId="3B9FBE97" w:rsidR="00B77A45" w:rsidRDefault="00B77A45" w:rsidP="00357966">
      <w:pPr>
        <w:autoSpaceDE w:val="0"/>
        <w:autoSpaceDN w:val="0"/>
        <w:adjustRightInd w:val="0"/>
        <w:ind w:left="4320"/>
        <w:jc w:val="both"/>
        <w:rPr>
          <w:bCs/>
        </w:rPr>
      </w:pPr>
    </w:p>
    <w:p w14:paraId="7A5F6950" w14:textId="77777777" w:rsidR="00B17D5E" w:rsidRPr="00922830" w:rsidRDefault="00B17D5E" w:rsidP="00357966">
      <w:pPr>
        <w:autoSpaceDE w:val="0"/>
        <w:autoSpaceDN w:val="0"/>
        <w:adjustRightInd w:val="0"/>
        <w:ind w:left="4320"/>
        <w:jc w:val="both"/>
        <w:rPr>
          <w:bCs/>
        </w:rPr>
      </w:pPr>
    </w:p>
    <w:p w14:paraId="0FF8DDBF" w14:textId="0C113E92" w:rsidR="00B17D5E" w:rsidRDefault="00D37C77" w:rsidP="00B17D5E">
      <w:pPr>
        <w:autoSpaceDE w:val="0"/>
        <w:autoSpaceDN w:val="0"/>
        <w:adjustRightInd w:val="0"/>
        <w:ind w:firstLine="1418"/>
        <w:jc w:val="both"/>
      </w:pPr>
      <w:r w:rsidRPr="000F3D94">
        <w:rPr>
          <w:b/>
          <w:bCs/>
        </w:rPr>
        <w:t>Art. 1º</w:t>
      </w:r>
      <w:r w:rsidRPr="00D37C77">
        <w:t xml:space="preserve">  </w:t>
      </w:r>
      <w:r w:rsidR="004318DF">
        <w:t xml:space="preserve">Fica incluído </w:t>
      </w:r>
      <w:r w:rsidR="00B17D5E">
        <w:t xml:space="preserve">parágrafo único no art. 1º da Lei </w:t>
      </w:r>
      <w:r w:rsidR="009A13EF">
        <w:t xml:space="preserve">nº </w:t>
      </w:r>
      <w:r w:rsidR="00B17D5E">
        <w:t>11.233, de 22 de março de 2012, conforme segue:</w:t>
      </w:r>
    </w:p>
    <w:p w14:paraId="3A95C3C2" w14:textId="77777777" w:rsidR="00B17D5E" w:rsidRDefault="00B17D5E" w:rsidP="00B17D5E">
      <w:pPr>
        <w:autoSpaceDE w:val="0"/>
        <w:autoSpaceDN w:val="0"/>
        <w:adjustRightInd w:val="0"/>
        <w:ind w:firstLine="1418"/>
        <w:jc w:val="both"/>
      </w:pPr>
    </w:p>
    <w:p w14:paraId="64DD76F7" w14:textId="4D32BCE6" w:rsidR="00B17D5E" w:rsidRDefault="00B17D5E" w:rsidP="00B17D5E">
      <w:pPr>
        <w:autoSpaceDE w:val="0"/>
        <w:autoSpaceDN w:val="0"/>
        <w:adjustRightInd w:val="0"/>
        <w:ind w:firstLine="1418"/>
        <w:jc w:val="both"/>
      </w:pPr>
      <w:r>
        <w:t>“Art. 1º  ......................................................................................................................</w:t>
      </w:r>
    </w:p>
    <w:p w14:paraId="211E89EB" w14:textId="77777777" w:rsidR="00B17D5E" w:rsidRDefault="00B17D5E" w:rsidP="00B17D5E">
      <w:pPr>
        <w:autoSpaceDE w:val="0"/>
        <w:autoSpaceDN w:val="0"/>
        <w:adjustRightInd w:val="0"/>
        <w:ind w:firstLine="1418"/>
        <w:jc w:val="both"/>
      </w:pPr>
    </w:p>
    <w:p w14:paraId="5EF8BDDF" w14:textId="15E72BB1" w:rsidR="006465DF" w:rsidRDefault="00B17D5E" w:rsidP="00B17D5E">
      <w:pPr>
        <w:autoSpaceDE w:val="0"/>
        <w:autoSpaceDN w:val="0"/>
        <w:adjustRightInd w:val="0"/>
        <w:ind w:firstLine="1418"/>
        <w:jc w:val="both"/>
      </w:pPr>
      <w:r>
        <w:t xml:space="preserve">Parágrafo único.  </w:t>
      </w:r>
      <w:r w:rsidR="00405FB7">
        <w:t>A</w:t>
      </w:r>
      <w:r>
        <w:t xml:space="preserve"> vedação prevista no </w:t>
      </w:r>
      <w:r w:rsidRPr="000F4312">
        <w:rPr>
          <w:i/>
        </w:rPr>
        <w:t>caput</w:t>
      </w:r>
      <w:r>
        <w:t xml:space="preserve"> deste artigo </w:t>
      </w:r>
      <w:r w:rsidR="00405FB7">
        <w:t xml:space="preserve">não se aplica </w:t>
      </w:r>
      <w:r w:rsidR="007C313F">
        <w:t>a</w:t>
      </w:r>
      <w:r>
        <w:t xml:space="preserve">o banheiro </w:t>
      </w:r>
      <w:r w:rsidR="009A13EF">
        <w:t>localizado em espaço público n</w:t>
      </w:r>
      <w:r>
        <w:t xml:space="preserve">o </w:t>
      </w:r>
      <w:r w:rsidR="009A13EF">
        <w:t>M</w:t>
      </w:r>
      <w:r>
        <w:t xml:space="preserve">unicípio de Porto Alegre </w:t>
      </w:r>
      <w:r w:rsidR="007C313F">
        <w:t xml:space="preserve">que tenha </w:t>
      </w:r>
      <w:r>
        <w:t xml:space="preserve">sido desestatizado mediante consórcio, convênio, concessão, parceria público-privada ou qualquer outro instrumento ou forma de avença similar com o </w:t>
      </w:r>
      <w:r w:rsidR="009A13EF">
        <w:t>P</w:t>
      </w:r>
      <w:r>
        <w:t xml:space="preserve">oder </w:t>
      </w:r>
      <w:r w:rsidR="009A13EF">
        <w:t>P</w:t>
      </w:r>
      <w:r>
        <w:t>úblico.”</w:t>
      </w:r>
      <w:r w:rsidR="00B77A45">
        <w:t xml:space="preserve"> (NR)</w:t>
      </w:r>
    </w:p>
    <w:p w14:paraId="18179FD9" w14:textId="77777777" w:rsidR="00B77A45" w:rsidRPr="006465DF" w:rsidRDefault="00B77A45" w:rsidP="00B77A45">
      <w:pPr>
        <w:autoSpaceDE w:val="0"/>
        <w:autoSpaceDN w:val="0"/>
        <w:adjustRightInd w:val="0"/>
        <w:ind w:firstLine="1418"/>
        <w:jc w:val="both"/>
      </w:pPr>
    </w:p>
    <w:p w14:paraId="7BBC8452" w14:textId="19C91B10" w:rsidR="00EF7F10" w:rsidRPr="00EF7F10" w:rsidRDefault="00EF7F10" w:rsidP="00EF7F10">
      <w:pPr>
        <w:autoSpaceDE w:val="0"/>
        <w:autoSpaceDN w:val="0"/>
        <w:adjustRightInd w:val="0"/>
        <w:ind w:firstLine="1418"/>
        <w:jc w:val="both"/>
      </w:pPr>
      <w:r w:rsidRPr="00EF7F10">
        <w:rPr>
          <w:b/>
        </w:rPr>
        <w:t>Art</w:t>
      </w:r>
      <w:r w:rsidR="00AB3B37">
        <w:rPr>
          <w:b/>
        </w:rPr>
        <w:t>.</w:t>
      </w:r>
      <w:r w:rsidR="009D3B5B">
        <w:rPr>
          <w:b/>
        </w:rPr>
        <w:t xml:space="preserve"> </w:t>
      </w:r>
      <w:r w:rsidR="00B77A45">
        <w:rPr>
          <w:b/>
        </w:rPr>
        <w:t>2</w:t>
      </w:r>
      <w:r w:rsidRPr="00EF7F10">
        <w:rPr>
          <w:b/>
        </w:rPr>
        <w:t>º</w:t>
      </w:r>
      <w:r>
        <w:t xml:space="preserve"> </w:t>
      </w:r>
      <w:r w:rsidRPr="00EF7F10">
        <w:t xml:space="preserve"> Esta Lei entra em vigor </w:t>
      </w:r>
      <w:r w:rsidR="009D3B5B">
        <w:t>n</w:t>
      </w:r>
      <w:r w:rsidRPr="00EF7F10">
        <w:t>a data de sua publicação.</w:t>
      </w:r>
    </w:p>
    <w:p w14:paraId="2D5AF2BC" w14:textId="4EFD126E" w:rsidR="00C26A33" w:rsidRPr="00CC6F83" w:rsidRDefault="00C26A33" w:rsidP="00EF7F10">
      <w:pPr>
        <w:autoSpaceDE w:val="0"/>
        <w:autoSpaceDN w:val="0"/>
        <w:adjustRightInd w:val="0"/>
        <w:ind w:firstLine="1418"/>
        <w:jc w:val="both"/>
      </w:pPr>
    </w:p>
    <w:p w14:paraId="4AE49272" w14:textId="3DD305D7" w:rsidR="00C26A33" w:rsidRDefault="00C26A33" w:rsidP="00067B18">
      <w:pPr>
        <w:autoSpaceDE w:val="0"/>
        <w:autoSpaceDN w:val="0"/>
        <w:adjustRightInd w:val="0"/>
        <w:ind w:firstLine="1418"/>
        <w:jc w:val="both"/>
      </w:pPr>
    </w:p>
    <w:p w14:paraId="6393EE8E" w14:textId="3D33BB8A" w:rsidR="00C26A33" w:rsidRDefault="00C26A33" w:rsidP="00067B18">
      <w:pPr>
        <w:autoSpaceDE w:val="0"/>
        <w:autoSpaceDN w:val="0"/>
        <w:adjustRightInd w:val="0"/>
        <w:ind w:firstLine="1418"/>
        <w:jc w:val="both"/>
      </w:pPr>
    </w:p>
    <w:p w14:paraId="52F329E5" w14:textId="31260C00" w:rsidR="00C26A33" w:rsidRDefault="00C26A33" w:rsidP="00067B18">
      <w:pPr>
        <w:autoSpaceDE w:val="0"/>
        <w:autoSpaceDN w:val="0"/>
        <w:adjustRightInd w:val="0"/>
        <w:ind w:firstLine="1418"/>
        <w:jc w:val="both"/>
      </w:pPr>
    </w:p>
    <w:p w14:paraId="1BA71BB1" w14:textId="74DE17E9" w:rsidR="009D3B5B" w:rsidRDefault="009D3B5B" w:rsidP="00067B18">
      <w:pPr>
        <w:autoSpaceDE w:val="0"/>
        <w:autoSpaceDN w:val="0"/>
        <w:adjustRightInd w:val="0"/>
        <w:ind w:firstLine="1418"/>
        <w:jc w:val="both"/>
      </w:pPr>
    </w:p>
    <w:p w14:paraId="074831D8" w14:textId="77ACEA08" w:rsidR="009D3B5B" w:rsidRDefault="009D3B5B" w:rsidP="00067B18">
      <w:pPr>
        <w:autoSpaceDE w:val="0"/>
        <w:autoSpaceDN w:val="0"/>
        <w:adjustRightInd w:val="0"/>
        <w:ind w:firstLine="1418"/>
        <w:jc w:val="both"/>
      </w:pPr>
    </w:p>
    <w:p w14:paraId="3F9B2872" w14:textId="3E6B7ADA" w:rsidR="009D3B5B" w:rsidRDefault="009D3B5B" w:rsidP="00067B18">
      <w:pPr>
        <w:autoSpaceDE w:val="0"/>
        <w:autoSpaceDN w:val="0"/>
        <w:adjustRightInd w:val="0"/>
        <w:ind w:firstLine="1418"/>
        <w:jc w:val="both"/>
      </w:pPr>
    </w:p>
    <w:p w14:paraId="3C54C414" w14:textId="1AF306AA" w:rsidR="009D3B5B" w:rsidRDefault="009D3B5B" w:rsidP="00067B18">
      <w:pPr>
        <w:autoSpaceDE w:val="0"/>
        <w:autoSpaceDN w:val="0"/>
        <w:adjustRightInd w:val="0"/>
        <w:ind w:firstLine="1418"/>
        <w:jc w:val="both"/>
      </w:pPr>
    </w:p>
    <w:p w14:paraId="78536199" w14:textId="31D4337A" w:rsidR="009D3B5B" w:rsidRDefault="009D3B5B" w:rsidP="00067B18">
      <w:pPr>
        <w:autoSpaceDE w:val="0"/>
        <w:autoSpaceDN w:val="0"/>
        <w:adjustRightInd w:val="0"/>
        <w:ind w:firstLine="1418"/>
        <w:jc w:val="both"/>
      </w:pPr>
    </w:p>
    <w:p w14:paraId="34C7A3C4" w14:textId="69E264E0" w:rsidR="009D3B5B" w:rsidRDefault="009D3B5B" w:rsidP="00067B18">
      <w:pPr>
        <w:autoSpaceDE w:val="0"/>
        <w:autoSpaceDN w:val="0"/>
        <w:adjustRightInd w:val="0"/>
        <w:ind w:firstLine="1418"/>
        <w:jc w:val="both"/>
      </w:pPr>
    </w:p>
    <w:p w14:paraId="2D44DAF0" w14:textId="459002CD" w:rsidR="009D3B5B" w:rsidRDefault="009D3B5B" w:rsidP="00067B18">
      <w:pPr>
        <w:autoSpaceDE w:val="0"/>
        <w:autoSpaceDN w:val="0"/>
        <w:adjustRightInd w:val="0"/>
        <w:ind w:firstLine="1418"/>
        <w:jc w:val="both"/>
      </w:pPr>
    </w:p>
    <w:p w14:paraId="40C8559A" w14:textId="77777777" w:rsidR="009D3B5B" w:rsidRDefault="009D3B5B" w:rsidP="00067B18">
      <w:pPr>
        <w:autoSpaceDE w:val="0"/>
        <w:autoSpaceDN w:val="0"/>
        <w:adjustRightInd w:val="0"/>
        <w:ind w:firstLine="1418"/>
        <w:jc w:val="both"/>
      </w:pPr>
    </w:p>
    <w:p w14:paraId="21B4959A" w14:textId="27DBFCB1" w:rsidR="009D3B5B" w:rsidRDefault="009D3B5B" w:rsidP="00067B18">
      <w:pPr>
        <w:autoSpaceDE w:val="0"/>
        <w:autoSpaceDN w:val="0"/>
        <w:adjustRightInd w:val="0"/>
        <w:ind w:firstLine="1418"/>
        <w:jc w:val="both"/>
      </w:pPr>
    </w:p>
    <w:p w14:paraId="3D79D5ED" w14:textId="0610A919" w:rsidR="009D3B5B" w:rsidRDefault="009D3B5B" w:rsidP="00067B18">
      <w:pPr>
        <w:autoSpaceDE w:val="0"/>
        <w:autoSpaceDN w:val="0"/>
        <w:adjustRightInd w:val="0"/>
        <w:ind w:firstLine="1418"/>
        <w:jc w:val="both"/>
      </w:pPr>
    </w:p>
    <w:p w14:paraId="4833E485" w14:textId="09D2A440" w:rsidR="009D3B5B" w:rsidRDefault="009D3B5B" w:rsidP="00067B18">
      <w:pPr>
        <w:autoSpaceDE w:val="0"/>
        <w:autoSpaceDN w:val="0"/>
        <w:adjustRightInd w:val="0"/>
        <w:ind w:firstLine="1418"/>
        <w:jc w:val="both"/>
      </w:pPr>
    </w:p>
    <w:p w14:paraId="70F3EE3C" w14:textId="77777777" w:rsidR="009D3B5B" w:rsidRDefault="009D3B5B" w:rsidP="00067B18">
      <w:pPr>
        <w:autoSpaceDE w:val="0"/>
        <w:autoSpaceDN w:val="0"/>
        <w:adjustRightInd w:val="0"/>
        <w:ind w:firstLine="1418"/>
        <w:jc w:val="both"/>
      </w:pPr>
    </w:p>
    <w:p w14:paraId="22CB9331" w14:textId="77777777" w:rsidR="0038190B" w:rsidRDefault="0038190B" w:rsidP="00067B18">
      <w:pPr>
        <w:autoSpaceDE w:val="0"/>
        <w:autoSpaceDN w:val="0"/>
        <w:adjustRightInd w:val="0"/>
        <w:ind w:firstLine="1418"/>
        <w:jc w:val="both"/>
      </w:pPr>
    </w:p>
    <w:p w14:paraId="38303B2D" w14:textId="77777777" w:rsidR="00C26A33" w:rsidRPr="00922830" w:rsidRDefault="00C26A33" w:rsidP="00067B18">
      <w:pPr>
        <w:autoSpaceDE w:val="0"/>
        <w:autoSpaceDN w:val="0"/>
        <w:adjustRightInd w:val="0"/>
        <w:ind w:firstLine="1418"/>
        <w:jc w:val="both"/>
      </w:pPr>
    </w:p>
    <w:p w14:paraId="693B57F0" w14:textId="77777777" w:rsidR="00F27F66" w:rsidRPr="00BC5B1E" w:rsidRDefault="00F27F66" w:rsidP="00F27F66">
      <w:pPr>
        <w:autoSpaceDE w:val="0"/>
        <w:autoSpaceDN w:val="0"/>
        <w:adjustRightInd w:val="0"/>
        <w:ind w:firstLine="1418"/>
        <w:jc w:val="both"/>
      </w:pPr>
    </w:p>
    <w:p w14:paraId="599B96CF" w14:textId="562B082A" w:rsidR="00383592" w:rsidRPr="00244DEE" w:rsidRDefault="00890813" w:rsidP="00E96346">
      <w:pPr>
        <w:autoSpaceDE w:val="0"/>
        <w:autoSpaceDN w:val="0"/>
        <w:adjustRightInd w:val="0"/>
      </w:pPr>
      <w:r>
        <w:rPr>
          <w:bCs/>
          <w:color w:val="000000"/>
          <w:sz w:val="20"/>
          <w:szCs w:val="20"/>
        </w:rPr>
        <w:t>/</w:t>
      </w:r>
      <w:r w:rsidR="00EF7F10">
        <w:rPr>
          <w:bCs/>
          <w:color w:val="000000"/>
          <w:sz w:val="20"/>
          <w:szCs w:val="20"/>
        </w:rPr>
        <w:t>TAM</w:t>
      </w:r>
    </w:p>
    <w:sectPr w:rsidR="00383592" w:rsidRPr="00244DEE" w:rsidSect="009F6C1C">
      <w:headerReference w:type="default" r:id="rId8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03B30" w14:textId="77777777" w:rsidR="004819CE" w:rsidRDefault="004819CE">
      <w:r>
        <w:separator/>
      </w:r>
    </w:p>
  </w:endnote>
  <w:endnote w:type="continuationSeparator" w:id="0">
    <w:p w14:paraId="14D307AB" w14:textId="77777777" w:rsidR="004819CE" w:rsidRDefault="00481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266C7" w14:textId="77777777" w:rsidR="004819CE" w:rsidRDefault="004819CE">
      <w:r>
        <w:separator/>
      </w:r>
    </w:p>
  </w:footnote>
  <w:footnote w:type="continuationSeparator" w:id="0">
    <w:p w14:paraId="38C93266" w14:textId="77777777" w:rsidR="004819CE" w:rsidRDefault="004819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4B693" w14:textId="08615284" w:rsidR="00244AC2" w:rsidRDefault="00244AC2" w:rsidP="00244AC2">
    <w:pPr>
      <w:pStyle w:val="Cabealho"/>
      <w:jc w:val="right"/>
      <w:rPr>
        <w:b/>
        <w:bCs/>
      </w:rPr>
    </w:pPr>
  </w:p>
  <w:p w14:paraId="3540E895" w14:textId="77777777" w:rsidR="00244AC2" w:rsidRDefault="00244AC2" w:rsidP="00244AC2">
    <w:pPr>
      <w:pStyle w:val="Cabealho"/>
      <w:jc w:val="right"/>
      <w:rPr>
        <w:b/>
        <w:bCs/>
      </w:rPr>
    </w:pPr>
  </w:p>
  <w:p w14:paraId="16275D8B" w14:textId="140958A7" w:rsidR="00244AC2" w:rsidRDefault="002B1502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B77A45">
      <w:rPr>
        <w:b/>
        <w:bCs/>
      </w:rPr>
      <w:t>05</w:t>
    </w:r>
    <w:r w:rsidR="00B17D5E">
      <w:rPr>
        <w:b/>
        <w:bCs/>
      </w:rPr>
      <w:t>00</w:t>
    </w:r>
    <w:r w:rsidR="00244AC2">
      <w:rPr>
        <w:b/>
        <w:bCs/>
      </w:rPr>
      <w:t>/</w:t>
    </w:r>
    <w:r w:rsidR="009D3B5B">
      <w:rPr>
        <w:b/>
        <w:bCs/>
      </w:rPr>
      <w:t>2</w:t>
    </w:r>
    <w:r w:rsidR="006B012F">
      <w:rPr>
        <w:b/>
        <w:bCs/>
      </w:rPr>
      <w:t>2</w:t>
    </w:r>
  </w:p>
  <w:p w14:paraId="7F3C66EC" w14:textId="6501DA4D" w:rsidR="00244AC2" w:rsidRDefault="001E1419" w:rsidP="00244AC2">
    <w:pPr>
      <w:pStyle w:val="Cabealho"/>
      <w:jc w:val="right"/>
      <w:rPr>
        <w:b/>
        <w:bCs/>
      </w:rPr>
    </w:pPr>
    <w:r w:rsidRPr="001E1419">
      <w:rPr>
        <w:b/>
        <w:bCs/>
      </w:rPr>
      <w:t>PLL</w:t>
    </w:r>
    <w:r w:rsidR="0079079F">
      <w:rPr>
        <w:b/>
        <w:bCs/>
      </w:rPr>
      <w:t xml:space="preserve">   </w:t>
    </w:r>
    <w:r w:rsidRPr="001E1419">
      <w:rPr>
        <w:b/>
        <w:bCs/>
      </w:rPr>
      <w:t xml:space="preserve">  </w:t>
    </w:r>
    <w:r w:rsidR="002B1502">
      <w:rPr>
        <w:b/>
        <w:bCs/>
      </w:rPr>
      <w:t xml:space="preserve">Nº </w:t>
    </w:r>
    <w:r>
      <w:rPr>
        <w:b/>
        <w:bCs/>
      </w:rPr>
      <w:t xml:space="preserve"> </w:t>
    </w:r>
    <w:r w:rsidR="002B1502">
      <w:rPr>
        <w:b/>
        <w:bCs/>
      </w:rPr>
      <w:t xml:space="preserve">   </w:t>
    </w:r>
    <w:r w:rsidR="00B17D5E">
      <w:rPr>
        <w:b/>
        <w:bCs/>
      </w:rPr>
      <w:t>250</w:t>
    </w:r>
    <w:r w:rsidR="00244AC2">
      <w:rPr>
        <w:b/>
        <w:bCs/>
      </w:rPr>
      <w:t>/</w:t>
    </w:r>
    <w:r w:rsidR="005853D2">
      <w:rPr>
        <w:b/>
        <w:bCs/>
      </w:rPr>
      <w:t>2</w:t>
    </w:r>
    <w:r w:rsidR="006B012F">
      <w:rPr>
        <w:b/>
        <w:bCs/>
      </w:rPr>
      <w:t>2</w:t>
    </w:r>
  </w:p>
  <w:p w14:paraId="4B456C3C" w14:textId="77777777" w:rsidR="00244AC2" w:rsidRDefault="00244AC2" w:rsidP="00244AC2">
    <w:pPr>
      <w:pStyle w:val="Cabealho"/>
      <w:jc w:val="right"/>
      <w:rPr>
        <w:b/>
        <w:bCs/>
      </w:rPr>
    </w:pPr>
  </w:p>
  <w:p w14:paraId="4156276B" w14:textId="77777777" w:rsidR="00244AC2" w:rsidRDefault="00244AC2" w:rsidP="00244AC2">
    <w:pPr>
      <w:pStyle w:val="Cabealho"/>
      <w:jc w:val="right"/>
      <w:rPr>
        <w:b/>
        <w:bCs/>
      </w:rPr>
    </w:pPr>
  </w:p>
  <w:p w14:paraId="163EAB51" w14:textId="77777777" w:rsidR="00E37D85" w:rsidRDefault="00E37D85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8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1"/>
    <w:lvlOverride w:ilvl="0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03E"/>
    <w:rsid w:val="000046B3"/>
    <w:rsid w:val="00006E00"/>
    <w:rsid w:val="00010DD6"/>
    <w:rsid w:val="000146EF"/>
    <w:rsid w:val="00017743"/>
    <w:rsid w:val="00020EC6"/>
    <w:rsid w:val="00024131"/>
    <w:rsid w:val="000318F6"/>
    <w:rsid w:val="00034980"/>
    <w:rsid w:val="00050000"/>
    <w:rsid w:val="00056574"/>
    <w:rsid w:val="00067B18"/>
    <w:rsid w:val="000754F2"/>
    <w:rsid w:val="00080978"/>
    <w:rsid w:val="00081829"/>
    <w:rsid w:val="00081B47"/>
    <w:rsid w:val="00084781"/>
    <w:rsid w:val="00084DC8"/>
    <w:rsid w:val="0008798F"/>
    <w:rsid w:val="000922B2"/>
    <w:rsid w:val="000962D6"/>
    <w:rsid w:val="00097CA7"/>
    <w:rsid w:val="000A4CD8"/>
    <w:rsid w:val="000A7F18"/>
    <w:rsid w:val="000B4818"/>
    <w:rsid w:val="000B4BE8"/>
    <w:rsid w:val="000B77AF"/>
    <w:rsid w:val="000C5DA7"/>
    <w:rsid w:val="000D07D3"/>
    <w:rsid w:val="000E7C22"/>
    <w:rsid w:val="000F01AD"/>
    <w:rsid w:val="000F07A1"/>
    <w:rsid w:val="000F1779"/>
    <w:rsid w:val="000F3D94"/>
    <w:rsid w:val="000F4312"/>
    <w:rsid w:val="000F535A"/>
    <w:rsid w:val="00107B48"/>
    <w:rsid w:val="00107B91"/>
    <w:rsid w:val="0011052D"/>
    <w:rsid w:val="00117350"/>
    <w:rsid w:val="00117A8F"/>
    <w:rsid w:val="00130D9C"/>
    <w:rsid w:val="00131236"/>
    <w:rsid w:val="00132B57"/>
    <w:rsid w:val="00132FA1"/>
    <w:rsid w:val="001344F7"/>
    <w:rsid w:val="0013545F"/>
    <w:rsid w:val="001436EB"/>
    <w:rsid w:val="00143BFC"/>
    <w:rsid w:val="001446CB"/>
    <w:rsid w:val="00144E84"/>
    <w:rsid w:val="0014728D"/>
    <w:rsid w:val="00152556"/>
    <w:rsid w:val="00152A73"/>
    <w:rsid w:val="0016162F"/>
    <w:rsid w:val="00162FB4"/>
    <w:rsid w:val="00163F93"/>
    <w:rsid w:val="00165012"/>
    <w:rsid w:val="00167540"/>
    <w:rsid w:val="00177713"/>
    <w:rsid w:val="00182EA7"/>
    <w:rsid w:val="00187690"/>
    <w:rsid w:val="00187F0C"/>
    <w:rsid w:val="00192B2C"/>
    <w:rsid w:val="00193E34"/>
    <w:rsid w:val="00197100"/>
    <w:rsid w:val="001A45E3"/>
    <w:rsid w:val="001B04B6"/>
    <w:rsid w:val="001B09ED"/>
    <w:rsid w:val="001B22A7"/>
    <w:rsid w:val="001C391E"/>
    <w:rsid w:val="001C3DDF"/>
    <w:rsid w:val="001C4AB5"/>
    <w:rsid w:val="001C6607"/>
    <w:rsid w:val="001C7934"/>
    <w:rsid w:val="001D0A79"/>
    <w:rsid w:val="001E002D"/>
    <w:rsid w:val="001E1419"/>
    <w:rsid w:val="001E4B92"/>
    <w:rsid w:val="001E76A4"/>
    <w:rsid w:val="001E7B93"/>
    <w:rsid w:val="001F2AB9"/>
    <w:rsid w:val="001F2D5C"/>
    <w:rsid w:val="001F48B4"/>
    <w:rsid w:val="001F4EC3"/>
    <w:rsid w:val="001F7BB8"/>
    <w:rsid w:val="00211D67"/>
    <w:rsid w:val="00214B5D"/>
    <w:rsid w:val="00214C47"/>
    <w:rsid w:val="00230F42"/>
    <w:rsid w:val="00230F5B"/>
    <w:rsid w:val="00233B07"/>
    <w:rsid w:val="00236DD7"/>
    <w:rsid w:val="002423D5"/>
    <w:rsid w:val="00243AB9"/>
    <w:rsid w:val="00244AC2"/>
    <w:rsid w:val="00244DEE"/>
    <w:rsid w:val="002462E4"/>
    <w:rsid w:val="00246462"/>
    <w:rsid w:val="00250929"/>
    <w:rsid w:val="00254F83"/>
    <w:rsid w:val="002553BF"/>
    <w:rsid w:val="0026318F"/>
    <w:rsid w:val="00265DC3"/>
    <w:rsid w:val="00273895"/>
    <w:rsid w:val="0027429E"/>
    <w:rsid w:val="002751A0"/>
    <w:rsid w:val="002755BC"/>
    <w:rsid w:val="00276CC9"/>
    <w:rsid w:val="00283584"/>
    <w:rsid w:val="00286AC6"/>
    <w:rsid w:val="00291447"/>
    <w:rsid w:val="002933BB"/>
    <w:rsid w:val="00295923"/>
    <w:rsid w:val="002A113B"/>
    <w:rsid w:val="002B1502"/>
    <w:rsid w:val="002B314F"/>
    <w:rsid w:val="002B381B"/>
    <w:rsid w:val="002B4520"/>
    <w:rsid w:val="002B7220"/>
    <w:rsid w:val="002B7B38"/>
    <w:rsid w:val="002C152B"/>
    <w:rsid w:val="002C464F"/>
    <w:rsid w:val="002C7BE5"/>
    <w:rsid w:val="002D084A"/>
    <w:rsid w:val="002D1A28"/>
    <w:rsid w:val="002D3535"/>
    <w:rsid w:val="002D6614"/>
    <w:rsid w:val="002E0D32"/>
    <w:rsid w:val="002E6546"/>
    <w:rsid w:val="002F7B15"/>
    <w:rsid w:val="0030254A"/>
    <w:rsid w:val="003043DA"/>
    <w:rsid w:val="003052AD"/>
    <w:rsid w:val="00314723"/>
    <w:rsid w:val="00325690"/>
    <w:rsid w:val="003266B1"/>
    <w:rsid w:val="00326763"/>
    <w:rsid w:val="00326770"/>
    <w:rsid w:val="00330F6F"/>
    <w:rsid w:val="00331202"/>
    <w:rsid w:val="003330DA"/>
    <w:rsid w:val="00336B91"/>
    <w:rsid w:val="003400F3"/>
    <w:rsid w:val="00342A6A"/>
    <w:rsid w:val="003544CB"/>
    <w:rsid w:val="0035478A"/>
    <w:rsid w:val="003566B3"/>
    <w:rsid w:val="00357966"/>
    <w:rsid w:val="00362080"/>
    <w:rsid w:val="00363CB5"/>
    <w:rsid w:val="0036703E"/>
    <w:rsid w:val="0037017B"/>
    <w:rsid w:val="003703E1"/>
    <w:rsid w:val="0037177A"/>
    <w:rsid w:val="00372D55"/>
    <w:rsid w:val="00374635"/>
    <w:rsid w:val="00376D75"/>
    <w:rsid w:val="00377DD0"/>
    <w:rsid w:val="0038190B"/>
    <w:rsid w:val="00382763"/>
    <w:rsid w:val="00383592"/>
    <w:rsid w:val="003848BC"/>
    <w:rsid w:val="0038560F"/>
    <w:rsid w:val="0038685E"/>
    <w:rsid w:val="003A0C8A"/>
    <w:rsid w:val="003A3F76"/>
    <w:rsid w:val="003A5D8B"/>
    <w:rsid w:val="003B43FD"/>
    <w:rsid w:val="003B6084"/>
    <w:rsid w:val="003C0923"/>
    <w:rsid w:val="003C2607"/>
    <w:rsid w:val="003C57BD"/>
    <w:rsid w:val="003C62C9"/>
    <w:rsid w:val="003C6679"/>
    <w:rsid w:val="003D127D"/>
    <w:rsid w:val="003D1933"/>
    <w:rsid w:val="003D2070"/>
    <w:rsid w:val="003D35A4"/>
    <w:rsid w:val="003E3D91"/>
    <w:rsid w:val="003E6A7B"/>
    <w:rsid w:val="003F0F10"/>
    <w:rsid w:val="003F3472"/>
    <w:rsid w:val="00402E73"/>
    <w:rsid w:val="0040324B"/>
    <w:rsid w:val="0040459C"/>
    <w:rsid w:val="00405FB7"/>
    <w:rsid w:val="00406B4D"/>
    <w:rsid w:val="0041080F"/>
    <w:rsid w:val="00411D7E"/>
    <w:rsid w:val="004126BD"/>
    <w:rsid w:val="00413B7D"/>
    <w:rsid w:val="00413BF1"/>
    <w:rsid w:val="0042137C"/>
    <w:rsid w:val="00423040"/>
    <w:rsid w:val="0042580E"/>
    <w:rsid w:val="00426C68"/>
    <w:rsid w:val="004302E9"/>
    <w:rsid w:val="00430B9B"/>
    <w:rsid w:val="004318DF"/>
    <w:rsid w:val="00432781"/>
    <w:rsid w:val="00436297"/>
    <w:rsid w:val="00443E66"/>
    <w:rsid w:val="004442B2"/>
    <w:rsid w:val="00444A7B"/>
    <w:rsid w:val="00454895"/>
    <w:rsid w:val="00455374"/>
    <w:rsid w:val="00456676"/>
    <w:rsid w:val="0046365B"/>
    <w:rsid w:val="0047382D"/>
    <w:rsid w:val="004772D1"/>
    <w:rsid w:val="004819CE"/>
    <w:rsid w:val="00487438"/>
    <w:rsid w:val="0048755E"/>
    <w:rsid w:val="00492060"/>
    <w:rsid w:val="004942DE"/>
    <w:rsid w:val="004979E6"/>
    <w:rsid w:val="004A7F19"/>
    <w:rsid w:val="004B5B57"/>
    <w:rsid w:val="004C12B3"/>
    <w:rsid w:val="004C2BE7"/>
    <w:rsid w:val="004C3E47"/>
    <w:rsid w:val="004C4765"/>
    <w:rsid w:val="004C7502"/>
    <w:rsid w:val="004C76AA"/>
    <w:rsid w:val="004D450E"/>
    <w:rsid w:val="004D4FA4"/>
    <w:rsid w:val="004E0976"/>
    <w:rsid w:val="004E2029"/>
    <w:rsid w:val="004E46D2"/>
    <w:rsid w:val="004E7042"/>
    <w:rsid w:val="004F0459"/>
    <w:rsid w:val="004F0AF9"/>
    <w:rsid w:val="004F14CC"/>
    <w:rsid w:val="00514C02"/>
    <w:rsid w:val="00515914"/>
    <w:rsid w:val="0052200B"/>
    <w:rsid w:val="00525269"/>
    <w:rsid w:val="005266CE"/>
    <w:rsid w:val="0053009C"/>
    <w:rsid w:val="00532255"/>
    <w:rsid w:val="005327FA"/>
    <w:rsid w:val="00541332"/>
    <w:rsid w:val="00542A9C"/>
    <w:rsid w:val="00543E24"/>
    <w:rsid w:val="005508F4"/>
    <w:rsid w:val="00553069"/>
    <w:rsid w:val="00554134"/>
    <w:rsid w:val="00555551"/>
    <w:rsid w:val="00555B53"/>
    <w:rsid w:val="00556572"/>
    <w:rsid w:val="00566A9E"/>
    <w:rsid w:val="005675B8"/>
    <w:rsid w:val="00572689"/>
    <w:rsid w:val="00573EC5"/>
    <w:rsid w:val="00576DB0"/>
    <w:rsid w:val="00580467"/>
    <w:rsid w:val="00583B87"/>
    <w:rsid w:val="005853D2"/>
    <w:rsid w:val="0059235C"/>
    <w:rsid w:val="005A0780"/>
    <w:rsid w:val="005A4BEA"/>
    <w:rsid w:val="005A5019"/>
    <w:rsid w:val="005B3D08"/>
    <w:rsid w:val="005B7B54"/>
    <w:rsid w:val="005C004B"/>
    <w:rsid w:val="005C1212"/>
    <w:rsid w:val="005C219C"/>
    <w:rsid w:val="005D2C50"/>
    <w:rsid w:val="005D7EEA"/>
    <w:rsid w:val="005E0AFC"/>
    <w:rsid w:val="005E1D15"/>
    <w:rsid w:val="005E1EFF"/>
    <w:rsid w:val="005F0247"/>
    <w:rsid w:val="005F1768"/>
    <w:rsid w:val="005F2EA4"/>
    <w:rsid w:val="005F574A"/>
    <w:rsid w:val="006067FE"/>
    <w:rsid w:val="00606C3A"/>
    <w:rsid w:val="00617B96"/>
    <w:rsid w:val="00625988"/>
    <w:rsid w:val="00627921"/>
    <w:rsid w:val="006306B8"/>
    <w:rsid w:val="006377A8"/>
    <w:rsid w:val="00641545"/>
    <w:rsid w:val="006415EC"/>
    <w:rsid w:val="00644213"/>
    <w:rsid w:val="006465DF"/>
    <w:rsid w:val="00647A39"/>
    <w:rsid w:val="0065019D"/>
    <w:rsid w:val="0065115A"/>
    <w:rsid w:val="00651478"/>
    <w:rsid w:val="006519E3"/>
    <w:rsid w:val="006552BE"/>
    <w:rsid w:val="00655A0A"/>
    <w:rsid w:val="00657121"/>
    <w:rsid w:val="00662623"/>
    <w:rsid w:val="00663894"/>
    <w:rsid w:val="006676FA"/>
    <w:rsid w:val="00675327"/>
    <w:rsid w:val="0069256A"/>
    <w:rsid w:val="0069461B"/>
    <w:rsid w:val="00694E41"/>
    <w:rsid w:val="006951FF"/>
    <w:rsid w:val="006A061A"/>
    <w:rsid w:val="006A30D3"/>
    <w:rsid w:val="006A43FC"/>
    <w:rsid w:val="006A498D"/>
    <w:rsid w:val="006A4D20"/>
    <w:rsid w:val="006A55B4"/>
    <w:rsid w:val="006A7CE2"/>
    <w:rsid w:val="006B0110"/>
    <w:rsid w:val="006B012F"/>
    <w:rsid w:val="006B615E"/>
    <w:rsid w:val="006C72A7"/>
    <w:rsid w:val="006C7BCA"/>
    <w:rsid w:val="006D1801"/>
    <w:rsid w:val="006D1B26"/>
    <w:rsid w:val="006E1E0A"/>
    <w:rsid w:val="006E1E0D"/>
    <w:rsid w:val="006E32EB"/>
    <w:rsid w:val="006E505B"/>
    <w:rsid w:val="006E6E2B"/>
    <w:rsid w:val="006F1729"/>
    <w:rsid w:val="006F4334"/>
    <w:rsid w:val="006F64ED"/>
    <w:rsid w:val="007018F5"/>
    <w:rsid w:val="00701DC2"/>
    <w:rsid w:val="00703E4F"/>
    <w:rsid w:val="00710B2D"/>
    <w:rsid w:val="00714811"/>
    <w:rsid w:val="007202FD"/>
    <w:rsid w:val="007220C1"/>
    <w:rsid w:val="007228AC"/>
    <w:rsid w:val="007255E1"/>
    <w:rsid w:val="00726B29"/>
    <w:rsid w:val="00727C3C"/>
    <w:rsid w:val="00730F86"/>
    <w:rsid w:val="00736A80"/>
    <w:rsid w:val="00751548"/>
    <w:rsid w:val="007520F1"/>
    <w:rsid w:val="00754D72"/>
    <w:rsid w:val="0075617C"/>
    <w:rsid w:val="00762583"/>
    <w:rsid w:val="00767B52"/>
    <w:rsid w:val="00772B09"/>
    <w:rsid w:val="007745D2"/>
    <w:rsid w:val="00774EB9"/>
    <w:rsid w:val="00776FD9"/>
    <w:rsid w:val="007846FD"/>
    <w:rsid w:val="00786548"/>
    <w:rsid w:val="007875B1"/>
    <w:rsid w:val="0079079F"/>
    <w:rsid w:val="007953C2"/>
    <w:rsid w:val="0079563A"/>
    <w:rsid w:val="00795670"/>
    <w:rsid w:val="00795ED4"/>
    <w:rsid w:val="00796D38"/>
    <w:rsid w:val="007A1660"/>
    <w:rsid w:val="007A3230"/>
    <w:rsid w:val="007A3921"/>
    <w:rsid w:val="007A5ECC"/>
    <w:rsid w:val="007A6158"/>
    <w:rsid w:val="007A66A1"/>
    <w:rsid w:val="007A790B"/>
    <w:rsid w:val="007B00AD"/>
    <w:rsid w:val="007B0A35"/>
    <w:rsid w:val="007B2889"/>
    <w:rsid w:val="007B643B"/>
    <w:rsid w:val="007C0F76"/>
    <w:rsid w:val="007C1232"/>
    <w:rsid w:val="007C313F"/>
    <w:rsid w:val="007C4009"/>
    <w:rsid w:val="007C4A69"/>
    <w:rsid w:val="007C56A2"/>
    <w:rsid w:val="007D0941"/>
    <w:rsid w:val="007D25F9"/>
    <w:rsid w:val="007D3AFD"/>
    <w:rsid w:val="007D5915"/>
    <w:rsid w:val="007D7388"/>
    <w:rsid w:val="007D7F74"/>
    <w:rsid w:val="007E13BA"/>
    <w:rsid w:val="007E57CF"/>
    <w:rsid w:val="007F08CD"/>
    <w:rsid w:val="007F2D63"/>
    <w:rsid w:val="007F364E"/>
    <w:rsid w:val="007F4BE8"/>
    <w:rsid w:val="007F4EFA"/>
    <w:rsid w:val="007F5959"/>
    <w:rsid w:val="007F7497"/>
    <w:rsid w:val="0080526C"/>
    <w:rsid w:val="0081018E"/>
    <w:rsid w:val="008102C8"/>
    <w:rsid w:val="00810F22"/>
    <w:rsid w:val="008127E3"/>
    <w:rsid w:val="00815DC2"/>
    <w:rsid w:val="00827A69"/>
    <w:rsid w:val="00831400"/>
    <w:rsid w:val="00831B31"/>
    <w:rsid w:val="00831B75"/>
    <w:rsid w:val="00836F59"/>
    <w:rsid w:val="00837E3C"/>
    <w:rsid w:val="008423B3"/>
    <w:rsid w:val="00847E49"/>
    <w:rsid w:val="00850956"/>
    <w:rsid w:val="00855B81"/>
    <w:rsid w:val="008564D5"/>
    <w:rsid w:val="00857E07"/>
    <w:rsid w:val="00861AD6"/>
    <w:rsid w:val="00870963"/>
    <w:rsid w:val="0087121F"/>
    <w:rsid w:val="0087428A"/>
    <w:rsid w:val="008762D4"/>
    <w:rsid w:val="00881064"/>
    <w:rsid w:val="00885801"/>
    <w:rsid w:val="00886070"/>
    <w:rsid w:val="0088611F"/>
    <w:rsid w:val="0088680E"/>
    <w:rsid w:val="008900BF"/>
    <w:rsid w:val="008903BC"/>
    <w:rsid w:val="00890813"/>
    <w:rsid w:val="00891EEE"/>
    <w:rsid w:val="00892918"/>
    <w:rsid w:val="008A6AEC"/>
    <w:rsid w:val="008B2621"/>
    <w:rsid w:val="008B4AFC"/>
    <w:rsid w:val="008B523D"/>
    <w:rsid w:val="008B546D"/>
    <w:rsid w:val="008B7D07"/>
    <w:rsid w:val="008C0E29"/>
    <w:rsid w:val="008C1E6D"/>
    <w:rsid w:val="008C5D95"/>
    <w:rsid w:val="008D5F66"/>
    <w:rsid w:val="008D6A1E"/>
    <w:rsid w:val="008E1237"/>
    <w:rsid w:val="008E6F3B"/>
    <w:rsid w:val="008E7AB0"/>
    <w:rsid w:val="009046A0"/>
    <w:rsid w:val="00905B3F"/>
    <w:rsid w:val="00911B86"/>
    <w:rsid w:val="00912747"/>
    <w:rsid w:val="00913195"/>
    <w:rsid w:val="009148A8"/>
    <w:rsid w:val="00915FA4"/>
    <w:rsid w:val="00922830"/>
    <w:rsid w:val="009233F1"/>
    <w:rsid w:val="00931C2E"/>
    <w:rsid w:val="00933603"/>
    <w:rsid w:val="0094126D"/>
    <w:rsid w:val="00947DB0"/>
    <w:rsid w:val="009562BC"/>
    <w:rsid w:val="0096099E"/>
    <w:rsid w:val="00961994"/>
    <w:rsid w:val="009619EB"/>
    <w:rsid w:val="00961E7B"/>
    <w:rsid w:val="00964582"/>
    <w:rsid w:val="00964E40"/>
    <w:rsid w:val="00973EB7"/>
    <w:rsid w:val="0098506F"/>
    <w:rsid w:val="00985302"/>
    <w:rsid w:val="0098599F"/>
    <w:rsid w:val="0098604A"/>
    <w:rsid w:val="0098636E"/>
    <w:rsid w:val="00986449"/>
    <w:rsid w:val="009906C4"/>
    <w:rsid w:val="00992392"/>
    <w:rsid w:val="0099423E"/>
    <w:rsid w:val="00994AD6"/>
    <w:rsid w:val="00994B55"/>
    <w:rsid w:val="009A13EF"/>
    <w:rsid w:val="009A3EA1"/>
    <w:rsid w:val="009A4AFA"/>
    <w:rsid w:val="009A5368"/>
    <w:rsid w:val="009B14D5"/>
    <w:rsid w:val="009B22FE"/>
    <w:rsid w:val="009B2D1F"/>
    <w:rsid w:val="009B3F92"/>
    <w:rsid w:val="009B50BA"/>
    <w:rsid w:val="009B5889"/>
    <w:rsid w:val="009C2B67"/>
    <w:rsid w:val="009C3DD6"/>
    <w:rsid w:val="009D3B5B"/>
    <w:rsid w:val="009D571F"/>
    <w:rsid w:val="009D77A9"/>
    <w:rsid w:val="009E0104"/>
    <w:rsid w:val="009E17B4"/>
    <w:rsid w:val="009E29CF"/>
    <w:rsid w:val="009E4A9A"/>
    <w:rsid w:val="009E50E2"/>
    <w:rsid w:val="009E6293"/>
    <w:rsid w:val="009E6FE9"/>
    <w:rsid w:val="009E77A0"/>
    <w:rsid w:val="009E7DB8"/>
    <w:rsid w:val="009F3A38"/>
    <w:rsid w:val="009F6C1C"/>
    <w:rsid w:val="009F7D1C"/>
    <w:rsid w:val="00A02748"/>
    <w:rsid w:val="00A0659A"/>
    <w:rsid w:val="00A07E7B"/>
    <w:rsid w:val="00A104B7"/>
    <w:rsid w:val="00A12B14"/>
    <w:rsid w:val="00A2123A"/>
    <w:rsid w:val="00A2349E"/>
    <w:rsid w:val="00A23524"/>
    <w:rsid w:val="00A26BD7"/>
    <w:rsid w:val="00A3059F"/>
    <w:rsid w:val="00A308F0"/>
    <w:rsid w:val="00A35244"/>
    <w:rsid w:val="00A3624B"/>
    <w:rsid w:val="00A3682B"/>
    <w:rsid w:val="00A37187"/>
    <w:rsid w:val="00A449F0"/>
    <w:rsid w:val="00A46411"/>
    <w:rsid w:val="00A50BA2"/>
    <w:rsid w:val="00A51E34"/>
    <w:rsid w:val="00A61750"/>
    <w:rsid w:val="00A61864"/>
    <w:rsid w:val="00A65921"/>
    <w:rsid w:val="00A65BD5"/>
    <w:rsid w:val="00A67574"/>
    <w:rsid w:val="00A74367"/>
    <w:rsid w:val="00A76ED0"/>
    <w:rsid w:val="00A77812"/>
    <w:rsid w:val="00A82390"/>
    <w:rsid w:val="00A86A1A"/>
    <w:rsid w:val="00A90B13"/>
    <w:rsid w:val="00A92218"/>
    <w:rsid w:val="00AA0A93"/>
    <w:rsid w:val="00AA5CA1"/>
    <w:rsid w:val="00AB3347"/>
    <w:rsid w:val="00AB3B37"/>
    <w:rsid w:val="00AB7D1C"/>
    <w:rsid w:val="00AB7ECB"/>
    <w:rsid w:val="00AC2916"/>
    <w:rsid w:val="00AC33DF"/>
    <w:rsid w:val="00AC68C3"/>
    <w:rsid w:val="00AD14C5"/>
    <w:rsid w:val="00AD1ED4"/>
    <w:rsid w:val="00AD33F9"/>
    <w:rsid w:val="00AD37F4"/>
    <w:rsid w:val="00AD6E9F"/>
    <w:rsid w:val="00AE132C"/>
    <w:rsid w:val="00AE1406"/>
    <w:rsid w:val="00AE2E4B"/>
    <w:rsid w:val="00AE4509"/>
    <w:rsid w:val="00AE4BB8"/>
    <w:rsid w:val="00AF0520"/>
    <w:rsid w:val="00AF4EFD"/>
    <w:rsid w:val="00B01EDC"/>
    <w:rsid w:val="00B032E3"/>
    <w:rsid w:val="00B13136"/>
    <w:rsid w:val="00B1398D"/>
    <w:rsid w:val="00B13D49"/>
    <w:rsid w:val="00B1600D"/>
    <w:rsid w:val="00B1652A"/>
    <w:rsid w:val="00B17D5E"/>
    <w:rsid w:val="00B203DA"/>
    <w:rsid w:val="00B21289"/>
    <w:rsid w:val="00B26891"/>
    <w:rsid w:val="00B35449"/>
    <w:rsid w:val="00B376DC"/>
    <w:rsid w:val="00B40A87"/>
    <w:rsid w:val="00B4214A"/>
    <w:rsid w:val="00B641C5"/>
    <w:rsid w:val="00B6647F"/>
    <w:rsid w:val="00B7272C"/>
    <w:rsid w:val="00B73EFC"/>
    <w:rsid w:val="00B756DB"/>
    <w:rsid w:val="00B77A45"/>
    <w:rsid w:val="00B80A59"/>
    <w:rsid w:val="00B85BC2"/>
    <w:rsid w:val="00B9062F"/>
    <w:rsid w:val="00B91AAF"/>
    <w:rsid w:val="00B9322F"/>
    <w:rsid w:val="00B96036"/>
    <w:rsid w:val="00BA042C"/>
    <w:rsid w:val="00BA4EAD"/>
    <w:rsid w:val="00BA7942"/>
    <w:rsid w:val="00BA7F0E"/>
    <w:rsid w:val="00BB2142"/>
    <w:rsid w:val="00BB2533"/>
    <w:rsid w:val="00BB31B8"/>
    <w:rsid w:val="00BB661B"/>
    <w:rsid w:val="00BB6DC8"/>
    <w:rsid w:val="00BB6FFE"/>
    <w:rsid w:val="00BC00A1"/>
    <w:rsid w:val="00BC1BE5"/>
    <w:rsid w:val="00BC3FD8"/>
    <w:rsid w:val="00BC4346"/>
    <w:rsid w:val="00BC4715"/>
    <w:rsid w:val="00BC5B1E"/>
    <w:rsid w:val="00BD209A"/>
    <w:rsid w:val="00BD3030"/>
    <w:rsid w:val="00BD3EF4"/>
    <w:rsid w:val="00BD4952"/>
    <w:rsid w:val="00BD5F4B"/>
    <w:rsid w:val="00BD7542"/>
    <w:rsid w:val="00BE09CD"/>
    <w:rsid w:val="00BE3D88"/>
    <w:rsid w:val="00BE53BC"/>
    <w:rsid w:val="00BF00CA"/>
    <w:rsid w:val="00BF23CB"/>
    <w:rsid w:val="00C0414E"/>
    <w:rsid w:val="00C11C4B"/>
    <w:rsid w:val="00C21DA2"/>
    <w:rsid w:val="00C230FD"/>
    <w:rsid w:val="00C24215"/>
    <w:rsid w:val="00C26A33"/>
    <w:rsid w:val="00C26BF3"/>
    <w:rsid w:val="00C35470"/>
    <w:rsid w:val="00C40591"/>
    <w:rsid w:val="00C44481"/>
    <w:rsid w:val="00C450DB"/>
    <w:rsid w:val="00C50194"/>
    <w:rsid w:val="00C51D80"/>
    <w:rsid w:val="00C53EA1"/>
    <w:rsid w:val="00C71432"/>
    <w:rsid w:val="00C7569F"/>
    <w:rsid w:val="00C76110"/>
    <w:rsid w:val="00C813F1"/>
    <w:rsid w:val="00C83EF9"/>
    <w:rsid w:val="00C84AAC"/>
    <w:rsid w:val="00C93453"/>
    <w:rsid w:val="00C93D1A"/>
    <w:rsid w:val="00CA14BE"/>
    <w:rsid w:val="00CA7528"/>
    <w:rsid w:val="00CB01C1"/>
    <w:rsid w:val="00CB44D4"/>
    <w:rsid w:val="00CB4E50"/>
    <w:rsid w:val="00CB5395"/>
    <w:rsid w:val="00CB5503"/>
    <w:rsid w:val="00CB6864"/>
    <w:rsid w:val="00CC37CC"/>
    <w:rsid w:val="00CC6643"/>
    <w:rsid w:val="00CC6F83"/>
    <w:rsid w:val="00CD08E4"/>
    <w:rsid w:val="00CD100E"/>
    <w:rsid w:val="00CD1986"/>
    <w:rsid w:val="00CD4E29"/>
    <w:rsid w:val="00CE1F1B"/>
    <w:rsid w:val="00CE331D"/>
    <w:rsid w:val="00CE59B4"/>
    <w:rsid w:val="00CF2D74"/>
    <w:rsid w:val="00CF3C4B"/>
    <w:rsid w:val="00CF4165"/>
    <w:rsid w:val="00CF4234"/>
    <w:rsid w:val="00CF4CB2"/>
    <w:rsid w:val="00D00992"/>
    <w:rsid w:val="00D01285"/>
    <w:rsid w:val="00D056B4"/>
    <w:rsid w:val="00D11DB6"/>
    <w:rsid w:val="00D147F2"/>
    <w:rsid w:val="00D164B0"/>
    <w:rsid w:val="00D224E6"/>
    <w:rsid w:val="00D2265D"/>
    <w:rsid w:val="00D23DA3"/>
    <w:rsid w:val="00D25418"/>
    <w:rsid w:val="00D26DC9"/>
    <w:rsid w:val="00D27E63"/>
    <w:rsid w:val="00D30F03"/>
    <w:rsid w:val="00D31AA2"/>
    <w:rsid w:val="00D31E8F"/>
    <w:rsid w:val="00D364AD"/>
    <w:rsid w:val="00D37C77"/>
    <w:rsid w:val="00D4095D"/>
    <w:rsid w:val="00D45951"/>
    <w:rsid w:val="00D4620E"/>
    <w:rsid w:val="00D47A61"/>
    <w:rsid w:val="00D47CC0"/>
    <w:rsid w:val="00D51301"/>
    <w:rsid w:val="00D53CFD"/>
    <w:rsid w:val="00D543FA"/>
    <w:rsid w:val="00D54526"/>
    <w:rsid w:val="00D603B9"/>
    <w:rsid w:val="00D62897"/>
    <w:rsid w:val="00D63064"/>
    <w:rsid w:val="00D64AE3"/>
    <w:rsid w:val="00D71299"/>
    <w:rsid w:val="00D729B0"/>
    <w:rsid w:val="00D73E5E"/>
    <w:rsid w:val="00D8142B"/>
    <w:rsid w:val="00D81F62"/>
    <w:rsid w:val="00D82F4C"/>
    <w:rsid w:val="00D836F2"/>
    <w:rsid w:val="00D84060"/>
    <w:rsid w:val="00D914A1"/>
    <w:rsid w:val="00D91E16"/>
    <w:rsid w:val="00D96C07"/>
    <w:rsid w:val="00DA4244"/>
    <w:rsid w:val="00DA6B4F"/>
    <w:rsid w:val="00DA6EB3"/>
    <w:rsid w:val="00DB2846"/>
    <w:rsid w:val="00DC0D17"/>
    <w:rsid w:val="00DC161B"/>
    <w:rsid w:val="00DC29CB"/>
    <w:rsid w:val="00DC671E"/>
    <w:rsid w:val="00DD48C3"/>
    <w:rsid w:val="00DD60CF"/>
    <w:rsid w:val="00DD7FEA"/>
    <w:rsid w:val="00DE07EA"/>
    <w:rsid w:val="00DE2A62"/>
    <w:rsid w:val="00DE419F"/>
    <w:rsid w:val="00DE5B99"/>
    <w:rsid w:val="00DE6543"/>
    <w:rsid w:val="00DF1088"/>
    <w:rsid w:val="00DF120B"/>
    <w:rsid w:val="00DF5149"/>
    <w:rsid w:val="00E00B36"/>
    <w:rsid w:val="00E01257"/>
    <w:rsid w:val="00E019CF"/>
    <w:rsid w:val="00E01E91"/>
    <w:rsid w:val="00E10E6D"/>
    <w:rsid w:val="00E12092"/>
    <w:rsid w:val="00E16605"/>
    <w:rsid w:val="00E166A8"/>
    <w:rsid w:val="00E172DF"/>
    <w:rsid w:val="00E17581"/>
    <w:rsid w:val="00E200DE"/>
    <w:rsid w:val="00E24074"/>
    <w:rsid w:val="00E2412D"/>
    <w:rsid w:val="00E25C83"/>
    <w:rsid w:val="00E31F55"/>
    <w:rsid w:val="00E35C15"/>
    <w:rsid w:val="00E37D85"/>
    <w:rsid w:val="00E50E99"/>
    <w:rsid w:val="00E55C4A"/>
    <w:rsid w:val="00E55E26"/>
    <w:rsid w:val="00E62337"/>
    <w:rsid w:val="00E62B4F"/>
    <w:rsid w:val="00E638EE"/>
    <w:rsid w:val="00E713E1"/>
    <w:rsid w:val="00E73AAD"/>
    <w:rsid w:val="00E803DD"/>
    <w:rsid w:val="00E8217F"/>
    <w:rsid w:val="00E84F63"/>
    <w:rsid w:val="00E87C82"/>
    <w:rsid w:val="00E92351"/>
    <w:rsid w:val="00E96346"/>
    <w:rsid w:val="00EA1192"/>
    <w:rsid w:val="00EA1D37"/>
    <w:rsid w:val="00EA4E63"/>
    <w:rsid w:val="00EA6095"/>
    <w:rsid w:val="00EB0092"/>
    <w:rsid w:val="00EB257F"/>
    <w:rsid w:val="00EB3E2B"/>
    <w:rsid w:val="00EB4472"/>
    <w:rsid w:val="00EB6791"/>
    <w:rsid w:val="00EB7085"/>
    <w:rsid w:val="00EB709A"/>
    <w:rsid w:val="00EC339E"/>
    <w:rsid w:val="00EC4054"/>
    <w:rsid w:val="00EC6CF5"/>
    <w:rsid w:val="00ED05E0"/>
    <w:rsid w:val="00ED4317"/>
    <w:rsid w:val="00ED439A"/>
    <w:rsid w:val="00ED5A81"/>
    <w:rsid w:val="00EF3D40"/>
    <w:rsid w:val="00EF7F10"/>
    <w:rsid w:val="00F018AD"/>
    <w:rsid w:val="00F0554D"/>
    <w:rsid w:val="00F15A9B"/>
    <w:rsid w:val="00F168C1"/>
    <w:rsid w:val="00F17927"/>
    <w:rsid w:val="00F22F2F"/>
    <w:rsid w:val="00F234C2"/>
    <w:rsid w:val="00F24CF3"/>
    <w:rsid w:val="00F24DD2"/>
    <w:rsid w:val="00F252B4"/>
    <w:rsid w:val="00F26321"/>
    <w:rsid w:val="00F27D1E"/>
    <w:rsid w:val="00F27F66"/>
    <w:rsid w:val="00F33B21"/>
    <w:rsid w:val="00F4045B"/>
    <w:rsid w:val="00F432AC"/>
    <w:rsid w:val="00F46669"/>
    <w:rsid w:val="00F60A72"/>
    <w:rsid w:val="00F61BEC"/>
    <w:rsid w:val="00F62855"/>
    <w:rsid w:val="00F63421"/>
    <w:rsid w:val="00F6614D"/>
    <w:rsid w:val="00F6693C"/>
    <w:rsid w:val="00F66ADC"/>
    <w:rsid w:val="00F679BB"/>
    <w:rsid w:val="00F70F9F"/>
    <w:rsid w:val="00F7106D"/>
    <w:rsid w:val="00F7119C"/>
    <w:rsid w:val="00F80ED7"/>
    <w:rsid w:val="00F819AD"/>
    <w:rsid w:val="00F82196"/>
    <w:rsid w:val="00F8261B"/>
    <w:rsid w:val="00F85201"/>
    <w:rsid w:val="00F85331"/>
    <w:rsid w:val="00F86444"/>
    <w:rsid w:val="00F874A5"/>
    <w:rsid w:val="00F91050"/>
    <w:rsid w:val="00FA032A"/>
    <w:rsid w:val="00FA737C"/>
    <w:rsid w:val="00FB4E99"/>
    <w:rsid w:val="00FB56DF"/>
    <w:rsid w:val="00FC43CC"/>
    <w:rsid w:val="00FD083B"/>
    <w:rsid w:val="00FD1A31"/>
    <w:rsid w:val="00FD3665"/>
    <w:rsid w:val="00FD6300"/>
    <w:rsid w:val="00FE4002"/>
    <w:rsid w:val="00FE450D"/>
    <w:rsid w:val="00FE5E52"/>
    <w:rsid w:val="00FE73ED"/>
    <w:rsid w:val="00FF1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26D8C85C"/>
  <w15:chartTrackingRefBased/>
  <w15:docId w15:val="{8DEC65D5-48D3-482B-BA35-754528BD9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</w:style>
  <w:style w:type="paragraph" w:styleId="Ttulo">
    <w:name w:val="Title"/>
    <w:basedOn w:val="Normal"/>
    <w:link w:val="TtuloChar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uiPriority w:val="22"/>
    <w:qFormat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uiPriority w:val="99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uiPriority w:val="99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7D8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E37D85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link w:val="Cabealho"/>
    <w:semiHidden/>
    <w:rsid w:val="00130D9C"/>
    <w:rPr>
      <w:sz w:val="24"/>
      <w:szCs w:val="24"/>
    </w:rPr>
  </w:style>
  <w:style w:type="character" w:customStyle="1" w:styleId="TtuloChar">
    <w:name w:val="Título Char"/>
    <w:link w:val="Ttulo"/>
    <w:rsid w:val="00130D9C"/>
    <w:rPr>
      <w:b/>
      <w:bCs/>
      <w:sz w:val="28"/>
      <w:szCs w:val="24"/>
    </w:rPr>
  </w:style>
  <w:style w:type="paragraph" w:styleId="Reviso">
    <w:name w:val="Revision"/>
    <w:hidden/>
    <w:uiPriority w:val="99"/>
    <w:semiHidden/>
    <w:rsid w:val="00EB709A"/>
    <w:rPr>
      <w:sz w:val="24"/>
      <w:szCs w:val="24"/>
    </w:rPr>
  </w:style>
  <w:style w:type="character" w:styleId="Refdecomentrio">
    <w:name w:val="annotation reference"/>
    <w:uiPriority w:val="99"/>
    <w:semiHidden/>
    <w:unhideWhenUsed/>
    <w:rsid w:val="004E20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E202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E2029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E2029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4E2029"/>
    <w:rPr>
      <w:b/>
      <w:bCs/>
    </w:rPr>
  </w:style>
  <w:style w:type="paragraph" w:customStyle="1" w:styleId="textojustificado">
    <w:name w:val="texto_justificado"/>
    <w:basedOn w:val="Normal"/>
    <w:rsid w:val="00BC5B1E"/>
    <w:pPr>
      <w:spacing w:before="100" w:beforeAutospacing="1" w:after="100" w:afterAutospacing="1"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3043DA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F61BEC"/>
    <w:rPr>
      <w:color w:val="954F72" w:themeColor="followedHyperlink"/>
      <w:u w:val="single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BC00A1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922830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87121F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EF7F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98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87F15-8A10-43FF-8BE9-FBE1B98E9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69</TotalTime>
  <Pages>2</Pages>
  <Words>457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Links>
    <vt:vector size="6" baseType="variant">
      <vt:variant>
        <vt:i4>7274617</vt:i4>
      </vt:variant>
      <vt:variant>
        <vt:i4>0</vt:i4>
      </vt:variant>
      <vt:variant>
        <vt:i4>0</vt:i4>
      </vt:variant>
      <vt:variant>
        <vt:i4>5</vt:i4>
      </vt:variant>
      <vt:variant>
        <vt:lpwstr>https://sei.camarapoa.rs.gov.br/sei/controlador.php?acao=protocolo_visualizar&amp;id_protocolo=249510&amp;infra_sistema=100000100&amp;infra_unidade_atual=110000200&amp;infra_hash=7bdbf576648b8a9b342dbee6a72010f1850f47c8632b78fea218a1c73f491a3c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 Balzan Fleck</dc:creator>
  <cp:keywords/>
  <cp:lastModifiedBy>Thiago Aguiar de Moraes</cp:lastModifiedBy>
  <cp:revision>14</cp:revision>
  <cp:lastPrinted>2019-06-10T15:07:00Z</cp:lastPrinted>
  <dcterms:created xsi:type="dcterms:W3CDTF">2022-08-18T13:37:00Z</dcterms:created>
  <dcterms:modified xsi:type="dcterms:W3CDTF">2022-08-24T18:30:00Z</dcterms:modified>
</cp:coreProperties>
</file>