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6EEAE16D" w14:textId="3D765242" w:rsidR="007D206C" w:rsidRPr="003267FA" w:rsidRDefault="003267FA" w:rsidP="003267FA">
      <w:pPr>
        <w:autoSpaceDE w:val="0"/>
        <w:ind w:firstLine="1418"/>
        <w:jc w:val="both"/>
        <w:rPr>
          <w:bCs/>
        </w:rPr>
      </w:pPr>
      <w:r w:rsidRPr="003267FA">
        <w:rPr>
          <w:bCs/>
        </w:rPr>
        <w:t xml:space="preserve">A presente </w:t>
      </w:r>
      <w:r w:rsidR="00924B59">
        <w:rPr>
          <w:bCs/>
        </w:rPr>
        <w:t>P</w:t>
      </w:r>
      <w:r w:rsidRPr="003267FA">
        <w:rPr>
          <w:bCs/>
        </w:rPr>
        <w:t xml:space="preserve">roposição tem como objetivo alterar o artigo 1º da Lei Complementar nº 555, de 13 de julho de 2006, que proíbe, no </w:t>
      </w:r>
      <w:r w:rsidR="00B63C54">
        <w:rPr>
          <w:bCs/>
        </w:rPr>
        <w:t>M</w:t>
      </w:r>
      <w:r w:rsidRPr="003267FA">
        <w:rPr>
          <w:bCs/>
        </w:rPr>
        <w:t xml:space="preserve">unicípio de Porto Alegre, o uso de produtos </w:t>
      </w:r>
      <w:proofErr w:type="spellStart"/>
      <w:r w:rsidRPr="003267FA">
        <w:rPr>
          <w:bCs/>
        </w:rPr>
        <w:t>fumígenos</w:t>
      </w:r>
      <w:proofErr w:type="spellEnd"/>
      <w:r w:rsidRPr="003267FA">
        <w:rPr>
          <w:bCs/>
        </w:rPr>
        <w:t xml:space="preserve"> em recintos coletivos e de trabalho coletivos, para fins de incluir no rol de itens com utilização proibida os dispositivos eletrônicos para fumar, tais como cigarros eletrônicos, </w:t>
      </w:r>
      <w:r w:rsidRPr="00E22CF2">
        <w:rPr>
          <w:bCs/>
          <w:i/>
          <w:iCs/>
          <w:spacing w:val="-2"/>
        </w:rPr>
        <w:t>vaper</w:t>
      </w:r>
      <w:r w:rsidRPr="00E22CF2">
        <w:rPr>
          <w:bCs/>
          <w:spacing w:val="-2"/>
        </w:rPr>
        <w:t>, </w:t>
      </w:r>
      <w:r w:rsidRPr="00E22CF2">
        <w:rPr>
          <w:bCs/>
          <w:i/>
          <w:iCs/>
          <w:spacing w:val="-2"/>
        </w:rPr>
        <w:t>pod</w:t>
      </w:r>
      <w:r w:rsidRPr="00E22CF2">
        <w:rPr>
          <w:bCs/>
          <w:spacing w:val="-2"/>
        </w:rPr>
        <w:t>, </w:t>
      </w:r>
      <w:r w:rsidRPr="00E22CF2">
        <w:rPr>
          <w:bCs/>
          <w:i/>
          <w:iCs/>
          <w:spacing w:val="-2"/>
        </w:rPr>
        <w:t>e-cigarette</w:t>
      </w:r>
      <w:r w:rsidRPr="00E22CF2">
        <w:rPr>
          <w:bCs/>
          <w:spacing w:val="-2"/>
        </w:rPr>
        <w:t>, </w:t>
      </w:r>
      <w:r w:rsidRPr="00E22CF2">
        <w:rPr>
          <w:bCs/>
          <w:i/>
          <w:iCs/>
          <w:spacing w:val="-2"/>
        </w:rPr>
        <w:t>e-ciggy</w:t>
      </w:r>
      <w:r w:rsidRPr="00E22CF2">
        <w:rPr>
          <w:bCs/>
          <w:spacing w:val="-2"/>
        </w:rPr>
        <w:t>, </w:t>
      </w:r>
      <w:r w:rsidRPr="00E22CF2">
        <w:rPr>
          <w:bCs/>
          <w:i/>
          <w:iCs/>
          <w:spacing w:val="-2"/>
        </w:rPr>
        <w:t>e-pipe</w:t>
      </w:r>
      <w:r w:rsidRPr="00E22CF2">
        <w:rPr>
          <w:bCs/>
          <w:spacing w:val="-2"/>
        </w:rPr>
        <w:t>, </w:t>
      </w:r>
      <w:r w:rsidRPr="00E22CF2">
        <w:rPr>
          <w:bCs/>
          <w:i/>
          <w:iCs/>
          <w:spacing w:val="-2"/>
        </w:rPr>
        <w:t>e-cigar</w:t>
      </w:r>
      <w:r w:rsidRPr="00E22CF2">
        <w:rPr>
          <w:bCs/>
          <w:spacing w:val="-2"/>
        </w:rPr>
        <w:t>, </w:t>
      </w:r>
      <w:r w:rsidRPr="00E22CF2">
        <w:rPr>
          <w:bCs/>
          <w:i/>
          <w:iCs/>
          <w:spacing w:val="-2"/>
        </w:rPr>
        <w:t xml:space="preserve">heat </w:t>
      </w:r>
      <w:proofErr w:type="spellStart"/>
      <w:r w:rsidRPr="00E22CF2">
        <w:rPr>
          <w:bCs/>
          <w:i/>
          <w:iCs/>
          <w:spacing w:val="-2"/>
        </w:rPr>
        <w:t>not</w:t>
      </w:r>
      <w:proofErr w:type="spellEnd"/>
      <w:r w:rsidRPr="00E22CF2">
        <w:rPr>
          <w:bCs/>
          <w:i/>
          <w:iCs/>
          <w:spacing w:val="-2"/>
        </w:rPr>
        <w:t xml:space="preserve"> </w:t>
      </w:r>
      <w:proofErr w:type="spellStart"/>
      <w:r w:rsidRPr="00E22CF2">
        <w:rPr>
          <w:bCs/>
          <w:i/>
          <w:iCs/>
          <w:spacing w:val="-2"/>
        </w:rPr>
        <w:t>burn</w:t>
      </w:r>
      <w:proofErr w:type="spellEnd"/>
      <w:r w:rsidRPr="00E22CF2">
        <w:rPr>
          <w:bCs/>
          <w:spacing w:val="-2"/>
        </w:rPr>
        <w:t> (tabaco aquecido)</w:t>
      </w:r>
      <w:r w:rsidRPr="003267FA">
        <w:rPr>
          <w:bCs/>
        </w:rPr>
        <w:t>,</w:t>
      </w:r>
      <w:r w:rsidR="007D206C">
        <w:rPr>
          <w:bCs/>
        </w:rPr>
        <w:t xml:space="preserve"> </w:t>
      </w:r>
      <w:r w:rsidRPr="003267FA">
        <w:rPr>
          <w:bCs/>
        </w:rPr>
        <w:t>entre outros.</w:t>
      </w:r>
    </w:p>
    <w:p w14:paraId="7C3F64D7" w14:textId="19B153D9" w:rsidR="003267FA" w:rsidRPr="003267FA" w:rsidRDefault="003267FA" w:rsidP="003267FA">
      <w:pPr>
        <w:autoSpaceDE w:val="0"/>
        <w:ind w:firstLine="1418"/>
        <w:jc w:val="both"/>
        <w:rPr>
          <w:bCs/>
        </w:rPr>
      </w:pPr>
      <w:r w:rsidRPr="003267FA">
        <w:rPr>
          <w:bCs/>
        </w:rPr>
        <w:t xml:space="preserve">Importante referir que a comercialização, importação e propaganda de todos os tipos de dispositivos eletrônicos para fumar são proibidas no Brasil, por meio da Resolução de Diretoria Colegiada da Agência Nacional de Vigilância Sanitária </w:t>
      </w:r>
      <w:r w:rsidR="009F57BD">
        <w:rPr>
          <w:bCs/>
        </w:rPr>
        <w:t>(</w:t>
      </w:r>
      <w:r w:rsidRPr="003267FA">
        <w:rPr>
          <w:bCs/>
        </w:rPr>
        <w:t>Anvisa</w:t>
      </w:r>
      <w:r w:rsidR="009F57BD">
        <w:rPr>
          <w:bCs/>
        </w:rPr>
        <w:t>) –</w:t>
      </w:r>
      <w:r w:rsidRPr="003267FA">
        <w:rPr>
          <w:bCs/>
        </w:rPr>
        <w:t xml:space="preserve"> RDC nº 46, de 28 de agosto de 2009</w:t>
      </w:r>
      <w:r w:rsidR="009F57BD">
        <w:rPr>
          <w:bCs/>
        </w:rPr>
        <w:t xml:space="preserve"> –</w:t>
      </w:r>
      <w:r w:rsidRPr="003267FA">
        <w:rPr>
          <w:bCs/>
        </w:rPr>
        <w:t>, a qual se baseou no princípio da precaução, devido à inexistência de dados científicos que comprovassem a sua segurança para uso humano.</w:t>
      </w:r>
    </w:p>
    <w:p w14:paraId="270C9560" w14:textId="42EA5C9C" w:rsidR="003267FA" w:rsidRPr="003267FA" w:rsidRDefault="003267FA" w:rsidP="003267FA">
      <w:pPr>
        <w:autoSpaceDE w:val="0"/>
        <w:ind w:firstLine="1418"/>
        <w:jc w:val="both"/>
        <w:rPr>
          <w:bCs/>
        </w:rPr>
      </w:pPr>
      <w:r w:rsidRPr="003267FA">
        <w:rPr>
          <w:bCs/>
        </w:rPr>
        <w:t>Segundo o Conselho Federal de Medicina, há um acúmulo de evidências sugerindo que fumar es</w:t>
      </w:r>
      <w:r w:rsidR="009F57BD">
        <w:rPr>
          <w:bCs/>
        </w:rPr>
        <w:t>s</w:t>
      </w:r>
      <w:r w:rsidRPr="003267FA">
        <w:rPr>
          <w:bCs/>
        </w:rPr>
        <w:t xml:space="preserve">es aparelhos pode trazer riscos semelhantes ou mesmo maiores que outras formas de uso de tabaco, comprometendo a saúde de seus usuários, haja vista que esse tipo de dispositivo possui altos índices de nicotina e de outras substâncias nocivas em sua composição, causando dependência química e podendo levar milhões de pessoas ao adoecimento e à morte. Para o presidente da autarquia, José </w:t>
      </w:r>
      <w:proofErr w:type="spellStart"/>
      <w:r w:rsidRPr="003267FA">
        <w:rPr>
          <w:bCs/>
        </w:rPr>
        <w:t>Hiran</w:t>
      </w:r>
      <w:proofErr w:type="spellEnd"/>
      <w:r w:rsidRPr="003267FA">
        <w:rPr>
          <w:bCs/>
        </w:rPr>
        <w:t xml:space="preserve"> </w:t>
      </w:r>
      <w:proofErr w:type="spellStart"/>
      <w:r w:rsidRPr="003267FA">
        <w:rPr>
          <w:bCs/>
        </w:rPr>
        <w:t>Gallo</w:t>
      </w:r>
      <w:proofErr w:type="spellEnd"/>
      <w:r w:rsidRPr="003267FA">
        <w:rPr>
          <w:bCs/>
        </w:rPr>
        <w:t>, “</w:t>
      </w:r>
      <w:hyperlink r:id="rId8" w:history="1">
        <w:r w:rsidRPr="003267FA">
          <w:rPr>
            <w:rStyle w:val="Hyperlink"/>
            <w:bCs/>
          </w:rPr>
          <w:t>o cigarro eletrônico é porta de entrada para o tabagismo. Estudos já comprovaram os riscos da nicotina para doenças cardiovasculares e respiratórias, dependência química e câncer</w:t>
        </w:r>
      </w:hyperlink>
      <w:r w:rsidRPr="003267FA">
        <w:rPr>
          <w:bCs/>
        </w:rPr>
        <w:t>”.</w:t>
      </w:r>
    </w:p>
    <w:p w14:paraId="28CB54B9" w14:textId="36B11C93" w:rsidR="003267FA" w:rsidRPr="003267FA" w:rsidRDefault="003267FA" w:rsidP="003267FA">
      <w:pPr>
        <w:autoSpaceDE w:val="0"/>
        <w:ind w:firstLine="1418"/>
        <w:jc w:val="both"/>
        <w:rPr>
          <w:bCs/>
        </w:rPr>
      </w:pPr>
      <w:r w:rsidRPr="003267FA">
        <w:rPr>
          <w:bCs/>
        </w:rPr>
        <w:t>Para Paulo Corrêa, coordenador da Comissão de Tabagismo da Sociedade Brasileira de Pneumologia e Tisiologia (SBPT), o dispositivo para fumar eletrônico tem toxicidade aumentada em relação ao cigarro convencional, em virtude da forma de produção do aerossol: “</w:t>
      </w:r>
      <w:hyperlink r:id="rId9" w:history="1">
        <w:r w:rsidRPr="003267FA">
          <w:rPr>
            <w:rStyle w:val="Hyperlink"/>
            <w:bCs/>
          </w:rPr>
          <w:t>Ele tem um filamento, que deve ser aquecido. O filamento é revestido por níquel e outros metais, como latão e cobre. O nível de níquel que tem nos cigarros eletrônicos é de duas a 100 vezes maior do que nos tradicionais. O níquel é considerado cancerígeno</w:t>
        </w:r>
      </w:hyperlink>
      <w:r w:rsidRPr="003267FA">
        <w:rPr>
          <w:bCs/>
        </w:rPr>
        <w:t>”.</w:t>
      </w:r>
    </w:p>
    <w:p w14:paraId="1B7E16AD" w14:textId="77777777" w:rsidR="003267FA" w:rsidRPr="003267FA" w:rsidRDefault="003267FA" w:rsidP="003267FA">
      <w:pPr>
        <w:autoSpaceDE w:val="0"/>
        <w:ind w:firstLine="1418"/>
        <w:jc w:val="both"/>
        <w:rPr>
          <w:bCs/>
        </w:rPr>
      </w:pPr>
      <w:r w:rsidRPr="003267FA">
        <w:rPr>
          <w:bCs/>
        </w:rPr>
        <w:t>Igualmente, já se manifestaram de forma contrária à liberação de dispositivos eletrônicos para fumar no Brasil a Associação Brasileira de Psiquiatria (ABP); a Associação Brasileira de Medicina de tráfego (ABRAMET); a Associação Nacional de Medicina do Trabalho (ANAMT); o Conselho Brasileiro de Oftalmologia (CBO); a Sociedade Brasileira de Angiologia e de Cirurgia Vascular (SBACV); a Sociedade Brasileira de Dermatologia (SBD); a Sociedade Brasileira de Pediatria (SBP) e a Sociedade Brasileira de Pneumologia e Tisiologia (SBPT).</w:t>
      </w:r>
    </w:p>
    <w:p w14:paraId="4F3899AD" w14:textId="0D40D0D7" w:rsidR="003267FA" w:rsidRPr="003267FA" w:rsidRDefault="003267FA" w:rsidP="003267FA">
      <w:pPr>
        <w:autoSpaceDE w:val="0"/>
        <w:ind w:firstLine="1418"/>
        <w:jc w:val="both"/>
        <w:rPr>
          <w:bCs/>
        </w:rPr>
      </w:pPr>
      <w:r w:rsidRPr="003267FA">
        <w:rPr>
          <w:bCs/>
        </w:rPr>
        <w:t xml:space="preserve">Em que pese a proibição acima detalhada, este </w:t>
      </w:r>
      <w:r w:rsidR="00313188">
        <w:rPr>
          <w:bCs/>
        </w:rPr>
        <w:t>v</w:t>
      </w:r>
      <w:r w:rsidRPr="003267FA">
        <w:rPr>
          <w:bCs/>
        </w:rPr>
        <w:t>ereador foi procurado por diversos empresários de Porto Alegre que t</w:t>
      </w:r>
      <w:r w:rsidR="00256F1B">
        <w:rPr>
          <w:bCs/>
        </w:rPr>
        <w:t>ê</w:t>
      </w:r>
      <w:r w:rsidRPr="003267FA">
        <w:rPr>
          <w:bCs/>
        </w:rPr>
        <w:t>m noticiado uma grande dificuldade de barrar o uso indiscriminado destes equipamentos em seus estabelecimentos, haja vista seus usuários sustentarem que os mesmos não se tratam de cigarros ou assemelhados.</w:t>
      </w:r>
    </w:p>
    <w:p w14:paraId="496C6FD8" w14:textId="77777777" w:rsidR="003267FA" w:rsidRPr="003267FA" w:rsidRDefault="003267FA" w:rsidP="003267FA">
      <w:pPr>
        <w:autoSpaceDE w:val="0"/>
        <w:ind w:firstLine="1418"/>
        <w:jc w:val="both"/>
        <w:rPr>
          <w:bCs/>
        </w:rPr>
      </w:pPr>
      <w:r w:rsidRPr="003267FA">
        <w:rPr>
          <w:bCs/>
        </w:rPr>
        <w:t xml:space="preserve">Desta forma, faz-se necessário que a legislação municipal que trata do tema aborde de forma mais clara a extensão da proibição de fumar em recintos coletivos aos dispositivos eletrônicos, uma vez que, segundo os alertas da classe médica, tais equipamentos tem o condão de causar danos semelhantes, e até mesmo superiores, aos promovidos pelos </w:t>
      </w:r>
      <w:proofErr w:type="spellStart"/>
      <w:r w:rsidRPr="003267FA">
        <w:rPr>
          <w:bCs/>
        </w:rPr>
        <w:t>fumígenos</w:t>
      </w:r>
      <w:proofErr w:type="spellEnd"/>
      <w:r w:rsidRPr="003267FA">
        <w:rPr>
          <w:bCs/>
        </w:rPr>
        <w:t xml:space="preserve"> tradicionais. </w:t>
      </w:r>
    </w:p>
    <w:p w14:paraId="4A0F627A" w14:textId="7B470747" w:rsidR="00232284" w:rsidRPr="00232284" w:rsidRDefault="003267FA" w:rsidP="00232284">
      <w:pPr>
        <w:autoSpaceDE w:val="0"/>
        <w:ind w:firstLine="1418"/>
        <w:jc w:val="both"/>
        <w:rPr>
          <w:bCs/>
        </w:rPr>
      </w:pPr>
      <w:r w:rsidRPr="003267FA">
        <w:rPr>
          <w:bCs/>
        </w:rPr>
        <w:t xml:space="preserve">Assim, </w:t>
      </w:r>
      <w:r w:rsidR="00313188">
        <w:rPr>
          <w:bCs/>
        </w:rPr>
        <w:t xml:space="preserve">em </w:t>
      </w:r>
      <w:r w:rsidRPr="003267FA">
        <w:rPr>
          <w:bCs/>
        </w:rPr>
        <w:t xml:space="preserve">face </w:t>
      </w:r>
      <w:r w:rsidR="00313188">
        <w:rPr>
          <w:bCs/>
        </w:rPr>
        <w:t>d</w:t>
      </w:r>
      <w:r w:rsidRPr="003267FA">
        <w:rPr>
          <w:bCs/>
        </w:rPr>
        <w:t>o exposto, rogo o apoio dos demais colegas para a aprovação do presente Projeto de Lei Complementar</w:t>
      </w:r>
      <w:r w:rsidR="00232284" w:rsidRPr="00232284">
        <w:rPr>
          <w:bCs/>
        </w:rPr>
        <w:t>.</w:t>
      </w:r>
    </w:p>
    <w:p w14:paraId="3CBA754A" w14:textId="482CBB00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212D1D">
        <w:t>2</w:t>
      </w:r>
      <w:r w:rsidR="002E1E47">
        <w:t>2</w:t>
      </w:r>
      <w:r w:rsidR="009020F4">
        <w:t xml:space="preserve"> </w:t>
      </w:r>
      <w:r w:rsidR="008B6BF2">
        <w:t xml:space="preserve">de </w:t>
      </w:r>
      <w:r w:rsidR="003267FA">
        <w:t>junho</w:t>
      </w:r>
      <w:r w:rsidR="009020F4">
        <w:t xml:space="preserve"> </w:t>
      </w:r>
      <w:r w:rsidR="008B6BF2">
        <w:t>de 202</w:t>
      </w:r>
      <w:r w:rsidR="003267FA">
        <w:t>2</w:t>
      </w:r>
      <w:r w:rsidR="008B6BF2">
        <w:t>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7ACA1F96" w:rsidR="008B6BF2" w:rsidRDefault="008B6BF2">
      <w:pPr>
        <w:autoSpaceDE w:val="0"/>
        <w:jc w:val="center"/>
      </w:pPr>
      <w:r>
        <w:t xml:space="preserve">VEREADOR </w:t>
      </w:r>
      <w:r w:rsidR="003267FA">
        <w:t>IDENIR CECCHIM</w:t>
      </w:r>
    </w:p>
    <w:p w14:paraId="624C58FF" w14:textId="3BE25B59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  <w:r w:rsidR="007B38EB">
        <w:rPr>
          <w:b/>
        </w:rPr>
        <w:t xml:space="preserve"> COMPLEMENTAR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CAB719B" w14:textId="4B468166" w:rsidR="009224F7" w:rsidRPr="00912602" w:rsidRDefault="00F473A0" w:rsidP="00A86A25">
      <w:pPr>
        <w:autoSpaceDE w:val="0"/>
        <w:ind w:left="4253"/>
        <w:jc w:val="both"/>
        <w:rPr>
          <w:b/>
          <w:bCs/>
        </w:rPr>
      </w:pPr>
      <w:r w:rsidRPr="00F473A0">
        <w:rPr>
          <w:b/>
          <w:bCs/>
        </w:rPr>
        <w:t xml:space="preserve">Altera o </w:t>
      </w:r>
      <w:r w:rsidR="00476EF8">
        <w:rPr>
          <w:b/>
          <w:bCs/>
          <w:i/>
          <w:iCs/>
        </w:rPr>
        <w:t xml:space="preserve">caput </w:t>
      </w:r>
      <w:r w:rsidR="00476EF8">
        <w:rPr>
          <w:b/>
          <w:bCs/>
        </w:rPr>
        <w:t xml:space="preserve">do </w:t>
      </w:r>
      <w:r w:rsidRPr="00F473A0">
        <w:rPr>
          <w:b/>
          <w:bCs/>
        </w:rPr>
        <w:t>art</w:t>
      </w:r>
      <w:r w:rsidR="00E752FA">
        <w:rPr>
          <w:b/>
          <w:bCs/>
        </w:rPr>
        <w:t>.</w:t>
      </w:r>
      <w:r w:rsidRPr="00F473A0">
        <w:rPr>
          <w:b/>
          <w:bCs/>
        </w:rPr>
        <w:t xml:space="preserve"> 1º da Lei Complementar nº 555, de 13 de julho de 2006 </w:t>
      </w:r>
      <w:r w:rsidR="00F7141D">
        <w:rPr>
          <w:b/>
          <w:bCs/>
        </w:rPr>
        <w:t>– que</w:t>
      </w:r>
      <w:r w:rsidRPr="00F473A0">
        <w:rPr>
          <w:b/>
          <w:bCs/>
        </w:rPr>
        <w:t xml:space="preserve"> </w:t>
      </w:r>
      <w:r w:rsidR="00F7141D">
        <w:rPr>
          <w:b/>
          <w:bCs/>
        </w:rPr>
        <w:t>p</w:t>
      </w:r>
      <w:r w:rsidRPr="00F473A0">
        <w:rPr>
          <w:b/>
          <w:bCs/>
        </w:rPr>
        <w:t xml:space="preserve">roíbe, no </w:t>
      </w:r>
      <w:r w:rsidR="00F7141D">
        <w:rPr>
          <w:b/>
          <w:bCs/>
        </w:rPr>
        <w:t>M</w:t>
      </w:r>
      <w:r w:rsidRPr="00F473A0">
        <w:rPr>
          <w:b/>
          <w:bCs/>
        </w:rPr>
        <w:t xml:space="preserve">unicípio de Porto Alegre, o uso de produtos </w:t>
      </w:r>
      <w:proofErr w:type="spellStart"/>
      <w:r w:rsidRPr="00F473A0">
        <w:rPr>
          <w:b/>
          <w:bCs/>
        </w:rPr>
        <w:t>fumígenos</w:t>
      </w:r>
      <w:proofErr w:type="spellEnd"/>
      <w:r w:rsidRPr="00F473A0">
        <w:rPr>
          <w:b/>
          <w:bCs/>
        </w:rPr>
        <w:t xml:space="preserve"> em recintos coletivos e em recintos de trabalho coletivo</w:t>
      </w:r>
      <w:r w:rsidR="00F7141D">
        <w:rPr>
          <w:b/>
          <w:bCs/>
        </w:rPr>
        <w:t xml:space="preserve"> –, e alterações posteriores</w:t>
      </w:r>
      <w:r w:rsidRPr="00F473A0">
        <w:rPr>
          <w:b/>
          <w:bCs/>
        </w:rPr>
        <w:t>, incluindo no rol de proibições o uso de dispositivos eletrônicos para fumar</w:t>
      </w:r>
      <w:r w:rsidR="00E26902" w:rsidRPr="00F23244">
        <w:rPr>
          <w:b/>
          <w:bCs/>
        </w:rPr>
        <w:t>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06ECE933" w14:textId="6F737598" w:rsidR="00E6141E" w:rsidRPr="005D6F14" w:rsidRDefault="00DC24C2" w:rsidP="00E6141E">
      <w:pPr>
        <w:autoSpaceDE w:val="0"/>
        <w:ind w:firstLine="1418"/>
        <w:jc w:val="both"/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5F3901">
        <w:t xml:space="preserve">Fica </w:t>
      </w:r>
      <w:r w:rsidR="00E65750">
        <w:t>alterado o</w:t>
      </w:r>
      <w:r w:rsidR="005F3901">
        <w:t xml:space="preserve"> </w:t>
      </w:r>
      <w:r w:rsidR="00476EF8">
        <w:rPr>
          <w:i/>
          <w:iCs/>
        </w:rPr>
        <w:t xml:space="preserve">caput </w:t>
      </w:r>
      <w:r w:rsidR="00476EF8">
        <w:t xml:space="preserve">do </w:t>
      </w:r>
      <w:r w:rsidR="00E26902" w:rsidRPr="005D6F14">
        <w:t>art</w:t>
      </w:r>
      <w:r w:rsidR="00E26902">
        <w:t>.</w:t>
      </w:r>
      <w:r w:rsidR="00E26902" w:rsidRPr="005D6F14">
        <w:t xml:space="preserve"> </w:t>
      </w:r>
      <w:r w:rsidR="00E65750" w:rsidRPr="00E65750">
        <w:t>1º da Lei Complementar nº 555, de 13 de julho de 2006</w:t>
      </w:r>
      <w:r w:rsidR="00EB66DC">
        <w:t>,</w:t>
      </w:r>
      <w:r w:rsidR="006E2A6A">
        <w:t xml:space="preserve"> e alterações posteriores,</w:t>
      </w:r>
      <w:r w:rsidR="00EB66DC">
        <w:t xml:space="preserve"> conforme segue</w:t>
      </w:r>
      <w:r w:rsidR="00E6141E" w:rsidRPr="005D6F14">
        <w:t>:</w:t>
      </w:r>
    </w:p>
    <w:p w14:paraId="49BAF30A" w14:textId="77777777" w:rsidR="00E6141E" w:rsidRPr="00E6141E" w:rsidRDefault="00E6141E" w:rsidP="00E6141E">
      <w:pPr>
        <w:autoSpaceDE w:val="0"/>
        <w:ind w:firstLine="1418"/>
        <w:jc w:val="both"/>
        <w:rPr>
          <w:b/>
          <w:bCs/>
        </w:rPr>
      </w:pPr>
    </w:p>
    <w:p w14:paraId="3AB08439" w14:textId="6ADF0EA7" w:rsidR="00CD3FDE" w:rsidRDefault="00E6141E" w:rsidP="00E65750">
      <w:pPr>
        <w:autoSpaceDE w:val="0"/>
        <w:ind w:firstLine="1418"/>
        <w:jc w:val="both"/>
      </w:pPr>
      <w:r w:rsidRPr="000E2EDD">
        <w:t xml:space="preserve">“Art. </w:t>
      </w:r>
      <w:r w:rsidR="00E65750">
        <w:t>1º</w:t>
      </w:r>
      <w:r w:rsidRPr="000E2EDD">
        <w:t xml:space="preserve"> </w:t>
      </w:r>
      <w:r w:rsidR="001F30E4">
        <w:t xml:space="preserve"> </w:t>
      </w:r>
      <w:r w:rsidR="00E65750" w:rsidRPr="00E65750">
        <w:t xml:space="preserve">Fica proibido, no Município de Porto Alegre, o uso de cigarros, cachimbos, cigarrilhas, charutos ou qualquer outro produto </w:t>
      </w:r>
      <w:proofErr w:type="spellStart"/>
      <w:r w:rsidR="00E65750" w:rsidRPr="00E65750">
        <w:t>fumígeno</w:t>
      </w:r>
      <w:proofErr w:type="spellEnd"/>
      <w:r w:rsidR="00E65750" w:rsidRPr="00E65750">
        <w:t xml:space="preserve">, derivado ou não do tabaco, </w:t>
      </w:r>
      <w:r w:rsidR="00E87D8E">
        <w:t>inclusive</w:t>
      </w:r>
      <w:r w:rsidR="00E87D8E" w:rsidRPr="00E65750">
        <w:t xml:space="preserve"> </w:t>
      </w:r>
      <w:r w:rsidR="00E65750" w:rsidRPr="00E65750">
        <w:t>os dispositivos eletrônicos para fumar, em recintos coletivos e em recintos de trabalho coletivo</w:t>
      </w:r>
      <w:r w:rsidR="002B67B1">
        <w:t>.</w:t>
      </w:r>
    </w:p>
    <w:p w14:paraId="7FDC2F43" w14:textId="77777777" w:rsidR="00CD3FDE" w:rsidRDefault="00CD3FDE" w:rsidP="00E65750">
      <w:pPr>
        <w:autoSpaceDE w:val="0"/>
        <w:ind w:firstLine="1418"/>
        <w:jc w:val="both"/>
      </w:pPr>
    </w:p>
    <w:p w14:paraId="0BD22861" w14:textId="115D8583" w:rsidR="00E6141E" w:rsidRPr="000E2EDD" w:rsidRDefault="00CD3FDE" w:rsidP="00E65750">
      <w:pPr>
        <w:autoSpaceDE w:val="0"/>
        <w:ind w:firstLine="1418"/>
        <w:jc w:val="both"/>
      </w:pPr>
      <w:r>
        <w:t>.........................................................................................................................</w:t>
      </w:r>
      <w:r w:rsidR="002B67B1">
        <w:t>”</w:t>
      </w:r>
      <w:r>
        <w:t xml:space="preserve"> (NR)</w:t>
      </w:r>
    </w:p>
    <w:p w14:paraId="4FE5153C" w14:textId="77777777" w:rsidR="009224F7" w:rsidRPr="004B63F6" w:rsidRDefault="009224F7" w:rsidP="009224F7">
      <w:pPr>
        <w:autoSpaceDE w:val="0"/>
        <w:ind w:firstLine="1418"/>
        <w:jc w:val="both"/>
      </w:pPr>
      <w:r w:rsidRPr="004B63F6">
        <w:t> </w:t>
      </w:r>
    </w:p>
    <w:p w14:paraId="226C8500" w14:textId="1DFE2CAE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9224F7">
        <w:rPr>
          <w:b/>
          <w:bCs/>
        </w:rPr>
        <w:t xml:space="preserve">Art. </w:t>
      </w:r>
      <w:r w:rsidR="00E91C24">
        <w:rPr>
          <w:b/>
          <w:bCs/>
        </w:rPr>
        <w:t>2</w:t>
      </w:r>
      <w:r w:rsidR="00E91C24" w:rsidRPr="009224F7">
        <w:rPr>
          <w:b/>
          <w:bCs/>
        </w:rPr>
        <w:t xml:space="preserve">º </w:t>
      </w:r>
      <w:r w:rsidR="00E91C24">
        <w:rPr>
          <w:b/>
          <w:bCs/>
        </w:rPr>
        <w:t xml:space="preserve"> </w:t>
      </w:r>
      <w:r w:rsidRPr="006233A8">
        <w:rPr>
          <w:bCs/>
        </w:rPr>
        <w:t xml:space="preserve">Esta Lei </w:t>
      </w:r>
      <w:r w:rsidR="00C30A2B">
        <w:rPr>
          <w:bCs/>
        </w:rPr>
        <w:t xml:space="preserve">Complementar </w:t>
      </w:r>
      <w:r w:rsidRPr="006233A8">
        <w:rPr>
          <w:bCs/>
        </w:rPr>
        <w:t>entra em vigor na data de sua publicação.</w:t>
      </w:r>
    </w:p>
    <w:p w14:paraId="17AAE68A" w14:textId="607567F2" w:rsidR="008B6BF2" w:rsidRPr="001C5A7F" w:rsidRDefault="008B6BF2" w:rsidP="009224F7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173BC43F" w14:textId="77777777" w:rsidR="00C852D4" w:rsidRDefault="00C852D4">
      <w:pPr>
        <w:autoSpaceDE w:val="0"/>
        <w:rPr>
          <w:bCs/>
          <w:color w:val="000000"/>
          <w:sz w:val="20"/>
          <w:szCs w:val="20"/>
        </w:rPr>
      </w:pPr>
    </w:p>
    <w:p w14:paraId="2697BFBA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26A2FF57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562A6BFE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347DE2BD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5C7042FA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59C65440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289AF684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5BEFE292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1CD3D2DC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054CF0E8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1651B206" w14:textId="77777777" w:rsidR="00D72B34" w:rsidRDefault="00D72B34">
      <w:pPr>
        <w:autoSpaceDE w:val="0"/>
        <w:rPr>
          <w:bCs/>
          <w:color w:val="000000"/>
          <w:sz w:val="20"/>
          <w:szCs w:val="20"/>
        </w:rPr>
      </w:pPr>
    </w:p>
    <w:p w14:paraId="57273F7F" w14:textId="77777777" w:rsidR="00D72B34" w:rsidRDefault="00D72B34">
      <w:pPr>
        <w:autoSpaceDE w:val="0"/>
        <w:rPr>
          <w:bCs/>
          <w:color w:val="000000"/>
          <w:sz w:val="20"/>
          <w:szCs w:val="20"/>
        </w:rPr>
      </w:pPr>
    </w:p>
    <w:p w14:paraId="17BBCCE2" w14:textId="77777777" w:rsidR="00D72B34" w:rsidRDefault="00D72B34">
      <w:pPr>
        <w:autoSpaceDE w:val="0"/>
        <w:rPr>
          <w:bCs/>
          <w:color w:val="000000"/>
          <w:sz w:val="20"/>
          <w:szCs w:val="20"/>
        </w:rPr>
      </w:pPr>
    </w:p>
    <w:p w14:paraId="1AAFBEE3" w14:textId="77777777" w:rsidR="00D72B34" w:rsidRDefault="00D72B34">
      <w:pPr>
        <w:autoSpaceDE w:val="0"/>
        <w:rPr>
          <w:bCs/>
          <w:color w:val="000000"/>
          <w:sz w:val="20"/>
          <w:szCs w:val="20"/>
        </w:rPr>
      </w:pPr>
    </w:p>
    <w:p w14:paraId="633ADA90" w14:textId="77777777" w:rsidR="00D72B34" w:rsidRDefault="00D72B34">
      <w:pPr>
        <w:autoSpaceDE w:val="0"/>
        <w:rPr>
          <w:bCs/>
          <w:color w:val="000000"/>
          <w:sz w:val="20"/>
          <w:szCs w:val="20"/>
        </w:rPr>
      </w:pPr>
    </w:p>
    <w:p w14:paraId="63DFA6D1" w14:textId="77777777" w:rsidR="00D72B34" w:rsidRDefault="00D72B34">
      <w:pPr>
        <w:autoSpaceDE w:val="0"/>
        <w:rPr>
          <w:bCs/>
          <w:color w:val="000000"/>
          <w:sz w:val="20"/>
          <w:szCs w:val="20"/>
        </w:rPr>
      </w:pPr>
    </w:p>
    <w:p w14:paraId="73C2A37C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0D06B686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6AE46399" w14:textId="0FA9BBC4" w:rsidR="00C852D4" w:rsidRDefault="00C852D4">
      <w:pPr>
        <w:autoSpaceDE w:val="0"/>
        <w:rPr>
          <w:bCs/>
          <w:color w:val="000000"/>
          <w:sz w:val="20"/>
          <w:szCs w:val="20"/>
        </w:rPr>
      </w:pPr>
    </w:p>
    <w:p w14:paraId="7D94F503" w14:textId="568877BD" w:rsidR="00435FC3" w:rsidRDefault="00435FC3">
      <w:pPr>
        <w:autoSpaceDE w:val="0"/>
        <w:rPr>
          <w:bCs/>
          <w:color w:val="000000"/>
          <w:sz w:val="20"/>
          <w:szCs w:val="20"/>
        </w:rPr>
      </w:pPr>
    </w:p>
    <w:p w14:paraId="4C666D0B" w14:textId="77777777" w:rsidR="00435FC3" w:rsidRDefault="00435FC3">
      <w:pPr>
        <w:autoSpaceDE w:val="0"/>
        <w:rPr>
          <w:bCs/>
          <w:color w:val="000000"/>
          <w:sz w:val="20"/>
          <w:szCs w:val="20"/>
        </w:rPr>
      </w:pPr>
    </w:p>
    <w:p w14:paraId="125B0591" w14:textId="3318CA7B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FF5B20">
        <w:rPr>
          <w:bCs/>
          <w:color w:val="000000"/>
          <w:sz w:val="20"/>
          <w:szCs w:val="20"/>
        </w:rPr>
        <w:t>EN</w:t>
      </w:r>
    </w:p>
    <w:sectPr w:rsidR="008B6BF2">
      <w:headerReference w:type="default" r:id="rId10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3593" w14:textId="77777777" w:rsidR="007E530F" w:rsidRDefault="007E530F">
      <w:r>
        <w:separator/>
      </w:r>
    </w:p>
  </w:endnote>
  <w:endnote w:type="continuationSeparator" w:id="0">
    <w:p w14:paraId="0DBE3E68" w14:textId="77777777" w:rsidR="007E530F" w:rsidRDefault="007E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02C2" w14:textId="77777777" w:rsidR="007E530F" w:rsidRDefault="007E530F">
      <w:r>
        <w:separator/>
      </w:r>
    </w:p>
  </w:footnote>
  <w:footnote w:type="continuationSeparator" w:id="0">
    <w:p w14:paraId="1B6D1EB8" w14:textId="77777777" w:rsidR="007E530F" w:rsidRDefault="007E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4F5D1B4C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3267FA">
      <w:rPr>
        <w:b/>
        <w:bCs/>
      </w:rPr>
      <w:t>0502</w:t>
    </w:r>
    <w:r>
      <w:rPr>
        <w:b/>
        <w:bCs/>
      </w:rPr>
      <w:t>/2</w:t>
    </w:r>
    <w:r w:rsidR="00735D3C">
      <w:rPr>
        <w:b/>
        <w:bCs/>
      </w:rPr>
      <w:t>2</w:t>
    </w:r>
  </w:p>
  <w:p w14:paraId="5FC7BBF2" w14:textId="6C35482F" w:rsidR="008B6BF2" w:rsidRDefault="008B6BF2">
    <w:pPr>
      <w:pStyle w:val="Cabealho"/>
      <w:jc w:val="right"/>
    </w:pPr>
    <w:r>
      <w:rPr>
        <w:b/>
        <w:bCs/>
      </w:rPr>
      <w:t>PL</w:t>
    </w:r>
    <w:r w:rsidR="005F3423">
      <w:rPr>
        <w:b/>
        <w:bCs/>
      </w:rPr>
      <w:t>C</w:t>
    </w:r>
    <w:r>
      <w:rPr>
        <w:b/>
        <w:bCs/>
      </w:rPr>
      <w:t xml:space="preserve">L  Nº     </w:t>
    </w:r>
    <w:r w:rsidR="005F3423">
      <w:rPr>
        <w:b/>
        <w:bCs/>
      </w:rPr>
      <w:t>0</w:t>
    </w:r>
    <w:r w:rsidR="003267FA">
      <w:rPr>
        <w:b/>
        <w:bCs/>
      </w:rPr>
      <w:t>18</w:t>
    </w:r>
    <w:r>
      <w:rPr>
        <w:b/>
        <w:bCs/>
      </w:rPr>
      <w:t>/2</w:t>
    </w:r>
    <w:r w:rsidR="00735D3C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4721C"/>
    <w:rsid w:val="00047E1D"/>
    <w:rsid w:val="00054001"/>
    <w:rsid w:val="00054833"/>
    <w:rsid w:val="00065DEB"/>
    <w:rsid w:val="00090194"/>
    <w:rsid w:val="00093F2B"/>
    <w:rsid w:val="00094748"/>
    <w:rsid w:val="00097F32"/>
    <w:rsid w:val="000A04A9"/>
    <w:rsid w:val="000C561D"/>
    <w:rsid w:val="000D063D"/>
    <w:rsid w:val="000D13EE"/>
    <w:rsid w:val="000E0038"/>
    <w:rsid w:val="000E2EDD"/>
    <w:rsid w:val="000F1033"/>
    <w:rsid w:val="00123051"/>
    <w:rsid w:val="00145FAB"/>
    <w:rsid w:val="00150981"/>
    <w:rsid w:val="0016779A"/>
    <w:rsid w:val="00180280"/>
    <w:rsid w:val="001A3CC7"/>
    <w:rsid w:val="001B41B5"/>
    <w:rsid w:val="001C5A7F"/>
    <w:rsid w:val="001D30EC"/>
    <w:rsid w:val="001D656A"/>
    <w:rsid w:val="001F30E4"/>
    <w:rsid w:val="001F6066"/>
    <w:rsid w:val="00203031"/>
    <w:rsid w:val="00205053"/>
    <w:rsid w:val="00212700"/>
    <w:rsid w:val="00212D1D"/>
    <w:rsid w:val="00225E66"/>
    <w:rsid w:val="0023163C"/>
    <w:rsid w:val="00232284"/>
    <w:rsid w:val="002323F3"/>
    <w:rsid w:val="00243728"/>
    <w:rsid w:val="002521C2"/>
    <w:rsid w:val="00256F1B"/>
    <w:rsid w:val="00265EE4"/>
    <w:rsid w:val="00270B2A"/>
    <w:rsid w:val="00273049"/>
    <w:rsid w:val="00280D56"/>
    <w:rsid w:val="00282C3B"/>
    <w:rsid w:val="00287CF0"/>
    <w:rsid w:val="002A4377"/>
    <w:rsid w:val="002B67B1"/>
    <w:rsid w:val="002C1E44"/>
    <w:rsid w:val="002E1E47"/>
    <w:rsid w:val="002E2D60"/>
    <w:rsid w:val="003079B0"/>
    <w:rsid w:val="00313188"/>
    <w:rsid w:val="00313F85"/>
    <w:rsid w:val="0031768B"/>
    <w:rsid w:val="00324D8A"/>
    <w:rsid w:val="003267FA"/>
    <w:rsid w:val="00332886"/>
    <w:rsid w:val="0035168D"/>
    <w:rsid w:val="00360633"/>
    <w:rsid w:val="00363FE0"/>
    <w:rsid w:val="00364D55"/>
    <w:rsid w:val="003826B5"/>
    <w:rsid w:val="003A246C"/>
    <w:rsid w:val="003C3313"/>
    <w:rsid w:val="003C419F"/>
    <w:rsid w:val="003C5322"/>
    <w:rsid w:val="003D0F88"/>
    <w:rsid w:val="003D26DF"/>
    <w:rsid w:val="003E0CF7"/>
    <w:rsid w:val="003E65CA"/>
    <w:rsid w:val="003F05F9"/>
    <w:rsid w:val="00415E18"/>
    <w:rsid w:val="00416611"/>
    <w:rsid w:val="00435FC3"/>
    <w:rsid w:val="0043746A"/>
    <w:rsid w:val="004477A8"/>
    <w:rsid w:val="00476EF8"/>
    <w:rsid w:val="00494F29"/>
    <w:rsid w:val="004B02DF"/>
    <w:rsid w:val="004B3C78"/>
    <w:rsid w:val="004B63F6"/>
    <w:rsid w:val="004D1F11"/>
    <w:rsid w:val="004D44B4"/>
    <w:rsid w:val="004D5053"/>
    <w:rsid w:val="00500F63"/>
    <w:rsid w:val="00515ADF"/>
    <w:rsid w:val="00531BC0"/>
    <w:rsid w:val="00540B95"/>
    <w:rsid w:val="00560BCB"/>
    <w:rsid w:val="005951C1"/>
    <w:rsid w:val="005A7809"/>
    <w:rsid w:val="005D028B"/>
    <w:rsid w:val="005D6F14"/>
    <w:rsid w:val="005E553B"/>
    <w:rsid w:val="005F3423"/>
    <w:rsid w:val="005F3901"/>
    <w:rsid w:val="005F6105"/>
    <w:rsid w:val="0060373E"/>
    <w:rsid w:val="00623027"/>
    <w:rsid w:val="006233A8"/>
    <w:rsid w:val="00626032"/>
    <w:rsid w:val="00631AC3"/>
    <w:rsid w:val="0065211C"/>
    <w:rsid w:val="006814A4"/>
    <w:rsid w:val="00686F2B"/>
    <w:rsid w:val="00690CA6"/>
    <w:rsid w:val="006925AD"/>
    <w:rsid w:val="00697DAF"/>
    <w:rsid w:val="006C0AD2"/>
    <w:rsid w:val="006C3276"/>
    <w:rsid w:val="006D0AA9"/>
    <w:rsid w:val="006E2A6A"/>
    <w:rsid w:val="006E520A"/>
    <w:rsid w:val="006E6F24"/>
    <w:rsid w:val="006F52A4"/>
    <w:rsid w:val="00700051"/>
    <w:rsid w:val="00707C94"/>
    <w:rsid w:val="00712CDF"/>
    <w:rsid w:val="0072611E"/>
    <w:rsid w:val="007270D4"/>
    <w:rsid w:val="0073005C"/>
    <w:rsid w:val="00731850"/>
    <w:rsid w:val="00735D3C"/>
    <w:rsid w:val="00754AB7"/>
    <w:rsid w:val="0075795F"/>
    <w:rsid w:val="00762E6B"/>
    <w:rsid w:val="00774923"/>
    <w:rsid w:val="00781B63"/>
    <w:rsid w:val="007B0B60"/>
    <w:rsid w:val="007B38EB"/>
    <w:rsid w:val="007D160F"/>
    <w:rsid w:val="007D206C"/>
    <w:rsid w:val="007D61BD"/>
    <w:rsid w:val="007E34F7"/>
    <w:rsid w:val="007E3A20"/>
    <w:rsid w:val="007E530F"/>
    <w:rsid w:val="007F1410"/>
    <w:rsid w:val="00805FFD"/>
    <w:rsid w:val="00815E75"/>
    <w:rsid w:val="00821B56"/>
    <w:rsid w:val="0083085B"/>
    <w:rsid w:val="00833DCE"/>
    <w:rsid w:val="00843FDC"/>
    <w:rsid w:val="00857864"/>
    <w:rsid w:val="00860B7C"/>
    <w:rsid w:val="0087751F"/>
    <w:rsid w:val="00884955"/>
    <w:rsid w:val="0089729E"/>
    <w:rsid w:val="008A24E4"/>
    <w:rsid w:val="008A4CAF"/>
    <w:rsid w:val="008B6BF2"/>
    <w:rsid w:val="008E741A"/>
    <w:rsid w:val="008F7ECF"/>
    <w:rsid w:val="009020F4"/>
    <w:rsid w:val="00902AC8"/>
    <w:rsid w:val="00903C4D"/>
    <w:rsid w:val="00912198"/>
    <w:rsid w:val="00912602"/>
    <w:rsid w:val="009224F7"/>
    <w:rsid w:val="00924B59"/>
    <w:rsid w:val="00933AE8"/>
    <w:rsid w:val="00952324"/>
    <w:rsid w:val="00961094"/>
    <w:rsid w:val="009640A6"/>
    <w:rsid w:val="009742D0"/>
    <w:rsid w:val="009756F6"/>
    <w:rsid w:val="00976013"/>
    <w:rsid w:val="009800AE"/>
    <w:rsid w:val="009840DC"/>
    <w:rsid w:val="009842B9"/>
    <w:rsid w:val="009A1C17"/>
    <w:rsid w:val="009A44AF"/>
    <w:rsid w:val="009A723B"/>
    <w:rsid w:val="009B3C49"/>
    <w:rsid w:val="009D136A"/>
    <w:rsid w:val="009F57BD"/>
    <w:rsid w:val="009F606C"/>
    <w:rsid w:val="00A05517"/>
    <w:rsid w:val="00A065DA"/>
    <w:rsid w:val="00A14E06"/>
    <w:rsid w:val="00A17012"/>
    <w:rsid w:val="00A24331"/>
    <w:rsid w:val="00A46B25"/>
    <w:rsid w:val="00A55075"/>
    <w:rsid w:val="00A552CE"/>
    <w:rsid w:val="00A77509"/>
    <w:rsid w:val="00A77C70"/>
    <w:rsid w:val="00A86A25"/>
    <w:rsid w:val="00A97732"/>
    <w:rsid w:val="00AA1A6C"/>
    <w:rsid w:val="00AB07FD"/>
    <w:rsid w:val="00AB5ED0"/>
    <w:rsid w:val="00AB630A"/>
    <w:rsid w:val="00AC5571"/>
    <w:rsid w:val="00AC7520"/>
    <w:rsid w:val="00B01173"/>
    <w:rsid w:val="00B03B5F"/>
    <w:rsid w:val="00B15139"/>
    <w:rsid w:val="00B63C54"/>
    <w:rsid w:val="00B74BF6"/>
    <w:rsid w:val="00B90DE4"/>
    <w:rsid w:val="00BA295F"/>
    <w:rsid w:val="00BB1A0B"/>
    <w:rsid w:val="00BC1B1B"/>
    <w:rsid w:val="00BC24D3"/>
    <w:rsid w:val="00C00365"/>
    <w:rsid w:val="00C22F86"/>
    <w:rsid w:val="00C30A2B"/>
    <w:rsid w:val="00C32535"/>
    <w:rsid w:val="00C41B02"/>
    <w:rsid w:val="00C745DF"/>
    <w:rsid w:val="00C74CDE"/>
    <w:rsid w:val="00C852D4"/>
    <w:rsid w:val="00CB230E"/>
    <w:rsid w:val="00CC008C"/>
    <w:rsid w:val="00CC6A8D"/>
    <w:rsid w:val="00CD3FDE"/>
    <w:rsid w:val="00D00F79"/>
    <w:rsid w:val="00D07427"/>
    <w:rsid w:val="00D26FEE"/>
    <w:rsid w:val="00D4066B"/>
    <w:rsid w:val="00D412E6"/>
    <w:rsid w:val="00D438E6"/>
    <w:rsid w:val="00D6002A"/>
    <w:rsid w:val="00D61E79"/>
    <w:rsid w:val="00D7112D"/>
    <w:rsid w:val="00D7232F"/>
    <w:rsid w:val="00D72B34"/>
    <w:rsid w:val="00D76309"/>
    <w:rsid w:val="00D96277"/>
    <w:rsid w:val="00DA3E29"/>
    <w:rsid w:val="00DC2497"/>
    <w:rsid w:val="00DC24C2"/>
    <w:rsid w:val="00DC5C0B"/>
    <w:rsid w:val="00DC6A4C"/>
    <w:rsid w:val="00DD370C"/>
    <w:rsid w:val="00DE0CB0"/>
    <w:rsid w:val="00DE2B14"/>
    <w:rsid w:val="00DF1CD8"/>
    <w:rsid w:val="00DF596C"/>
    <w:rsid w:val="00E12575"/>
    <w:rsid w:val="00E13CAA"/>
    <w:rsid w:val="00E22CF2"/>
    <w:rsid w:val="00E26902"/>
    <w:rsid w:val="00E44034"/>
    <w:rsid w:val="00E6141E"/>
    <w:rsid w:val="00E645BC"/>
    <w:rsid w:val="00E65750"/>
    <w:rsid w:val="00E752FA"/>
    <w:rsid w:val="00E813EA"/>
    <w:rsid w:val="00E862F2"/>
    <w:rsid w:val="00E87D8E"/>
    <w:rsid w:val="00E91C24"/>
    <w:rsid w:val="00EA23A4"/>
    <w:rsid w:val="00EB66DC"/>
    <w:rsid w:val="00EC6352"/>
    <w:rsid w:val="00ED3CC6"/>
    <w:rsid w:val="00EF17EE"/>
    <w:rsid w:val="00EF5C5E"/>
    <w:rsid w:val="00F127A2"/>
    <w:rsid w:val="00F23244"/>
    <w:rsid w:val="00F36DB2"/>
    <w:rsid w:val="00F473A0"/>
    <w:rsid w:val="00F7141D"/>
    <w:rsid w:val="00F92BE5"/>
    <w:rsid w:val="00F94C6F"/>
    <w:rsid w:val="00FC35E6"/>
    <w:rsid w:val="00FC49E4"/>
    <w:rsid w:val="00FD73AF"/>
    <w:rsid w:val="00FE12EE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26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fm.org.br/noticias/brasil-deve-manter-proibicao-ao-cigarro-eletronicos-defende-o-conselho-federal-de-medici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nnbrasil.com.br/saude/com-venda-proibida-cigarro-eletronico-e-sensacao-entre-os-jovens-e-acende-alert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05D0-CD2A-4460-9A52-4CE586CC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431</TotalTime>
  <Pages>2</Pages>
  <Words>745</Words>
  <Characters>4027</Characters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2022-02-17T13:19:00Z</dcterms:created>
  <dcterms:modified xsi:type="dcterms:W3CDTF">2022-09-09T18:10:00Z</dcterms:modified>
</cp:coreProperties>
</file>