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465C" w14:textId="7C951ABC" w:rsidR="007D57F7" w:rsidRDefault="00F050F0">
      <w:pPr>
        <w:jc w:val="center"/>
      </w:pPr>
      <w:r>
        <w:t>EXPOSIÇÃO DE MOTIVOS</w:t>
      </w:r>
    </w:p>
    <w:p w14:paraId="2DA1250B" w14:textId="77777777" w:rsidR="007D57F7" w:rsidRDefault="007D57F7">
      <w:pPr>
        <w:jc w:val="center"/>
        <w:rPr>
          <w:bCs/>
          <w:color w:val="000000"/>
        </w:rPr>
      </w:pPr>
    </w:p>
    <w:p w14:paraId="1A16E6F2" w14:textId="77777777" w:rsidR="007D57F7" w:rsidRDefault="007D57F7">
      <w:pPr>
        <w:jc w:val="center"/>
        <w:rPr>
          <w:bCs/>
          <w:color w:val="000000"/>
        </w:rPr>
      </w:pPr>
    </w:p>
    <w:p w14:paraId="3C304D28" w14:textId="235FEC71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Recentemente, tivemos um incidente em escola envolvendo criança que se cortou com vidros, fato motivador do presente Projeto de Lei.</w:t>
      </w:r>
    </w:p>
    <w:p w14:paraId="240CBB32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As utilizações do vidro nas edificações são muitas: maior aproveitamento da luminosidade, conforto, sensação de amplitude, beleza e claro, economia. O material é versátil e há no mercado uma infinidade de modelos e qualidades, o que torna esse produto uma excelente opção para criar projetos despojados.</w:t>
      </w:r>
    </w:p>
    <w:p w14:paraId="29EEA3D4" w14:textId="1F2A843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Os vidros de segurança são os principais tipos de vidros utilizados em projetos de arquitetura e decoração e tem como objetivo garantir a proteção de seus usuários.</w:t>
      </w:r>
      <w:r w:rsidR="0081727A">
        <w:rPr>
          <w:rFonts w:eastAsia="Calibri"/>
          <w:lang w:eastAsia="en-US"/>
        </w:rPr>
        <w:t xml:space="preserve"> </w:t>
      </w:r>
      <w:r w:rsidRPr="00F84F2A">
        <w:rPr>
          <w:rFonts w:eastAsia="Calibri"/>
          <w:lang w:eastAsia="en-US"/>
        </w:rPr>
        <w:t>O vidro temperado é até cinco vezes mais resistente a choques térmicos que o vidro comum, mesmo com espessuras semelhantes. Não à toa</w:t>
      </w:r>
      <w:r w:rsidR="0081727A">
        <w:rPr>
          <w:rFonts w:eastAsia="Calibri"/>
          <w:lang w:eastAsia="en-US"/>
        </w:rPr>
        <w:t>,</w:t>
      </w:r>
      <w:r w:rsidRPr="00F84F2A">
        <w:rPr>
          <w:rFonts w:eastAsia="Calibri"/>
          <w:lang w:eastAsia="en-US"/>
        </w:rPr>
        <w:t xml:space="preserve"> é considerado um vidro de segurança e muito utilizado em aplicações estruturais autoportantes, que tornam desnecessário o uso de caixilhos.</w:t>
      </w:r>
    </w:p>
    <w:p w14:paraId="430FCE70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O vidro comum é o modelo mais barato e econômico entre todos os tipos de vidro disponíveis no mercado. Popularmente classificado como vidro </w:t>
      </w:r>
      <w:proofErr w:type="spellStart"/>
      <w:r w:rsidRPr="00684D65">
        <w:rPr>
          <w:rFonts w:eastAsia="Calibri"/>
          <w:i/>
          <w:iCs/>
          <w:lang w:eastAsia="en-US"/>
        </w:rPr>
        <w:t>float</w:t>
      </w:r>
      <w:proofErr w:type="spellEnd"/>
      <w:r w:rsidRPr="00F84F2A">
        <w:rPr>
          <w:rFonts w:eastAsia="Calibri"/>
          <w:lang w:eastAsia="en-US"/>
        </w:rPr>
        <w:t xml:space="preserve"> ou vidro plano, é a categoria mais utilizada em janelas e pode ser transparente, fumê, esverdeado, colorido, dentre outros.</w:t>
      </w:r>
    </w:p>
    <w:p w14:paraId="506F7108" w14:textId="3D1F07B3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Vidros precisam contribuir com a questão da segurança, já que a vida das pessoas pode correr risco se forem utilizados vidros comuns em locais inadequados. Na NBR 7199 é mencionado que para instalações abaixo de 1,10m em relação ao piso devem obrigatoriamente </w:t>
      </w:r>
      <w:r w:rsidR="0081727A">
        <w:rPr>
          <w:rFonts w:eastAsia="Calibri"/>
          <w:lang w:eastAsia="en-US"/>
        </w:rPr>
        <w:t xml:space="preserve">ser </w:t>
      </w:r>
      <w:r w:rsidRPr="00F84F2A">
        <w:rPr>
          <w:rFonts w:eastAsia="Calibri"/>
          <w:lang w:eastAsia="en-US"/>
        </w:rPr>
        <w:t>utiliza</w:t>
      </w:r>
      <w:r w:rsidR="0081727A">
        <w:rPr>
          <w:rFonts w:eastAsia="Calibri"/>
          <w:lang w:eastAsia="en-US"/>
        </w:rPr>
        <w:t>dos</w:t>
      </w:r>
      <w:r w:rsidRPr="00F84F2A">
        <w:rPr>
          <w:rFonts w:eastAsia="Calibri"/>
          <w:lang w:eastAsia="en-US"/>
        </w:rPr>
        <w:t xml:space="preserve"> vidros de segurança.</w:t>
      </w:r>
    </w:p>
    <w:p w14:paraId="458D7CCE" w14:textId="797C1EC4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São considerados o “melhor” tipo de vidro para janelas o vidro laminado, </w:t>
      </w:r>
      <w:r w:rsidR="001228BC">
        <w:rPr>
          <w:rFonts w:eastAsia="Calibri"/>
          <w:lang w:eastAsia="en-US"/>
        </w:rPr>
        <w:t xml:space="preserve">o </w:t>
      </w:r>
      <w:r w:rsidRPr="00F84F2A">
        <w:rPr>
          <w:rFonts w:eastAsia="Calibri"/>
          <w:lang w:eastAsia="en-US"/>
        </w:rPr>
        <w:t xml:space="preserve">vidro temperado e </w:t>
      </w:r>
      <w:r w:rsidR="001228BC">
        <w:rPr>
          <w:rFonts w:eastAsia="Calibri"/>
          <w:lang w:eastAsia="en-US"/>
        </w:rPr>
        <w:t xml:space="preserve">o </w:t>
      </w:r>
      <w:r w:rsidRPr="00F84F2A">
        <w:rPr>
          <w:rFonts w:eastAsia="Calibri"/>
          <w:lang w:eastAsia="en-US"/>
        </w:rPr>
        <w:t xml:space="preserve">vidro aramado. Isso acontece porque os modelos são classificados como vidros de segurança e podem receber outros beneficiamentos. Vale lembrar que a utilização de um ou </w:t>
      </w:r>
      <w:r w:rsidR="001228BC">
        <w:rPr>
          <w:rFonts w:eastAsia="Calibri"/>
          <w:lang w:eastAsia="en-US"/>
        </w:rPr>
        <w:t xml:space="preserve">de </w:t>
      </w:r>
      <w:r w:rsidRPr="00F84F2A">
        <w:rPr>
          <w:rFonts w:eastAsia="Calibri"/>
          <w:lang w:eastAsia="en-US"/>
        </w:rPr>
        <w:t>outro modelo é definida pela NBR 7199.</w:t>
      </w:r>
    </w:p>
    <w:p w14:paraId="0A5FE504" w14:textId="60101D10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Além de mais bonito esteticamente, o vidro deixa o local leve, moderno, sofisticado e é mais barato que uma parede de alvenaria</w:t>
      </w:r>
      <w:r w:rsidR="00F35855">
        <w:rPr>
          <w:rFonts w:eastAsia="Calibri"/>
          <w:lang w:eastAsia="en-US"/>
        </w:rPr>
        <w:t>. Além disso,</w:t>
      </w:r>
      <w:r w:rsidRPr="00F84F2A">
        <w:rPr>
          <w:rFonts w:eastAsia="Calibri"/>
          <w:lang w:eastAsia="en-US"/>
        </w:rPr>
        <w:t xml:space="preserve"> é uma obra rápida, visto que é montado com grandes placas de fácil instalação. Sem contar que a manutenção e limpeza são simples e fáceis de serem feitas. Aqui fala-se em vidro temperado. Deve-se considerar que a utilização ampla de vidros implica condicionamento ambiental, devido ao efeito estufa que pode provocar, a depender da insolação.</w:t>
      </w:r>
    </w:p>
    <w:p w14:paraId="36AB6DFC" w14:textId="18541ACA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Para quem não sabe, para ser considerado um vidro de segurança</w:t>
      </w:r>
      <w:r w:rsidR="00F35855">
        <w:rPr>
          <w:rFonts w:eastAsia="Calibri"/>
          <w:lang w:eastAsia="en-US"/>
        </w:rPr>
        <w:t>, ele</w:t>
      </w:r>
      <w:r w:rsidRPr="00F84F2A">
        <w:rPr>
          <w:rFonts w:eastAsia="Calibri"/>
          <w:lang w:eastAsia="en-US"/>
        </w:rPr>
        <w:t xml:space="preserve"> precisa ser um vidro de resistência que suporte alguns tipos de impactos. Enquanto os modelos comuns, em caso de quebra, formam pedaços pontiagudos e cortantes, os vidros de segurança são muito mais resistentes a impactos.</w:t>
      </w:r>
    </w:p>
    <w:p w14:paraId="444D770E" w14:textId="6D94732C" w:rsidR="00F84F2A" w:rsidRPr="00F84F2A" w:rsidRDefault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O vidro temperado tem esse nome por passar pelo processo de têmpera. Isso acontece quando o vidro comum corre por roletes cerâmicos e atravessa um forno a aproximadamente 700ºC. Em seguida, é resfriado bruscamente de forma controlada adquirindo a característica do vidro temperado.</w:t>
      </w:r>
    </w:p>
    <w:p w14:paraId="369211C5" w14:textId="77777777" w:rsidR="007C129F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Qual a diferença entre os dois?</w:t>
      </w:r>
    </w:p>
    <w:p w14:paraId="3F521023" w14:textId="325CB073" w:rsidR="00F84F2A" w:rsidRPr="00F84F2A" w:rsidRDefault="00F84F2A" w:rsidP="00344943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Tecnicamente, o vidro laminado é indicado para situações </w:t>
      </w:r>
      <w:r w:rsidR="00E015BE">
        <w:rPr>
          <w:rFonts w:eastAsia="Calibri"/>
          <w:lang w:eastAsia="en-US"/>
        </w:rPr>
        <w:t>em que</w:t>
      </w:r>
      <w:r w:rsidRPr="00F84F2A">
        <w:rPr>
          <w:rFonts w:eastAsia="Calibri"/>
          <w:lang w:eastAsia="en-US"/>
        </w:rPr>
        <w:t xml:space="preserve"> não precisa se manter intransponível em casos de quebra da placa, enquanto o vidro temperado é alternativa para aplicações que exigirão o máximo de resistência contra impactos mecânicos, pressão do vento, </w:t>
      </w:r>
      <w:r w:rsidR="00E015BE">
        <w:rPr>
          <w:rFonts w:eastAsia="Calibri"/>
          <w:lang w:eastAsia="en-US"/>
        </w:rPr>
        <w:t>entre outros</w:t>
      </w:r>
      <w:r w:rsidRPr="00F84F2A">
        <w:rPr>
          <w:rFonts w:eastAsia="Calibri"/>
          <w:lang w:eastAsia="en-US"/>
        </w:rPr>
        <w:t>.</w:t>
      </w:r>
    </w:p>
    <w:p w14:paraId="4A41DD2A" w14:textId="30CA3F68" w:rsidR="00F84F2A" w:rsidRPr="00F84F2A" w:rsidRDefault="00271D85" w:rsidP="00F84F2A">
      <w:pPr>
        <w:widowControl w:val="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Como</w:t>
      </w:r>
      <w:r w:rsidRPr="00F84F2A">
        <w:rPr>
          <w:rFonts w:eastAsia="Calibri"/>
          <w:lang w:eastAsia="en-US"/>
        </w:rPr>
        <w:t xml:space="preserve"> </w:t>
      </w:r>
      <w:r w:rsidR="00775CCC">
        <w:rPr>
          <w:rFonts w:eastAsia="Calibri"/>
          <w:lang w:eastAsia="en-US"/>
        </w:rPr>
        <w:t>saber se o vidro é temperado</w:t>
      </w:r>
      <w:r w:rsidR="00F84F2A" w:rsidRPr="00F84F2A">
        <w:rPr>
          <w:rFonts w:eastAsia="Calibri"/>
          <w:lang w:eastAsia="en-US"/>
        </w:rPr>
        <w:t>?</w:t>
      </w:r>
    </w:p>
    <w:p w14:paraId="5BCE74EA" w14:textId="79C48CD2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A última forma de saber se o vidro é temperado </w:t>
      </w:r>
      <w:r w:rsidR="0019640D">
        <w:rPr>
          <w:rFonts w:eastAsia="Calibri"/>
          <w:lang w:eastAsia="en-US"/>
        </w:rPr>
        <w:t>é</w:t>
      </w:r>
      <w:r w:rsidRPr="00F84F2A">
        <w:rPr>
          <w:rFonts w:eastAsia="Calibri"/>
          <w:lang w:eastAsia="en-US"/>
        </w:rPr>
        <w:t xml:space="preserve"> após o estilhaçamento da placa.</w:t>
      </w:r>
      <w:r w:rsidR="0019640D">
        <w:rPr>
          <w:rFonts w:eastAsia="Calibri"/>
          <w:lang w:eastAsia="en-US"/>
        </w:rPr>
        <w:t xml:space="preserve"> O</w:t>
      </w:r>
      <w:r w:rsidRPr="00F84F2A">
        <w:rPr>
          <w:rFonts w:eastAsia="Calibri"/>
          <w:lang w:eastAsia="en-US"/>
        </w:rPr>
        <w:t xml:space="preserve"> vidro temperado se parte em pequenos pedaços sem grande poder de corte</w:t>
      </w:r>
      <w:r w:rsidR="00E015BE">
        <w:rPr>
          <w:rFonts w:eastAsia="Calibri"/>
          <w:lang w:eastAsia="en-US"/>
        </w:rPr>
        <w:t>,</w:t>
      </w:r>
      <w:r w:rsidRPr="00F84F2A">
        <w:rPr>
          <w:rFonts w:eastAsia="Calibri"/>
          <w:lang w:eastAsia="en-US"/>
        </w:rPr>
        <w:t xml:space="preserve"> enquanto o vidro comum se quebra em grandes lascas pontiagudas capazes de causar ferimentos graves.</w:t>
      </w:r>
    </w:p>
    <w:p w14:paraId="4868D748" w14:textId="77777777" w:rsidR="00775CCC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Qual a cor de vidro mais usada?</w:t>
      </w:r>
    </w:p>
    <w:p w14:paraId="26E0178E" w14:textId="045B5266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lastRenderedPageBreak/>
        <w:t>As cores mais usadas em ordem de preferência são: transparente, verde, azul e fumê. No entanto, é uma questão relativa, já que depende de muitos fatores, dentre os principais gosto e estilo do projeto.</w:t>
      </w:r>
    </w:p>
    <w:p w14:paraId="24F4CEB0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O que que é um vidro pontilhado?</w:t>
      </w:r>
    </w:p>
    <w:p w14:paraId="5EAA06C9" w14:textId="1F3C34BD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Ele também é conhecido como </w:t>
      </w:r>
      <w:r w:rsidR="00D031ED">
        <w:rPr>
          <w:rFonts w:eastAsia="Calibri"/>
          <w:lang w:eastAsia="en-US"/>
        </w:rPr>
        <w:t>“</w:t>
      </w:r>
      <w:r w:rsidRPr="00F84F2A">
        <w:rPr>
          <w:rFonts w:eastAsia="Calibri"/>
          <w:lang w:eastAsia="en-US"/>
        </w:rPr>
        <w:t>vidro fantasia</w:t>
      </w:r>
      <w:r w:rsidR="00D031ED">
        <w:rPr>
          <w:rFonts w:eastAsia="Calibri"/>
          <w:lang w:eastAsia="en-US"/>
        </w:rPr>
        <w:t>”</w:t>
      </w:r>
      <w:r w:rsidRPr="00F84F2A">
        <w:rPr>
          <w:rFonts w:eastAsia="Calibri"/>
          <w:lang w:eastAsia="en-US"/>
        </w:rPr>
        <w:t xml:space="preserve"> ou impresso, e tem diversas vantagens quando é inserido no ambiente. Privacidade e modernidade são as palavras-chave desse material que é capaz de mudar o cenário nas mais diversas formas.</w:t>
      </w:r>
    </w:p>
    <w:p w14:paraId="3BD3267C" w14:textId="63BFF646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A espessura pode ser de 6, 8 e 10 milímetros. Para as janelas, o ideal são vidros de 6 mm. Para as portas, de 8 mm. Além disso, os temperados são o resultado de um processo em que um vidro comum é colocado dentro de um forno a uma temperatura de 600</w:t>
      </w:r>
      <w:r w:rsidR="00641873">
        <w:rPr>
          <w:rFonts w:eastAsia="Calibri"/>
          <w:lang w:eastAsia="en-US"/>
        </w:rPr>
        <w:t>ºC</w:t>
      </w:r>
      <w:r w:rsidRPr="00F84F2A">
        <w:rPr>
          <w:rFonts w:eastAsia="Calibri"/>
          <w:lang w:eastAsia="en-US"/>
        </w:rPr>
        <w:t>.</w:t>
      </w:r>
    </w:p>
    <w:p w14:paraId="55126A27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Quando usar vidro temperado 8mm?</w:t>
      </w:r>
    </w:p>
    <w:p w14:paraId="3E7F4CE2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O vidro temperado 8mm é um dos vidros mais indicados para projetos por ser tratar de um material altamente resistente e seguro. Em caso de impacto, por exemplo, o vidro temperado se quebra em vários fragmentos pequenos e pouco cortantes, facilitando a remoção segura de todo o material.</w:t>
      </w:r>
    </w:p>
    <w:p w14:paraId="34B55777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O vidro temperado e o laminado são os ideais para qualquer projeto no seu ambiente externo, desde divisórias, móveis, piscinas ou para a criação de caminhos, podendo até ser combinado em um só. Sua combinação de resistência, segurança e aplicabilidade estética é única.</w:t>
      </w:r>
    </w:p>
    <w:p w14:paraId="2BE93025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O vidro aramado é usado principalmente em aplicações que exigem uso de vidros de segurança. A rede metálica incorporada à massa do vidro é capaz de manter os fragmentos de vidro em caso de fragmentação da placa, ou seja, os estilhaços de vidro ficam presos à malha metálica nos raros casos de quebra do vidro aramado.</w:t>
      </w:r>
    </w:p>
    <w:p w14:paraId="582FA79F" w14:textId="6CFBE721" w:rsidR="00CB25E6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O que é a NBR 7199?</w:t>
      </w:r>
    </w:p>
    <w:p w14:paraId="634B57CB" w14:textId="202EB33D" w:rsidR="00F84F2A" w:rsidRPr="00F84F2A" w:rsidRDefault="00F84F2A" w:rsidP="00344943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Como o próprio nome indica, é ela quem estabelece as regras gerais para a utilização dos vidros na construção civil. Todos os profissionais vidreiros e especificadores de vidro devem segui-la, sem exceção. </w:t>
      </w:r>
      <w:r w:rsidR="00CB25E6">
        <w:rPr>
          <w:rFonts w:eastAsia="Calibri"/>
          <w:lang w:eastAsia="en-US"/>
        </w:rPr>
        <w:t xml:space="preserve">Está </w:t>
      </w:r>
      <w:r w:rsidRPr="00F84F2A">
        <w:rPr>
          <w:rFonts w:eastAsia="Calibri"/>
          <w:lang w:eastAsia="en-US"/>
        </w:rPr>
        <w:t>anex</w:t>
      </w:r>
      <w:r w:rsidR="00CB25E6">
        <w:rPr>
          <w:rFonts w:eastAsia="Calibri"/>
          <w:lang w:eastAsia="en-US"/>
        </w:rPr>
        <w:t>a</w:t>
      </w:r>
      <w:r w:rsidRPr="00F84F2A">
        <w:rPr>
          <w:rFonts w:eastAsia="Calibri"/>
          <w:lang w:eastAsia="en-US"/>
        </w:rPr>
        <w:t xml:space="preserve"> </w:t>
      </w:r>
      <w:r w:rsidR="006303AD">
        <w:rPr>
          <w:rFonts w:eastAsia="Calibri"/>
          <w:lang w:eastAsia="en-US"/>
        </w:rPr>
        <w:t>ao processo desta Proposição</w:t>
      </w:r>
      <w:r w:rsidRPr="00F84F2A">
        <w:rPr>
          <w:rFonts w:eastAsia="Calibri"/>
          <w:lang w:eastAsia="en-US"/>
        </w:rPr>
        <w:t>.</w:t>
      </w:r>
    </w:p>
    <w:p w14:paraId="5C73EFB8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O que é a película de segurança?</w:t>
      </w:r>
    </w:p>
    <w:p w14:paraId="66C0520A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A película dificulta o acesso ao estabelecimento em caso de arrombamento, inibindo assim a tentativa de roubo e vandalismo.  Quando aplicada no box de banheiro, sua família ficará protegida em caso de quebra de algum vidro, pois todos os cacos ficarão fixados na película evitando acidentes.</w:t>
      </w:r>
    </w:p>
    <w:p w14:paraId="69BF177D" w14:textId="0002F486" w:rsidR="00F84F2A" w:rsidRPr="00F84F2A" w:rsidRDefault="00F84F2A" w:rsidP="00344943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As películas de segurança para vidros são feitas com polímeros de 100 </w:t>
      </w:r>
      <w:proofErr w:type="spellStart"/>
      <w:r w:rsidRPr="00F84F2A">
        <w:rPr>
          <w:rFonts w:eastAsia="Calibri"/>
          <w:lang w:eastAsia="en-US"/>
        </w:rPr>
        <w:t>mícrons</w:t>
      </w:r>
      <w:proofErr w:type="spellEnd"/>
      <w:r w:rsidRPr="00F84F2A">
        <w:rPr>
          <w:rFonts w:eastAsia="Calibri"/>
          <w:lang w:eastAsia="en-US"/>
        </w:rPr>
        <w:t xml:space="preserve"> de espessura. São camadas que são aplicadas e ficam fixadas sobre o vidro desejado. Normalmente, são aplicadas em vidros temperados, aumentando a resistência mecânica e impedindo, no caso de quebra, que ocorra o estilhaçamento do material.</w:t>
      </w:r>
    </w:p>
    <w:p w14:paraId="62F4F3D8" w14:textId="7777777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>A troca dos vidros apontados vai oferecer uma maior segurança à frequência escolar de alunos, professores e funcionários, evitando acidentes com vidros.</w:t>
      </w:r>
    </w:p>
    <w:p w14:paraId="6A3B92B6" w14:textId="0C6B64F7" w:rsidR="00F84F2A" w:rsidRPr="00F84F2A" w:rsidRDefault="00F84F2A" w:rsidP="00F84F2A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A </w:t>
      </w:r>
      <w:r w:rsidR="00370F9D">
        <w:rPr>
          <w:rFonts w:eastAsia="Calibri"/>
          <w:lang w:eastAsia="en-US"/>
        </w:rPr>
        <w:t>P</w:t>
      </w:r>
      <w:r w:rsidRPr="00F84F2A">
        <w:rPr>
          <w:rFonts w:eastAsia="Calibri"/>
          <w:lang w:eastAsia="en-US"/>
        </w:rPr>
        <w:t xml:space="preserve">roposição vai ao encontro do que já é praticado com vistas à prevenção de acidentes no âmbito da utilização de vidros na construção civil. </w:t>
      </w:r>
    </w:p>
    <w:p w14:paraId="43B6F695" w14:textId="4B323908" w:rsidR="00F84F2A" w:rsidRPr="00F84F2A" w:rsidRDefault="00F84F2A" w:rsidP="00344943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A referida alteração não compromete o projeto e o </w:t>
      </w:r>
      <w:r w:rsidRPr="00684D65">
        <w:rPr>
          <w:rFonts w:eastAsia="Calibri"/>
          <w:i/>
          <w:iCs/>
          <w:lang w:eastAsia="en-US"/>
        </w:rPr>
        <w:t>layout</w:t>
      </w:r>
      <w:r w:rsidRPr="00F84F2A">
        <w:rPr>
          <w:rFonts w:eastAsia="Calibri"/>
          <w:lang w:eastAsia="en-US"/>
        </w:rPr>
        <w:t xml:space="preserve"> das escolas.</w:t>
      </w:r>
    </w:p>
    <w:p w14:paraId="1E31FD71" w14:textId="512B71C0" w:rsidR="005C2E0C" w:rsidRDefault="00F84F2A" w:rsidP="00684D65">
      <w:pPr>
        <w:widowControl w:val="0"/>
        <w:ind w:firstLine="1418"/>
        <w:jc w:val="both"/>
        <w:rPr>
          <w:rFonts w:eastAsia="Calibri"/>
          <w:lang w:eastAsia="en-US"/>
        </w:rPr>
      </w:pPr>
      <w:r w:rsidRPr="00F84F2A">
        <w:rPr>
          <w:rFonts w:eastAsia="Calibri"/>
          <w:lang w:eastAsia="en-US"/>
        </w:rPr>
        <w:t xml:space="preserve">Passamos, portanto, à apreciação dos senhores </w:t>
      </w:r>
      <w:r w:rsidR="000F1746">
        <w:rPr>
          <w:rFonts w:eastAsia="Calibri"/>
          <w:lang w:eastAsia="en-US"/>
        </w:rPr>
        <w:t>v</w:t>
      </w:r>
      <w:r w:rsidRPr="00F84F2A">
        <w:rPr>
          <w:rFonts w:eastAsia="Calibri"/>
          <w:lang w:eastAsia="en-US"/>
        </w:rPr>
        <w:t xml:space="preserve">ereadores </w:t>
      </w:r>
      <w:r w:rsidR="004758F6">
        <w:rPr>
          <w:rFonts w:eastAsia="Calibri"/>
          <w:lang w:eastAsia="en-US"/>
        </w:rPr>
        <w:t xml:space="preserve">a </w:t>
      </w:r>
      <w:r w:rsidRPr="00F84F2A">
        <w:rPr>
          <w:rFonts w:eastAsia="Calibri"/>
          <w:lang w:eastAsia="en-US"/>
        </w:rPr>
        <w:t>es</w:t>
      </w:r>
      <w:r w:rsidR="00370F9D">
        <w:rPr>
          <w:rFonts w:eastAsia="Calibri"/>
          <w:lang w:eastAsia="en-US"/>
        </w:rPr>
        <w:t>s</w:t>
      </w:r>
      <w:r w:rsidRPr="00F84F2A">
        <w:rPr>
          <w:rFonts w:eastAsia="Calibri"/>
          <w:lang w:eastAsia="en-US"/>
        </w:rPr>
        <w:t>e Projeto de Lei, por meio do qual pretendemos instituir a utilização sistemas de proteção e de vidros de segurança nas escolas de Porto Alegre</w:t>
      </w:r>
      <w:r w:rsidR="005C2E0C" w:rsidRPr="005C2E0C">
        <w:rPr>
          <w:rFonts w:eastAsia="Calibri"/>
          <w:lang w:eastAsia="en-US"/>
        </w:rPr>
        <w:t>.</w:t>
      </w:r>
    </w:p>
    <w:p w14:paraId="66E3AAD8" w14:textId="77777777" w:rsidR="00344943" w:rsidRDefault="00344943">
      <w:pPr>
        <w:ind w:firstLine="1418"/>
        <w:jc w:val="both"/>
        <w:rPr>
          <w:rFonts w:eastAsia="Calibri"/>
          <w:lang w:eastAsia="en-US"/>
        </w:rPr>
      </w:pPr>
    </w:p>
    <w:p w14:paraId="05C9CAF1" w14:textId="260347BB" w:rsidR="007D57F7" w:rsidRDefault="00F050F0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355AD7">
        <w:rPr>
          <w:rFonts w:eastAsia="Calibri"/>
          <w:lang w:eastAsia="en-US"/>
        </w:rPr>
        <w:t>18</w:t>
      </w:r>
      <w:r w:rsidR="007144C2">
        <w:rPr>
          <w:rFonts w:eastAsia="Calibri"/>
          <w:lang w:eastAsia="en-US"/>
        </w:rPr>
        <w:t xml:space="preserve"> de </w:t>
      </w:r>
      <w:r w:rsidR="006C462A">
        <w:rPr>
          <w:rFonts w:eastAsia="Calibri"/>
          <w:lang w:eastAsia="en-US"/>
        </w:rPr>
        <w:t xml:space="preserve">julho </w:t>
      </w:r>
      <w:r>
        <w:rPr>
          <w:rFonts w:eastAsia="Calibri"/>
          <w:lang w:eastAsia="en-US"/>
        </w:rPr>
        <w:t>de 202</w:t>
      </w:r>
      <w:r w:rsidR="00DC4F6C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14:paraId="754D71A1" w14:textId="5619F444" w:rsidR="007D57F7" w:rsidRDefault="007D57F7" w:rsidP="00684D65">
      <w:pPr>
        <w:rPr>
          <w:rFonts w:eastAsia="Calibri"/>
          <w:lang w:eastAsia="en-US"/>
        </w:rPr>
      </w:pPr>
    </w:p>
    <w:p w14:paraId="3CBCC492" w14:textId="77777777" w:rsidR="00E03F2D" w:rsidRDefault="00E03F2D">
      <w:pPr>
        <w:ind w:firstLine="1418"/>
        <w:jc w:val="center"/>
        <w:rPr>
          <w:rFonts w:eastAsia="Calibri"/>
          <w:lang w:eastAsia="en-US"/>
        </w:rPr>
      </w:pPr>
    </w:p>
    <w:p w14:paraId="370D12DE" w14:textId="77777777" w:rsidR="007D57F7" w:rsidRDefault="007D57F7">
      <w:pPr>
        <w:ind w:firstLine="1418"/>
        <w:jc w:val="center"/>
        <w:rPr>
          <w:rFonts w:eastAsia="Calibri"/>
          <w:lang w:eastAsia="en-US"/>
        </w:rPr>
      </w:pPr>
    </w:p>
    <w:p w14:paraId="7B92A95B" w14:textId="764BACFC" w:rsidR="007144C2" w:rsidRDefault="00F050F0" w:rsidP="007144C2">
      <w:pPr>
        <w:jc w:val="center"/>
      </w:pPr>
      <w:r>
        <w:rPr>
          <w:rFonts w:eastAsia="Calibri"/>
          <w:lang w:eastAsia="en-US"/>
        </w:rPr>
        <w:t>VEREADOR</w:t>
      </w:r>
      <w:r w:rsidR="007144C2">
        <w:rPr>
          <w:rFonts w:eastAsia="Calibri"/>
          <w:lang w:eastAsia="en-US"/>
        </w:rPr>
        <w:t xml:space="preserve"> AIRTO FERRONATO</w:t>
      </w:r>
      <w:r>
        <w:rPr>
          <w:rFonts w:eastAsia="Calibri"/>
          <w:lang w:eastAsia="en-US"/>
        </w:rPr>
        <w:t xml:space="preserve"> </w:t>
      </w:r>
    </w:p>
    <w:p w14:paraId="1382E383" w14:textId="0AB7A925" w:rsidR="007D57F7" w:rsidRPr="00974188" w:rsidRDefault="00F050F0">
      <w:pPr>
        <w:jc w:val="center"/>
      </w:pPr>
      <w:r>
        <w:br w:type="page"/>
      </w:r>
      <w:r w:rsidR="00FB5613" w:rsidRPr="00974188">
        <w:rPr>
          <w:b/>
          <w:bCs/>
        </w:rPr>
        <w:lastRenderedPageBreak/>
        <w:t>PROJETO DE LEI</w:t>
      </w:r>
    </w:p>
    <w:p w14:paraId="1F5EDA74" w14:textId="77777777" w:rsidR="007D57F7" w:rsidRPr="00974188" w:rsidRDefault="007D57F7">
      <w:pPr>
        <w:pStyle w:val="Default"/>
        <w:jc w:val="center"/>
        <w:rPr>
          <w:bCs/>
        </w:rPr>
      </w:pPr>
    </w:p>
    <w:p w14:paraId="14EF6105" w14:textId="1ABAA768" w:rsidR="007D57F7" w:rsidRDefault="007D57F7">
      <w:pPr>
        <w:pStyle w:val="Default"/>
        <w:jc w:val="center"/>
        <w:rPr>
          <w:bCs/>
        </w:rPr>
      </w:pPr>
    </w:p>
    <w:p w14:paraId="05B50C17" w14:textId="77777777" w:rsidR="00DD7018" w:rsidRPr="00974188" w:rsidRDefault="00DD7018">
      <w:pPr>
        <w:pStyle w:val="Default"/>
        <w:jc w:val="center"/>
        <w:rPr>
          <w:bCs/>
        </w:rPr>
      </w:pPr>
    </w:p>
    <w:p w14:paraId="748958FD" w14:textId="2B8FC047" w:rsidR="00DC4F6C" w:rsidRPr="00A74F62" w:rsidRDefault="00AD14F6" w:rsidP="00DC4F6C">
      <w:pPr>
        <w:ind w:left="4253"/>
        <w:jc w:val="both"/>
        <w:rPr>
          <w:b/>
          <w:spacing w:val="-2"/>
        </w:rPr>
      </w:pPr>
      <w:r w:rsidRPr="00AD14F6">
        <w:rPr>
          <w:b/>
          <w:spacing w:val="-2"/>
        </w:rPr>
        <w:t xml:space="preserve">Obriga </w:t>
      </w:r>
      <w:bookmarkStart w:id="0" w:name="_Hlk115445762"/>
      <w:r w:rsidRPr="00AD14F6">
        <w:rPr>
          <w:b/>
          <w:spacing w:val="-2"/>
        </w:rPr>
        <w:t xml:space="preserve">as escolas </w:t>
      </w:r>
      <w:r w:rsidRPr="00684D65">
        <w:rPr>
          <w:b/>
        </w:rPr>
        <w:t>d</w:t>
      </w:r>
      <w:r w:rsidR="00E84BD6">
        <w:rPr>
          <w:b/>
        </w:rPr>
        <w:t xml:space="preserve">a rede municipal de ensino, inclusive as </w:t>
      </w:r>
      <w:r w:rsidRPr="00684D65">
        <w:rPr>
          <w:b/>
        </w:rPr>
        <w:t xml:space="preserve">de </w:t>
      </w:r>
      <w:r w:rsidR="00E84BD6" w:rsidRPr="008F541F">
        <w:rPr>
          <w:b/>
        </w:rPr>
        <w:t>educação infantil</w:t>
      </w:r>
      <w:r w:rsidR="00E84BD6">
        <w:rPr>
          <w:b/>
        </w:rPr>
        <w:t xml:space="preserve">, </w:t>
      </w:r>
      <w:r w:rsidR="00A348F1" w:rsidRPr="00A348F1">
        <w:rPr>
          <w:b/>
        </w:rPr>
        <w:t xml:space="preserve">e </w:t>
      </w:r>
      <w:r w:rsidR="00E84BD6">
        <w:rPr>
          <w:b/>
        </w:rPr>
        <w:t xml:space="preserve">as escolas </w:t>
      </w:r>
      <w:r w:rsidR="00A348F1" w:rsidRPr="00A348F1">
        <w:rPr>
          <w:b/>
        </w:rPr>
        <w:t>privadas</w:t>
      </w:r>
      <w:bookmarkEnd w:id="0"/>
      <w:r w:rsidRPr="00684D65">
        <w:rPr>
          <w:b/>
        </w:rPr>
        <w:t xml:space="preserve"> localizadas no Município de Porto Alegre a adotar</w:t>
      </w:r>
      <w:r w:rsidR="006D2276">
        <w:rPr>
          <w:b/>
        </w:rPr>
        <w:t>em</w:t>
      </w:r>
      <w:r w:rsidRPr="00684D65">
        <w:rPr>
          <w:b/>
        </w:rPr>
        <w:t xml:space="preserve"> medidas de segurança quanto à utilização de vidros</w:t>
      </w:r>
      <w:r w:rsidR="006C462A" w:rsidRPr="00A74F62">
        <w:rPr>
          <w:b/>
          <w:spacing w:val="-2"/>
        </w:rPr>
        <w:t>.</w:t>
      </w:r>
    </w:p>
    <w:p w14:paraId="06482BCB" w14:textId="77777777" w:rsidR="007144C2" w:rsidRPr="00347538" w:rsidRDefault="007144C2" w:rsidP="007144C2">
      <w:pPr>
        <w:ind w:left="4253"/>
        <w:jc w:val="both"/>
      </w:pPr>
    </w:p>
    <w:p w14:paraId="19C4B9F4" w14:textId="2B262A48" w:rsidR="007144C2" w:rsidRPr="00347538" w:rsidRDefault="007144C2" w:rsidP="007144C2">
      <w:pPr>
        <w:ind w:left="4253"/>
        <w:jc w:val="both"/>
      </w:pPr>
    </w:p>
    <w:p w14:paraId="1C37D317" w14:textId="58F40F5A" w:rsidR="005437EE" w:rsidRPr="005437EE" w:rsidRDefault="006C462A" w:rsidP="005437EE">
      <w:pPr>
        <w:ind w:firstLine="1418"/>
        <w:jc w:val="both"/>
      </w:pPr>
      <w:r w:rsidRPr="00347538">
        <w:rPr>
          <w:b/>
        </w:rPr>
        <w:t xml:space="preserve">Art. </w:t>
      </w:r>
      <w:r w:rsidR="008B515A">
        <w:rPr>
          <w:b/>
        </w:rPr>
        <w:t>1</w:t>
      </w:r>
      <w:r w:rsidRPr="00347538">
        <w:rPr>
          <w:b/>
        </w:rPr>
        <w:t xml:space="preserve">º  </w:t>
      </w:r>
      <w:r w:rsidR="00921F21" w:rsidRPr="00684D65">
        <w:rPr>
          <w:bCs/>
        </w:rPr>
        <w:t xml:space="preserve">Ficam </w:t>
      </w:r>
      <w:r w:rsidR="00E84BD6" w:rsidRPr="00E84BD6">
        <w:rPr>
          <w:bCs/>
        </w:rPr>
        <w:t>as escolas da rede municipal de ensino, inclusive as de educação infantil, e as escolas privadas</w:t>
      </w:r>
      <w:r w:rsidR="00E84BD6" w:rsidRPr="00E84BD6" w:rsidDel="00E84BD6">
        <w:rPr>
          <w:bCs/>
        </w:rPr>
        <w:t xml:space="preserve"> </w:t>
      </w:r>
      <w:r w:rsidR="00921F21">
        <w:t>localizadas no Município de Porto Alegre</w:t>
      </w:r>
      <w:r w:rsidR="000866A3">
        <w:t xml:space="preserve"> obrigadas a adotar as seguintes medidas </w:t>
      </w:r>
      <w:r w:rsidR="00AD14F6">
        <w:t xml:space="preserve">de segurança </w:t>
      </w:r>
      <w:r w:rsidR="000866A3">
        <w:t xml:space="preserve">quanto à </w:t>
      </w:r>
      <w:r w:rsidR="005437EE" w:rsidRPr="005437EE">
        <w:t>utilização de vidros:</w:t>
      </w:r>
      <w:r w:rsidR="000866A3">
        <w:t xml:space="preserve"> </w:t>
      </w:r>
    </w:p>
    <w:p w14:paraId="1DDAC35A" w14:textId="77777777" w:rsidR="005437EE" w:rsidRDefault="005437EE" w:rsidP="005437EE">
      <w:pPr>
        <w:ind w:firstLine="1418"/>
        <w:jc w:val="both"/>
      </w:pPr>
    </w:p>
    <w:p w14:paraId="39D5738F" w14:textId="711E9322" w:rsidR="00AD14F6" w:rsidRDefault="00AD14F6" w:rsidP="005437EE">
      <w:pPr>
        <w:ind w:firstLine="1418"/>
        <w:jc w:val="both"/>
      </w:pPr>
      <w:r w:rsidRPr="005437EE">
        <w:t>I</w:t>
      </w:r>
      <w:r>
        <w:t xml:space="preserve"> – </w:t>
      </w:r>
      <w:r w:rsidRPr="005437EE">
        <w:t xml:space="preserve">a adaptação ou </w:t>
      </w:r>
      <w:r>
        <w:t xml:space="preserve">a </w:t>
      </w:r>
      <w:r w:rsidRPr="005437EE">
        <w:t>substituição d</w:t>
      </w:r>
      <w:r>
        <w:t>e</w:t>
      </w:r>
      <w:r w:rsidRPr="005437EE">
        <w:t xml:space="preserve"> vidros comuns por vidros temperados, aramados ou laminados em locais de passagem de pessoas</w:t>
      </w:r>
      <w:r>
        <w:t>, em conformidade com a NBR 7199 da Associação Brasileira de Normas Técnicas (ABNT), no caso de escolas existentes; e</w:t>
      </w:r>
    </w:p>
    <w:p w14:paraId="5756DC2F" w14:textId="77777777" w:rsidR="00AD14F6" w:rsidRDefault="00AD14F6" w:rsidP="005437EE">
      <w:pPr>
        <w:ind w:firstLine="1418"/>
        <w:jc w:val="both"/>
      </w:pPr>
    </w:p>
    <w:p w14:paraId="24A9D959" w14:textId="63D5DA3E" w:rsidR="005437EE" w:rsidRPr="005437EE" w:rsidRDefault="005437EE" w:rsidP="005437EE">
      <w:pPr>
        <w:ind w:firstLine="1418"/>
        <w:jc w:val="both"/>
      </w:pPr>
      <w:r w:rsidRPr="005437EE">
        <w:t>I</w:t>
      </w:r>
      <w:r w:rsidR="00AD14F6">
        <w:t>I</w:t>
      </w:r>
      <w:r w:rsidR="00DF7664">
        <w:t xml:space="preserve"> –</w:t>
      </w:r>
      <w:r w:rsidRPr="005437EE">
        <w:t xml:space="preserve"> a utilização imediata de vidros temperados, aramados, ou laminados em locais de passagem de pessoas</w:t>
      </w:r>
      <w:r w:rsidR="00AD14F6">
        <w:t>, em conformidade com a NBR 7199 da ABNT, no caso de novas escolas.</w:t>
      </w:r>
    </w:p>
    <w:p w14:paraId="7AD3DA22" w14:textId="77777777" w:rsidR="005437EE" w:rsidRDefault="005437EE" w:rsidP="005437EE">
      <w:pPr>
        <w:ind w:firstLine="1418"/>
        <w:jc w:val="both"/>
      </w:pPr>
    </w:p>
    <w:p w14:paraId="6739B4DA" w14:textId="77D8A311" w:rsidR="005437EE" w:rsidRPr="005437EE" w:rsidRDefault="005437EE" w:rsidP="005437EE">
      <w:pPr>
        <w:ind w:firstLine="1418"/>
        <w:jc w:val="both"/>
      </w:pPr>
      <w:r w:rsidRPr="00684D65">
        <w:rPr>
          <w:b/>
          <w:bCs/>
        </w:rPr>
        <w:t>Art. 2º</w:t>
      </w:r>
      <w:r w:rsidRPr="005437EE">
        <w:t xml:space="preserve">  </w:t>
      </w:r>
      <w:r w:rsidR="001B68CA">
        <w:t xml:space="preserve">Fica estabelecido o </w:t>
      </w:r>
      <w:r w:rsidRPr="005437EE">
        <w:t xml:space="preserve">prazo </w:t>
      </w:r>
      <w:r w:rsidR="001B68CA">
        <w:t xml:space="preserve">de 5 (cinco) anos </w:t>
      </w:r>
      <w:r w:rsidRPr="005437EE">
        <w:t xml:space="preserve">para a </w:t>
      </w:r>
      <w:r w:rsidR="00D061E0">
        <w:t xml:space="preserve">adaptação ou a </w:t>
      </w:r>
      <w:r w:rsidRPr="005437EE">
        <w:t xml:space="preserve">substituição </w:t>
      </w:r>
      <w:r w:rsidR="00830C9C">
        <w:t xml:space="preserve">de que trata o </w:t>
      </w:r>
      <w:r w:rsidRPr="005437EE">
        <w:t>inc</w:t>
      </w:r>
      <w:r w:rsidR="001B68CA">
        <w:t>.</w:t>
      </w:r>
      <w:r w:rsidRPr="005437EE">
        <w:t xml:space="preserve"> I do art. 1º</w:t>
      </w:r>
      <w:r w:rsidR="001B68CA">
        <w:t xml:space="preserve"> desta Lei, contados da data de sua publicação</w:t>
      </w:r>
      <w:r w:rsidRPr="005437EE">
        <w:t>.</w:t>
      </w:r>
    </w:p>
    <w:p w14:paraId="61966C71" w14:textId="77777777" w:rsidR="005437EE" w:rsidRDefault="005437EE" w:rsidP="005437EE">
      <w:pPr>
        <w:ind w:firstLine="1418"/>
        <w:jc w:val="both"/>
      </w:pPr>
    </w:p>
    <w:p w14:paraId="2BDBF5A0" w14:textId="2D30554A" w:rsidR="005437EE" w:rsidRPr="005437EE" w:rsidRDefault="001B68CA" w:rsidP="005437EE">
      <w:pPr>
        <w:ind w:firstLine="1418"/>
        <w:jc w:val="both"/>
      </w:pPr>
      <w:r>
        <w:rPr>
          <w:b/>
          <w:bCs/>
        </w:rPr>
        <w:t>Parágrafo único.</w:t>
      </w:r>
      <w:r w:rsidR="005437EE" w:rsidRPr="005437EE">
        <w:t xml:space="preserve">  </w:t>
      </w:r>
      <w:r>
        <w:t>Para evitar o estilhaçamento e por medida de economia, os vidros comuns poderão ser revestidos com películas do tipo “</w:t>
      </w:r>
      <w:r w:rsidRPr="00684D65">
        <w:t>insulfilm”</w:t>
      </w:r>
      <w:r>
        <w:t xml:space="preserve"> até que finde o prazo estabelecido no </w:t>
      </w:r>
      <w:r>
        <w:rPr>
          <w:i/>
          <w:iCs/>
        </w:rPr>
        <w:t xml:space="preserve">caput </w:t>
      </w:r>
      <w:r w:rsidRPr="00684D65">
        <w:t>deste artigo</w:t>
      </w:r>
      <w:r>
        <w:t>.</w:t>
      </w:r>
    </w:p>
    <w:p w14:paraId="546791FA" w14:textId="77777777" w:rsidR="005437EE" w:rsidRDefault="005437EE" w:rsidP="005437EE">
      <w:pPr>
        <w:ind w:firstLine="1418"/>
        <w:jc w:val="both"/>
      </w:pPr>
    </w:p>
    <w:p w14:paraId="2794CBBB" w14:textId="6E377A21" w:rsidR="00381148" w:rsidRPr="00974188" w:rsidRDefault="00381148" w:rsidP="00381148">
      <w:pPr>
        <w:ind w:firstLine="1418"/>
        <w:jc w:val="both"/>
      </w:pPr>
      <w:r w:rsidRPr="00974188">
        <w:rPr>
          <w:b/>
        </w:rPr>
        <w:t xml:space="preserve">Art. </w:t>
      </w:r>
      <w:r w:rsidR="00940D4C">
        <w:rPr>
          <w:b/>
        </w:rPr>
        <w:t>3</w:t>
      </w:r>
      <w:r w:rsidRPr="00974188">
        <w:rPr>
          <w:b/>
        </w:rPr>
        <w:t xml:space="preserve">º  </w:t>
      </w:r>
      <w:r w:rsidRPr="00974188">
        <w:t>Esta Lei entra em vigor na data de sua publicação.</w:t>
      </w:r>
    </w:p>
    <w:p w14:paraId="4F62BDAB" w14:textId="1A13182C" w:rsidR="00AC14D3" w:rsidRDefault="00AC14D3">
      <w:pPr>
        <w:ind w:firstLine="1418"/>
        <w:jc w:val="both"/>
      </w:pPr>
    </w:p>
    <w:p w14:paraId="69931BA9" w14:textId="4B990DC4" w:rsidR="00AC14D3" w:rsidRDefault="00AC14D3">
      <w:pPr>
        <w:ind w:firstLine="1418"/>
        <w:jc w:val="both"/>
      </w:pPr>
    </w:p>
    <w:p w14:paraId="49B1FD35" w14:textId="77777777" w:rsidR="00AC14D3" w:rsidRDefault="00AC14D3">
      <w:pPr>
        <w:ind w:firstLine="1418"/>
        <w:jc w:val="both"/>
      </w:pPr>
    </w:p>
    <w:p w14:paraId="620124A9" w14:textId="77777777" w:rsidR="00F0463D" w:rsidRDefault="00F0463D">
      <w:pPr>
        <w:ind w:firstLine="1418"/>
        <w:jc w:val="both"/>
      </w:pPr>
    </w:p>
    <w:p w14:paraId="02030A04" w14:textId="77777777" w:rsidR="007D57F7" w:rsidRDefault="007D57F7">
      <w:pPr>
        <w:ind w:firstLine="1418"/>
        <w:jc w:val="both"/>
      </w:pPr>
    </w:p>
    <w:p w14:paraId="49A3E33D" w14:textId="1B296B63" w:rsidR="007D57F7" w:rsidRDefault="007D57F7">
      <w:pPr>
        <w:pStyle w:val="Default"/>
        <w:jc w:val="both"/>
        <w:rPr>
          <w:bCs/>
          <w:sz w:val="20"/>
          <w:szCs w:val="20"/>
        </w:rPr>
      </w:pPr>
    </w:p>
    <w:p w14:paraId="1E669496" w14:textId="605EFEEE" w:rsidR="004758F6" w:rsidRPr="00684D65" w:rsidRDefault="004758F6" w:rsidP="00684D65"/>
    <w:p w14:paraId="3766D265" w14:textId="7EA22FAC" w:rsidR="004758F6" w:rsidRPr="00684D65" w:rsidRDefault="004758F6" w:rsidP="00684D65"/>
    <w:p w14:paraId="2F0BE886" w14:textId="76E42D13" w:rsidR="004758F6" w:rsidRPr="00684D65" w:rsidRDefault="004758F6" w:rsidP="00684D65"/>
    <w:p w14:paraId="2AA22E49" w14:textId="2AD66E14" w:rsidR="004758F6" w:rsidRPr="00684D65" w:rsidRDefault="004758F6" w:rsidP="00684D65"/>
    <w:p w14:paraId="7F49BAA5" w14:textId="4A8A53C9" w:rsidR="004758F6" w:rsidRPr="00684D65" w:rsidRDefault="004758F6" w:rsidP="00684D65"/>
    <w:p w14:paraId="37BD2BFF" w14:textId="6F4DB7A4" w:rsidR="004758F6" w:rsidRPr="00684D65" w:rsidRDefault="004758F6" w:rsidP="00684D65"/>
    <w:p w14:paraId="138AFEE6" w14:textId="56617BD2" w:rsidR="004758F6" w:rsidRPr="00684D65" w:rsidRDefault="004758F6" w:rsidP="00684D65"/>
    <w:p w14:paraId="74D7FEF4" w14:textId="1D5CC46A" w:rsidR="004758F6" w:rsidRDefault="004758F6" w:rsidP="004758F6">
      <w:pPr>
        <w:rPr>
          <w:rFonts w:eastAsia="Calibri"/>
          <w:bCs/>
          <w:color w:val="000000"/>
          <w:sz w:val="20"/>
          <w:szCs w:val="20"/>
          <w:lang w:eastAsia="en-US"/>
        </w:rPr>
      </w:pPr>
    </w:p>
    <w:p w14:paraId="0AE7CE09" w14:textId="79D7D33B" w:rsidR="004758F6" w:rsidRDefault="004758F6" w:rsidP="004758F6">
      <w:pPr>
        <w:rPr>
          <w:rFonts w:eastAsia="Calibri"/>
          <w:bCs/>
          <w:color w:val="000000"/>
          <w:sz w:val="20"/>
          <w:szCs w:val="20"/>
          <w:lang w:eastAsia="en-US"/>
        </w:rPr>
      </w:pPr>
    </w:p>
    <w:p w14:paraId="67CF85D4" w14:textId="1F4DF88C" w:rsidR="004758F6" w:rsidRDefault="004758F6" w:rsidP="004758F6">
      <w:pPr>
        <w:rPr>
          <w:rFonts w:eastAsia="Calibri"/>
          <w:bCs/>
          <w:color w:val="000000"/>
          <w:sz w:val="20"/>
          <w:szCs w:val="20"/>
          <w:lang w:eastAsia="en-US"/>
        </w:rPr>
      </w:pPr>
    </w:p>
    <w:p w14:paraId="0D44E73B" w14:textId="27678A24" w:rsidR="004758F6" w:rsidRPr="00966742" w:rsidRDefault="004758F6" w:rsidP="00684D65">
      <w:pPr>
        <w:tabs>
          <w:tab w:val="left" w:pos="2205"/>
        </w:tabs>
      </w:pPr>
      <w:r>
        <w:rPr>
          <w:lang w:eastAsia="en-US"/>
        </w:rPr>
        <w:tab/>
      </w:r>
    </w:p>
    <w:sectPr w:rsidR="004758F6" w:rsidRPr="00966742" w:rsidSect="007144C2">
      <w:headerReference w:type="default" r:id="rId7"/>
      <w:pgSz w:w="11906" w:h="16838"/>
      <w:pgMar w:top="1134" w:right="849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792E" w14:textId="77777777" w:rsidR="00A4635D" w:rsidRDefault="00A4635D">
      <w:r>
        <w:separator/>
      </w:r>
    </w:p>
  </w:endnote>
  <w:endnote w:type="continuationSeparator" w:id="0">
    <w:p w14:paraId="6F802CC2" w14:textId="77777777" w:rsidR="00A4635D" w:rsidRDefault="00A4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8239" w14:textId="77777777" w:rsidR="00A4635D" w:rsidRDefault="00A4635D">
      <w:r>
        <w:separator/>
      </w:r>
    </w:p>
  </w:footnote>
  <w:footnote w:type="continuationSeparator" w:id="0">
    <w:p w14:paraId="2EB419A5" w14:textId="77777777" w:rsidR="00A4635D" w:rsidRDefault="00A4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372C" w14:textId="2750578D" w:rsidR="007D57F7" w:rsidRDefault="007D57F7">
    <w:pPr>
      <w:pStyle w:val="Cabealho"/>
      <w:jc w:val="right"/>
      <w:rPr>
        <w:b/>
        <w:bCs/>
      </w:rPr>
    </w:pPr>
  </w:p>
  <w:p w14:paraId="503B8367" w14:textId="77777777" w:rsidR="004D0332" w:rsidRDefault="004D0332">
    <w:pPr>
      <w:pStyle w:val="Cabealho"/>
      <w:jc w:val="right"/>
      <w:rPr>
        <w:b/>
        <w:bCs/>
      </w:rPr>
    </w:pPr>
  </w:p>
  <w:p w14:paraId="0F3455D3" w14:textId="1F096D2A" w:rsidR="007D57F7" w:rsidRDefault="00F050F0">
    <w:pPr>
      <w:pStyle w:val="Cabealho"/>
      <w:jc w:val="right"/>
    </w:pPr>
    <w:r>
      <w:rPr>
        <w:b/>
        <w:bCs/>
      </w:rPr>
      <w:t xml:space="preserve">PROC. Nº </w:t>
    </w:r>
    <w:r w:rsidR="00501C02">
      <w:rPr>
        <w:b/>
        <w:bCs/>
      </w:rPr>
      <w:t xml:space="preserve"> </w:t>
    </w:r>
    <w:r w:rsidR="00501C02">
      <w:rPr>
        <w:b/>
        <w:bCs/>
      </w:rPr>
      <w:t>0596</w:t>
    </w:r>
    <w:r>
      <w:rPr>
        <w:b/>
        <w:bCs/>
      </w:rPr>
      <w:t>/2</w:t>
    </w:r>
    <w:r w:rsidR="00DC4F6C">
      <w:rPr>
        <w:b/>
        <w:bCs/>
      </w:rPr>
      <w:t>2</w:t>
    </w:r>
  </w:p>
  <w:p w14:paraId="65CD3406" w14:textId="403D0A46" w:rsidR="007D57F7" w:rsidRDefault="00FB5613">
    <w:pPr>
      <w:pStyle w:val="Cabealho"/>
      <w:jc w:val="right"/>
    </w:pPr>
    <w:r>
      <w:rPr>
        <w:b/>
        <w:bCs/>
      </w:rPr>
      <w:t>PL</w:t>
    </w:r>
    <w:r w:rsidR="00F050F0">
      <w:rPr>
        <w:b/>
        <w:bCs/>
      </w:rPr>
      <w:t xml:space="preserve">L </w:t>
    </w:r>
    <w:r>
      <w:rPr>
        <w:b/>
        <w:bCs/>
      </w:rPr>
      <w:t xml:space="preserve">   </w:t>
    </w:r>
    <w:r w:rsidR="00F050F0">
      <w:rPr>
        <w:b/>
        <w:bCs/>
      </w:rPr>
      <w:t xml:space="preserve"> Nº</w:t>
    </w:r>
    <w:r w:rsidR="0093380C">
      <w:rPr>
        <w:b/>
        <w:bCs/>
      </w:rPr>
      <w:t xml:space="preserve"> </w:t>
    </w:r>
    <w:r w:rsidR="00F050F0">
      <w:rPr>
        <w:b/>
        <w:bCs/>
      </w:rPr>
      <w:t xml:space="preserve"> </w:t>
    </w:r>
    <w:r w:rsidR="00501C02">
      <w:rPr>
        <w:b/>
        <w:bCs/>
      </w:rPr>
      <w:t xml:space="preserve">  302</w:t>
    </w:r>
    <w:r w:rsidR="00F050F0">
      <w:rPr>
        <w:b/>
        <w:bCs/>
      </w:rPr>
      <w:t>/2</w:t>
    </w:r>
    <w:r w:rsidR="00DC4F6C">
      <w:rPr>
        <w:b/>
        <w:bCs/>
      </w:rPr>
      <w:t>2</w:t>
    </w:r>
  </w:p>
  <w:p w14:paraId="0C51C91D" w14:textId="77777777" w:rsidR="007D57F7" w:rsidRDefault="007D57F7">
    <w:pPr>
      <w:pStyle w:val="Cabealho"/>
      <w:jc w:val="right"/>
      <w:rPr>
        <w:b/>
        <w:bCs/>
      </w:rPr>
    </w:pPr>
  </w:p>
  <w:p w14:paraId="389D0579" w14:textId="77777777" w:rsidR="007D57F7" w:rsidRDefault="007D57F7">
    <w:pPr>
      <w:pStyle w:val="Cabealho"/>
      <w:jc w:val="right"/>
      <w:rPr>
        <w:b/>
        <w:bCs/>
      </w:rPr>
    </w:pPr>
  </w:p>
  <w:p w14:paraId="28976C12" w14:textId="77777777" w:rsidR="007D57F7" w:rsidRDefault="007D57F7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F7"/>
    <w:rsid w:val="00002479"/>
    <w:rsid w:val="00005DFA"/>
    <w:rsid w:val="000302CD"/>
    <w:rsid w:val="0003673E"/>
    <w:rsid w:val="000722F8"/>
    <w:rsid w:val="00083C2C"/>
    <w:rsid w:val="000866A3"/>
    <w:rsid w:val="00090FC1"/>
    <w:rsid w:val="000A68B1"/>
    <w:rsid w:val="000E266D"/>
    <w:rsid w:val="000E4E91"/>
    <w:rsid w:val="000F1746"/>
    <w:rsid w:val="001228BC"/>
    <w:rsid w:val="0012664F"/>
    <w:rsid w:val="0013388D"/>
    <w:rsid w:val="00136BC9"/>
    <w:rsid w:val="001614C7"/>
    <w:rsid w:val="00177AD9"/>
    <w:rsid w:val="00191075"/>
    <w:rsid w:val="0019640D"/>
    <w:rsid w:val="001B68CA"/>
    <w:rsid w:val="001C0F8F"/>
    <w:rsid w:val="001C5235"/>
    <w:rsid w:val="001E228E"/>
    <w:rsid w:val="001F2137"/>
    <w:rsid w:val="002214FB"/>
    <w:rsid w:val="00242B9F"/>
    <w:rsid w:val="002671B7"/>
    <w:rsid w:val="00271D85"/>
    <w:rsid w:val="002A0C83"/>
    <w:rsid w:val="002A6E8F"/>
    <w:rsid w:val="002D239D"/>
    <w:rsid w:val="002E348B"/>
    <w:rsid w:val="002F47E7"/>
    <w:rsid w:val="00311172"/>
    <w:rsid w:val="00332B67"/>
    <w:rsid w:val="00332F75"/>
    <w:rsid w:val="00344943"/>
    <w:rsid w:val="003463D4"/>
    <w:rsid w:val="00347538"/>
    <w:rsid w:val="0035590B"/>
    <w:rsid w:val="00355AD7"/>
    <w:rsid w:val="003650C2"/>
    <w:rsid w:val="00370F9D"/>
    <w:rsid w:val="00371AC3"/>
    <w:rsid w:val="00381148"/>
    <w:rsid w:val="003A0D7A"/>
    <w:rsid w:val="003A4022"/>
    <w:rsid w:val="003C52EC"/>
    <w:rsid w:val="00415F70"/>
    <w:rsid w:val="00421E8E"/>
    <w:rsid w:val="00424F6F"/>
    <w:rsid w:val="0042640F"/>
    <w:rsid w:val="004758F6"/>
    <w:rsid w:val="004A3179"/>
    <w:rsid w:val="004A468A"/>
    <w:rsid w:val="004D0332"/>
    <w:rsid w:val="004F63D4"/>
    <w:rsid w:val="00501C02"/>
    <w:rsid w:val="005213C0"/>
    <w:rsid w:val="00533990"/>
    <w:rsid w:val="00537E05"/>
    <w:rsid w:val="00537F42"/>
    <w:rsid w:val="005437EE"/>
    <w:rsid w:val="0054458C"/>
    <w:rsid w:val="005749F9"/>
    <w:rsid w:val="005A4F44"/>
    <w:rsid w:val="005A7538"/>
    <w:rsid w:val="005C0C62"/>
    <w:rsid w:val="005C2E0C"/>
    <w:rsid w:val="005D4229"/>
    <w:rsid w:val="005E7723"/>
    <w:rsid w:val="005F5180"/>
    <w:rsid w:val="005F5DCD"/>
    <w:rsid w:val="006059B3"/>
    <w:rsid w:val="006303AD"/>
    <w:rsid w:val="00630C57"/>
    <w:rsid w:val="00641873"/>
    <w:rsid w:val="006615E7"/>
    <w:rsid w:val="00662343"/>
    <w:rsid w:val="006664D0"/>
    <w:rsid w:val="00670B8D"/>
    <w:rsid w:val="00684D65"/>
    <w:rsid w:val="00687DE2"/>
    <w:rsid w:val="006933BC"/>
    <w:rsid w:val="006B2A8E"/>
    <w:rsid w:val="006C462A"/>
    <w:rsid w:val="006D2276"/>
    <w:rsid w:val="00707C6C"/>
    <w:rsid w:val="007144C2"/>
    <w:rsid w:val="00737FEA"/>
    <w:rsid w:val="00775CCC"/>
    <w:rsid w:val="007C129F"/>
    <w:rsid w:val="007C12AF"/>
    <w:rsid w:val="007C238D"/>
    <w:rsid w:val="007C367B"/>
    <w:rsid w:val="007D57F7"/>
    <w:rsid w:val="0081727A"/>
    <w:rsid w:val="00830C9C"/>
    <w:rsid w:val="00840AA5"/>
    <w:rsid w:val="00845B87"/>
    <w:rsid w:val="00854C69"/>
    <w:rsid w:val="00873CC3"/>
    <w:rsid w:val="0087409A"/>
    <w:rsid w:val="00887728"/>
    <w:rsid w:val="00894CE9"/>
    <w:rsid w:val="00896A4F"/>
    <w:rsid w:val="008B515A"/>
    <w:rsid w:val="008C4035"/>
    <w:rsid w:val="008D57A2"/>
    <w:rsid w:val="008E2CD3"/>
    <w:rsid w:val="00904C82"/>
    <w:rsid w:val="00917752"/>
    <w:rsid w:val="00921F21"/>
    <w:rsid w:val="0093380C"/>
    <w:rsid w:val="00933BC4"/>
    <w:rsid w:val="00940D4C"/>
    <w:rsid w:val="009547D3"/>
    <w:rsid w:val="00966742"/>
    <w:rsid w:val="00974188"/>
    <w:rsid w:val="009A5FC7"/>
    <w:rsid w:val="009B30E6"/>
    <w:rsid w:val="009D0084"/>
    <w:rsid w:val="00A17C01"/>
    <w:rsid w:val="00A348F1"/>
    <w:rsid w:val="00A35FDA"/>
    <w:rsid w:val="00A4635D"/>
    <w:rsid w:val="00A66A4A"/>
    <w:rsid w:val="00A74F62"/>
    <w:rsid w:val="00AA46ED"/>
    <w:rsid w:val="00AC14D3"/>
    <w:rsid w:val="00AC1D72"/>
    <w:rsid w:val="00AD14F6"/>
    <w:rsid w:val="00AE078D"/>
    <w:rsid w:val="00B418ED"/>
    <w:rsid w:val="00B462CD"/>
    <w:rsid w:val="00B52A63"/>
    <w:rsid w:val="00B544F1"/>
    <w:rsid w:val="00B5469E"/>
    <w:rsid w:val="00B604F3"/>
    <w:rsid w:val="00B66615"/>
    <w:rsid w:val="00B8494D"/>
    <w:rsid w:val="00B90157"/>
    <w:rsid w:val="00B90EE7"/>
    <w:rsid w:val="00B96E84"/>
    <w:rsid w:val="00BE016A"/>
    <w:rsid w:val="00C06F67"/>
    <w:rsid w:val="00C23C3C"/>
    <w:rsid w:val="00C31B82"/>
    <w:rsid w:val="00C40C74"/>
    <w:rsid w:val="00CB25E6"/>
    <w:rsid w:val="00CC44E7"/>
    <w:rsid w:val="00CE20D0"/>
    <w:rsid w:val="00D031ED"/>
    <w:rsid w:val="00D061E0"/>
    <w:rsid w:val="00D11C48"/>
    <w:rsid w:val="00D311CE"/>
    <w:rsid w:val="00D37776"/>
    <w:rsid w:val="00D465D3"/>
    <w:rsid w:val="00D57007"/>
    <w:rsid w:val="00D5769A"/>
    <w:rsid w:val="00DC30D6"/>
    <w:rsid w:val="00DC4F6C"/>
    <w:rsid w:val="00DD7018"/>
    <w:rsid w:val="00DF5CEE"/>
    <w:rsid w:val="00DF7040"/>
    <w:rsid w:val="00DF7664"/>
    <w:rsid w:val="00E015BE"/>
    <w:rsid w:val="00E025B5"/>
    <w:rsid w:val="00E03F2D"/>
    <w:rsid w:val="00E14FE6"/>
    <w:rsid w:val="00E15ECE"/>
    <w:rsid w:val="00E23C50"/>
    <w:rsid w:val="00E41B1E"/>
    <w:rsid w:val="00E44E11"/>
    <w:rsid w:val="00E53A95"/>
    <w:rsid w:val="00E84BD6"/>
    <w:rsid w:val="00E865EC"/>
    <w:rsid w:val="00E95032"/>
    <w:rsid w:val="00EC2E1D"/>
    <w:rsid w:val="00F0463D"/>
    <w:rsid w:val="00F050F0"/>
    <w:rsid w:val="00F120C3"/>
    <w:rsid w:val="00F13085"/>
    <w:rsid w:val="00F35855"/>
    <w:rsid w:val="00F476EE"/>
    <w:rsid w:val="00F620EB"/>
    <w:rsid w:val="00F84F2A"/>
    <w:rsid w:val="00F92779"/>
    <w:rsid w:val="00F9452E"/>
    <w:rsid w:val="00FA2A40"/>
    <w:rsid w:val="00FB5613"/>
    <w:rsid w:val="00FC0C95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6F3E"/>
  <w15:docId w15:val="{8D6F23EE-DCA9-4533-A103-0306AEF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80A08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80A08"/>
    <w:rPr>
      <w:b/>
      <w:bCs/>
    </w:rPr>
  </w:style>
  <w:style w:type="paragraph" w:styleId="Reviso">
    <w:name w:val="Revision"/>
    <w:uiPriority w:val="99"/>
    <w:semiHidden/>
    <w:qFormat/>
    <w:rsid w:val="00E00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9CA5-B7F7-4EDA-90E5-B0C2ED40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1248</Words>
  <Characters>6741</Characters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2015-02-24T14:27:00Z</cp:lastPrinted>
  <dcterms:created xsi:type="dcterms:W3CDTF">2022-09-12T18:29:00Z</dcterms:created>
  <dcterms:modified xsi:type="dcterms:W3CDTF">2022-10-10T19:32:00Z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