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F401" w14:textId="77777777" w:rsidR="00847E49" w:rsidRPr="00D05C92" w:rsidRDefault="00847E49" w:rsidP="00847E49">
      <w:pPr>
        <w:jc w:val="center"/>
      </w:pPr>
      <w:r w:rsidRPr="00D05C92">
        <w:t>EXPOSIÇÃO DE MOTIVOS</w:t>
      </w:r>
    </w:p>
    <w:p w14:paraId="43B58110" w14:textId="77777777" w:rsidR="00847E49" w:rsidRDefault="00847E49" w:rsidP="00847E49">
      <w:pPr>
        <w:jc w:val="center"/>
      </w:pPr>
    </w:p>
    <w:p w14:paraId="25250D38" w14:textId="77777777" w:rsidR="005D7A01" w:rsidRDefault="005D7A01" w:rsidP="00847E49">
      <w:pPr>
        <w:jc w:val="center"/>
      </w:pPr>
    </w:p>
    <w:p w14:paraId="68FA1D48" w14:textId="11F8B658" w:rsidR="00212528" w:rsidRDefault="00212528" w:rsidP="00212528">
      <w:pPr>
        <w:spacing w:after="60"/>
        <w:ind w:firstLine="1418"/>
        <w:jc w:val="both"/>
      </w:pPr>
      <w:r>
        <w:t xml:space="preserve">Trata-se de um Projeto de Lei que visa </w:t>
      </w:r>
      <w:r w:rsidR="008E3E1E">
        <w:t xml:space="preserve">a </w:t>
      </w:r>
      <w:r>
        <w:t xml:space="preserve">fomentar a economia local da região da Vila Nova </w:t>
      </w:r>
      <w:r w:rsidR="008E3E1E">
        <w:t xml:space="preserve">por meio </w:t>
      </w:r>
      <w:r>
        <w:t xml:space="preserve">da criação de um novo ponto de gastronomia e cultura descentralizado, ou seja, o entorno e adjacências da Praça Professor Emilio </w:t>
      </w:r>
      <w:proofErr w:type="spellStart"/>
      <w:r>
        <w:t>Mabilde</w:t>
      </w:r>
      <w:proofErr w:type="spellEnd"/>
      <w:r>
        <w:t xml:space="preserve"> </w:t>
      </w:r>
      <w:proofErr w:type="spellStart"/>
      <w:r>
        <w:t>Ripoll</w:t>
      </w:r>
      <w:proofErr w:type="spellEnd"/>
      <w:r>
        <w:t>, que</w:t>
      </w:r>
      <w:r w:rsidR="008E3E1E">
        <w:t>,</w:t>
      </w:r>
      <w:r>
        <w:t xml:space="preserve"> </w:t>
      </w:r>
      <w:r w:rsidR="00392011">
        <w:t>por ser</w:t>
      </w:r>
      <w:r>
        <w:t xml:space="preserve"> rodeado por conjuntos habitacionais, teria uma opção a mais de gastronomia, economia criativa e serviços locais, assim como já </w:t>
      </w:r>
      <w:r w:rsidR="00392011">
        <w:t xml:space="preserve">acontece com </w:t>
      </w:r>
      <w:r>
        <w:t>a feira modelo aos sábados pela manhã.</w:t>
      </w:r>
    </w:p>
    <w:p w14:paraId="30375119" w14:textId="50D09918" w:rsidR="00212528" w:rsidRDefault="00212528">
      <w:pPr>
        <w:spacing w:after="60"/>
        <w:ind w:firstLine="1418"/>
        <w:jc w:val="both"/>
      </w:pPr>
      <w:r>
        <w:t xml:space="preserve">No que tange aos setores, a gastronomia é uma forma de representatividade de uma localidade, de costumes e características de uma região </w:t>
      </w:r>
      <w:r w:rsidR="008E3E1E">
        <w:t>–</w:t>
      </w:r>
      <w:r>
        <w:t xml:space="preserve"> ela é um elemento de conservação da memória do que somos e</w:t>
      </w:r>
      <w:r w:rsidR="008E3E1E">
        <w:t>,</w:t>
      </w:r>
      <w:r>
        <w:t xml:space="preserve"> por isso</w:t>
      </w:r>
      <w:r w:rsidR="008E3E1E">
        <w:t>,</w:t>
      </w:r>
      <w:r>
        <w:t xml:space="preserve"> é parte do processo cultural de um povo. A concentração de diversas culturas por meio da gastronomia representa, portanto, uma interessante troca de experiências e a sempre desejada aproximação e respeito entre os povos e suas tradições.</w:t>
      </w:r>
    </w:p>
    <w:p w14:paraId="04D864E1" w14:textId="3289DD35" w:rsidR="00212528" w:rsidRDefault="00212528" w:rsidP="00212528">
      <w:pPr>
        <w:spacing w:after="60"/>
        <w:ind w:firstLine="1418"/>
        <w:jc w:val="both"/>
      </w:pPr>
      <w:r>
        <w:t xml:space="preserve">Já a prioridade estabelecida aos ambulantes tradicionais se </w:t>
      </w:r>
      <w:r w:rsidR="00392011">
        <w:t>dá</w:t>
      </w:r>
      <w:r>
        <w:t xml:space="preserve"> em prol de, por um lado, dar opções para os moradores locais de ter a gastronomia ao lado da sua casa, sem a necessidade de buscar opções de tele-entrega e aplicativos</w:t>
      </w:r>
      <w:r w:rsidR="008E3E1E">
        <w:t>. P</w:t>
      </w:r>
      <w:r>
        <w:t>or outro</w:t>
      </w:r>
      <w:r w:rsidR="008E3E1E">
        <w:t>,</w:t>
      </w:r>
      <w:r>
        <w:t xml:space="preserve"> de incrementar a renda e economia dos empreendedores do </w:t>
      </w:r>
      <w:r w:rsidR="008E3E1E">
        <w:t>B</w:t>
      </w:r>
      <w:r>
        <w:t>airro, fazendo assim a região desenvolver-se pujantemente.</w:t>
      </w:r>
    </w:p>
    <w:p w14:paraId="0C2C6008" w14:textId="6DF81A89" w:rsidR="00212528" w:rsidRDefault="00212528" w:rsidP="00212528">
      <w:pPr>
        <w:spacing w:after="60"/>
        <w:ind w:firstLine="1418"/>
        <w:jc w:val="both"/>
      </w:pPr>
      <w:r>
        <w:t>No que se refere aos segmentos de artesanato, artes-plásticas e antiguidades, a opção d</w:t>
      </w:r>
      <w:r w:rsidR="00392011">
        <w:t>e s</w:t>
      </w:r>
      <w:r>
        <w:t xml:space="preserve">er aos sábados se dá como um complemento e </w:t>
      </w:r>
      <w:r w:rsidR="008E3E1E">
        <w:t xml:space="preserve">uma </w:t>
      </w:r>
      <w:r>
        <w:t>forma de alavancarem-se mutuamente com a feira modelo de hortifrutigranjeiros que ocorre nos sábados pela manhã</w:t>
      </w:r>
      <w:r w:rsidR="008E3E1E">
        <w:t>.</w:t>
      </w:r>
      <w:r>
        <w:t xml:space="preserve"> Destarte, os moradores que necessitam comprar algum presente de fim de semana podem buscar na feira frutas, hortaliças entre outros produtos frescos e saudáveis, assim como os aqueles que buscam a feira modelo, poderão ter uma opção a mais de compras para presentear ou ainda para sua casa.</w:t>
      </w:r>
    </w:p>
    <w:p w14:paraId="7405CC9C" w14:textId="17235182" w:rsidR="00212528" w:rsidRDefault="00212528" w:rsidP="00212528">
      <w:pPr>
        <w:spacing w:after="60"/>
        <w:ind w:firstLine="1418"/>
        <w:jc w:val="both"/>
      </w:pPr>
      <w:r>
        <w:t>A criação de Polos Gastronômicos e Culturais vem se tornando recorrente em grandes capitais do Brasil, como São Paulo, Rio de Janeiro, Curitiba e Minas Gerais. Entende-se que</w:t>
      </w:r>
      <w:r w:rsidR="00434E8A">
        <w:t>,</w:t>
      </w:r>
      <w:r>
        <w:t xml:space="preserve"> neste momento de pujança deste modelo popular de fomento </w:t>
      </w:r>
      <w:r w:rsidR="00434E8A">
        <w:t>à</w:t>
      </w:r>
      <w:r>
        <w:t xml:space="preserve"> economia, </w:t>
      </w:r>
      <w:r w:rsidR="002D2517">
        <w:t>haverá</w:t>
      </w:r>
      <w:r>
        <w:t xml:space="preserve"> o surgimento de diversos pontos, ao mesmo tempo </w:t>
      </w:r>
      <w:r w:rsidR="00434E8A">
        <w:t xml:space="preserve">em </w:t>
      </w:r>
      <w:r>
        <w:t xml:space="preserve">que </w:t>
      </w:r>
      <w:r w:rsidR="00434E8A">
        <w:t xml:space="preserve">se </w:t>
      </w:r>
      <w:r>
        <w:t>sabe que o que irão os manter é o mercado, mas, cabe ao Poder Público ofertar a descentralização da economia, promovendo bairros e seus moradores dispostos a empreender. Porto Alegre tem nisso uma característica clara, a de ser uma das capitais que mais promovem o empreendedorismo.</w:t>
      </w:r>
    </w:p>
    <w:p w14:paraId="670B86AC" w14:textId="6D72A92D" w:rsidR="00D3391B" w:rsidRDefault="00212528" w:rsidP="00212528">
      <w:pPr>
        <w:spacing w:after="60"/>
        <w:ind w:firstLine="1418"/>
        <w:jc w:val="both"/>
      </w:pPr>
      <w:r>
        <w:t xml:space="preserve">Por fim, peço o apoio dos meus pares para a aprovação do presente </w:t>
      </w:r>
      <w:r w:rsidR="002D2517">
        <w:t>P</w:t>
      </w:r>
      <w:r>
        <w:t xml:space="preserve">rojeto de </w:t>
      </w:r>
      <w:r w:rsidR="002D2517">
        <w:t>L</w:t>
      </w:r>
      <w:r>
        <w:t>ei.</w:t>
      </w:r>
    </w:p>
    <w:p w14:paraId="6EB00A8C" w14:textId="77777777" w:rsidR="00212528" w:rsidRDefault="00212528" w:rsidP="00212528">
      <w:pPr>
        <w:spacing w:after="60"/>
        <w:ind w:firstLine="1418"/>
        <w:jc w:val="both"/>
        <w:rPr>
          <w:color w:val="000000"/>
        </w:rPr>
      </w:pPr>
    </w:p>
    <w:p w14:paraId="5FCAE4BC" w14:textId="5451824F" w:rsidR="00525ADA" w:rsidRPr="00D05C92" w:rsidRDefault="00B81A56" w:rsidP="00454ACB">
      <w:pPr>
        <w:spacing w:after="60"/>
        <w:ind w:firstLine="1418"/>
        <w:jc w:val="both"/>
        <w:rPr>
          <w:color w:val="000000"/>
        </w:rPr>
      </w:pPr>
      <w:r>
        <w:rPr>
          <w:color w:val="000000"/>
        </w:rPr>
        <w:t xml:space="preserve">Sala das Sessões, </w:t>
      </w:r>
      <w:r w:rsidR="00212528">
        <w:rPr>
          <w:color w:val="000000"/>
        </w:rPr>
        <w:t>6</w:t>
      </w:r>
      <w:r w:rsidR="00525ADA">
        <w:rPr>
          <w:color w:val="000000"/>
        </w:rPr>
        <w:t xml:space="preserve"> de</w:t>
      </w:r>
      <w:r w:rsidR="00A33886">
        <w:rPr>
          <w:color w:val="000000"/>
        </w:rPr>
        <w:t xml:space="preserve"> </w:t>
      </w:r>
      <w:r w:rsidR="00212528">
        <w:rPr>
          <w:color w:val="000000"/>
        </w:rPr>
        <w:t>março</w:t>
      </w:r>
      <w:r w:rsidR="00525ADA">
        <w:rPr>
          <w:color w:val="000000"/>
        </w:rPr>
        <w:t xml:space="preserve"> de 20</w:t>
      </w:r>
      <w:r w:rsidR="00603D5D">
        <w:rPr>
          <w:color w:val="000000"/>
        </w:rPr>
        <w:t>2</w:t>
      </w:r>
      <w:r w:rsidR="00D62758">
        <w:rPr>
          <w:color w:val="000000"/>
        </w:rPr>
        <w:t>3</w:t>
      </w:r>
      <w:r w:rsidR="003C4ED2">
        <w:rPr>
          <w:color w:val="000000"/>
        </w:rPr>
        <w:t>.</w:t>
      </w:r>
    </w:p>
    <w:p w14:paraId="05B5E9F3" w14:textId="77777777" w:rsidR="003C4ED2" w:rsidRDefault="003C4ED2" w:rsidP="00D05C92">
      <w:pPr>
        <w:ind w:firstLine="1418"/>
        <w:jc w:val="both"/>
        <w:rPr>
          <w:rFonts w:eastAsia="Arial"/>
          <w:b/>
          <w:color w:val="000000"/>
        </w:rPr>
      </w:pPr>
    </w:p>
    <w:p w14:paraId="2EDCC71A" w14:textId="77777777" w:rsidR="003C4ED2" w:rsidRDefault="003C4ED2" w:rsidP="00D05C92">
      <w:pPr>
        <w:ind w:firstLine="1418"/>
        <w:jc w:val="both"/>
        <w:rPr>
          <w:rFonts w:eastAsia="Arial"/>
          <w:b/>
          <w:color w:val="000000"/>
        </w:rPr>
      </w:pPr>
    </w:p>
    <w:p w14:paraId="66CEF048" w14:textId="77777777" w:rsidR="00B11DA2" w:rsidRDefault="00B11DA2" w:rsidP="00D05C92">
      <w:pPr>
        <w:jc w:val="both"/>
        <w:rPr>
          <w:rFonts w:eastAsia="Arial"/>
          <w:b/>
          <w:color w:val="000000"/>
        </w:rPr>
      </w:pPr>
    </w:p>
    <w:p w14:paraId="2BE4F112" w14:textId="77777777" w:rsidR="00D05C92" w:rsidRPr="00D05C92" w:rsidRDefault="00D05C92" w:rsidP="00D05C92">
      <w:pPr>
        <w:jc w:val="both"/>
        <w:rPr>
          <w:rFonts w:eastAsia="Arial"/>
          <w:b/>
          <w:color w:val="000000"/>
        </w:rPr>
      </w:pPr>
    </w:p>
    <w:p w14:paraId="0900FD22" w14:textId="3061F0FA" w:rsidR="00D05C92" w:rsidRDefault="00212528" w:rsidP="00D05C92">
      <w:pPr>
        <w:jc w:val="center"/>
        <w:rPr>
          <w:rFonts w:eastAsia="Arial"/>
          <w:color w:val="000000"/>
        </w:rPr>
      </w:pPr>
      <w:r w:rsidRPr="00D05C92">
        <w:rPr>
          <w:rFonts w:eastAsia="Arial"/>
          <w:color w:val="000000"/>
        </w:rPr>
        <w:t xml:space="preserve">VEREADOR </w:t>
      </w:r>
      <w:r w:rsidRPr="00212528">
        <w:rPr>
          <w:rFonts w:eastAsia="Arial"/>
          <w:color w:val="000000"/>
        </w:rPr>
        <w:t>JOSÉ FREITAS</w:t>
      </w:r>
    </w:p>
    <w:p w14:paraId="69243547" w14:textId="77777777" w:rsidR="00505177" w:rsidRDefault="00505177" w:rsidP="00D05C92">
      <w:pPr>
        <w:jc w:val="center"/>
        <w:rPr>
          <w:rFonts w:eastAsia="Arial"/>
          <w:color w:val="000000"/>
        </w:rPr>
      </w:pPr>
    </w:p>
    <w:p w14:paraId="05FBC0AB" w14:textId="77777777" w:rsidR="00D05C92" w:rsidRPr="00D05C92" w:rsidRDefault="003C4ED2" w:rsidP="007916D2">
      <w:pPr>
        <w:jc w:val="center"/>
        <w:rPr>
          <w:rFonts w:eastAsia="Arial"/>
          <w:b/>
          <w:color w:val="000000"/>
        </w:rPr>
      </w:pPr>
      <w:r>
        <w:rPr>
          <w:rFonts w:eastAsia="Arial"/>
          <w:color w:val="000000"/>
        </w:rPr>
        <w:br w:type="page"/>
      </w:r>
      <w:r w:rsidR="00D05C92" w:rsidRPr="00D05C92">
        <w:rPr>
          <w:rFonts w:eastAsia="Arial"/>
          <w:b/>
          <w:color w:val="000000"/>
        </w:rPr>
        <w:lastRenderedPageBreak/>
        <w:t>PROJETO DE LEI</w:t>
      </w:r>
    </w:p>
    <w:p w14:paraId="261B2642" w14:textId="77777777" w:rsidR="00D05C92" w:rsidRDefault="00D05C92" w:rsidP="006751F2">
      <w:pPr>
        <w:jc w:val="center"/>
        <w:rPr>
          <w:rFonts w:eastAsia="Arial"/>
          <w:b/>
          <w:color w:val="000000"/>
        </w:rPr>
      </w:pPr>
    </w:p>
    <w:p w14:paraId="7A97660C" w14:textId="77777777" w:rsidR="007916D2" w:rsidRDefault="007916D2" w:rsidP="005E4539">
      <w:pPr>
        <w:jc w:val="center"/>
        <w:rPr>
          <w:rFonts w:eastAsia="Arial"/>
          <w:b/>
          <w:color w:val="000000"/>
        </w:rPr>
      </w:pPr>
    </w:p>
    <w:p w14:paraId="1D32E3C8" w14:textId="77777777" w:rsidR="007916D2" w:rsidRPr="00D05C92" w:rsidRDefault="007916D2" w:rsidP="00161D1C">
      <w:pPr>
        <w:jc w:val="center"/>
        <w:rPr>
          <w:rFonts w:eastAsia="Arial"/>
          <w:b/>
          <w:color w:val="000000"/>
        </w:rPr>
      </w:pPr>
    </w:p>
    <w:p w14:paraId="351AF91E" w14:textId="3742877D" w:rsidR="00A33886" w:rsidRPr="00D05C92" w:rsidRDefault="00991702" w:rsidP="00454ACB">
      <w:pPr>
        <w:ind w:left="4253"/>
        <w:jc w:val="both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Cria</w:t>
      </w:r>
      <w:r w:rsidRPr="00212528">
        <w:rPr>
          <w:rFonts w:eastAsia="Arial"/>
          <w:b/>
          <w:color w:val="000000"/>
        </w:rPr>
        <w:t xml:space="preserve"> </w:t>
      </w:r>
      <w:r w:rsidR="00212528" w:rsidRPr="00212528">
        <w:rPr>
          <w:rFonts w:eastAsia="Arial"/>
          <w:b/>
          <w:color w:val="000000"/>
        </w:rPr>
        <w:t xml:space="preserve">o Polo de Gastronomia </w:t>
      </w:r>
      <w:r w:rsidR="002D2517">
        <w:rPr>
          <w:rFonts w:eastAsia="Arial"/>
          <w:b/>
          <w:color w:val="000000"/>
        </w:rPr>
        <w:t xml:space="preserve">e </w:t>
      </w:r>
      <w:r w:rsidR="00212528" w:rsidRPr="00212528">
        <w:rPr>
          <w:rFonts w:eastAsia="Arial"/>
          <w:b/>
          <w:color w:val="000000"/>
        </w:rPr>
        <w:t>Cultura</w:t>
      </w:r>
      <w:r w:rsidR="002D2517">
        <w:rPr>
          <w:rFonts w:eastAsia="Arial"/>
          <w:b/>
          <w:color w:val="000000"/>
        </w:rPr>
        <w:t xml:space="preserve"> Popular</w:t>
      </w:r>
      <w:r w:rsidR="00212528" w:rsidRPr="00212528">
        <w:rPr>
          <w:rFonts w:eastAsia="Arial"/>
          <w:b/>
          <w:color w:val="000000"/>
        </w:rPr>
        <w:t xml:space="preserve"> </w:t>
      </w:r>
      <w:r w:rsidR="002D2517">
        <w:rPr>
          <w:rFonts w:eastAsia="Arial"/>
          <w:b/>
          <w:color w:val="000000"/>
        </w:rPr>
        <w:t>d</w:t>
      </w:r>
      <w:r w:rsidR="00212528" w:rsidRPr="00212528">
        <w:rPr>
          <w:rFonts w:eastAsia="Arial"/>
          <w:b/>
          <w:color w:val="000000"/>
        </w:rPr>
        <w:t>a Vila Nova.</w:t>
      </w:r>
      <w:r w:rsidR="00212528">
        <w:rPr>
          <w:rFonts w:eastAsia="Arial"/>
          <w:b/>
          <w:color w:val="000000"/>
        </w:rPr>
        <w:t xml:space="preserve"> </w:t>
      </w:r>
    </w:p>
    <w:p w14:paraId="2B69183B" w14:textId="77777777" w:rsidR="00D05C92" w:rsidRPr="00D05C92" w:rsidRDefault="00D05C92" w:rsidP="00454ACB">
      <w:pPr>
        <w:ind w:firstLine="709"/>
        <w:jc w:val="both"/>
        <w:rPr>
          <w:rFonts w:eastAsia="Calibri"/>
          <w:b/>
          <w:lang w:eastAsia="en-US"/>
        </w:rPr>
      </w:pPr>
    </w:p>
    <w:p w14:paraId="79D35D22" w14:textId="77777777" w:rsidR="00D05C92" w:rsidRPr="00D05C92" w:rsidRDefault="00D05C92" w:rsidP="00454ACB">
      <w:pPr>
        <w:ind w:firstLine="709"/>
        <w:jc w:val="both"/>
        <w:rPr>
          <w:b/>
        </w:rPr>
      </w:pPr>
    </w:p>
    <w:p w14:paraId="61C4FA1F" w14:textId="3AE7447B" w:rsidR="00E03C57" w:rsidRDefault="00D05C92" w:rsidP="00E03C57">
      <w:pPr>
        <w:ind w:firstLine="1418"/>
        <w:jc w:val="both"/>
      </w:pPr>
      <w:r w:rsidRPr="00D05C92">
        <w:rPr>
          <w:b/>
        </w:rPr>
        <w:t>Art. 1º</w:t>
      </w:r>
      <w:r w:rsidRPr="00D05C92">
        <w:t xml:space="preserve"> </w:t>
      </w:r>
      <w:r w:rsidR="007916D2">
        <w:t xml:space="preserve"> </w:t>
      </w:r>
      <w:r w:rsidR="00212528" w:rsidRPr="00212528">
        <w:t xml:space="preserve">Fica criado o Polo </w:t>
      </w:r>
      <w:r w:rsidR="002D2517">
        <w:t xml:space="preserve">de </w:t>
      </w:r>
      <w:r w:rsidR="00212528" w:rsidRPr="00212528">
        <w:t>Gastron</w:t>
      </w:r>
      <w:r w:rsidR="002D2517">
        <w:t>o</w:t>
      </w:r>
      <w:r w:rsidR="00212528" w:rsidRPr="00212528">
        <w:t>mi</w:t>
      </w:r>
      <w:r w:rsidR="002D2517">
        <w:t>a</w:t>
      </w:r>
      <w:r w:rsidR="00212528" w:rsidRPr="00212528">
        <w:t xml:space="preserve"> </w:t>
      </w:r>
      <w:r w:rsidR="002D2517">
        <w:t xml:space="preserve">e </w:t>
      </w:r>
      <w:r w:rsidR="00212528" w:rsidRPr="00212528">
        <w:t>Cultura</w:t>
      </w:r>
      <w:r w:rsidR="002D2517">
        <w:t xml:space="preserve"> Popular</w:t>
      </w:r>
      <w:r w:rsidR="00212528" w:rsidRPr="00212528">
        <w:t xml:space="preserve"> da Vila Nova.</w:t>
      </w:r>
    </w:p>
    <w:p w14:paraId="2DA024E6" w14:textId="73B451E9" w:rsidR="005544AC" w:rsidRDefault="005544AC" w:rsidP="00E03C57">
      <w:pPr>
        <w:ind w:firstLine="1418"/>
        <w:jc w:val="both"/>
      </w:pPr>
    </w:p>
    <w:p w14:paraId="7D53994A" w14:textId="19F5E46B" w:rsidR="00212528" w:rsidRPr="00212528" w:rsidRDefault="00014BC1" w:rsidP="00422069">
      <w:pPr>
        <w:ind w:firstLine="1418"/>
        <w:jc w:val="both"/>
        <w:rPr>
          <w:rFonts w:eastAsia="Arial"/>
          <w:color w:val="000000"/>
        </w:rPr>
      </w:pPr>
      <w:r>
        <w:rPr>
          <w:rFonts w:eastAsia="Arial"/>
          <w:b/>
          <w:bCs/>
          <w:color w:val="000000"/>
        </w:rPr>
        <w:t>Art</w:t>
      </w:r>
      <w:r w:rsidR="002D2517" w:rsidRPr="00141581">
        <w:rPr>
          <w:rFonts w:eastAsia="Arial"/>
          <w:b/>
          <w:bCs/>
          <w:color w:val="000000"/>
        </w:rPr>
        <w:t>.</w:t>
      </w:r>
      <w:r w:rsidRPr="00141581">
        <w:rPr>
          <w:rFonts w:eastAsia="Arial"/>
          <w:b/>
          <w:bCs/>
          <w:color w:val="000000"/>
        </w:rPr>
        <w:t xml:space="preserve"> 2º</w:t>
      </w:r>
      <w:r w:rsidR="002D2517">
        <w:rPr>
          <w:rFonts w:eastAsia="Arial"/>
          <w:color w:val="000000"/>
        </w:rPr>
        <w:t xml:space="preserve"> </w:t>
      </w:r>
      <w:r w:rsidR="002D2517" w:rsidRPr="00212528">
        <w:rPr>
          <w:rFonts w:eastAsia="Arial"/>
          <w:color w:val="000000"/>
        </w:rPr>
        <w:t xml:space="preserve"> </w:t>
      </w:r>
      <w:r w:rsidR="005E0D9E" w:rsidRPr="005E0D9E">
        <w:rPr>
          <w:rFonts w:eastAsia="Arial"/>
          <w:color w:val="000000"/>
        </w:rPr>
        <w:t>O Polo criado por esta Lei será localizado</w:t>
      </w:r>
      <w:r w:rsidR="00422069">
        <w:rPr>
          <w:rFonts w:eastAsia="Arial"/>
          <w:color w:val="000000"/>
        </w:rPr>
        <w:t xml:space="preserve"> no perímetro delimitado pela</w:t>
      </w:r>
      <w:r w:rsidR="00C6582B">
        <w:rPr>
          <w:rFonts w:eastAsia="Arial"/>
          <w:color w:val="000000"/>
        </w:rPr>
        <w:t xml:space="preserve"> </w:t>
      </w:r>
      <w:r w:rsidR="00212528" w:rsidRPr="00212528">
        <w:rPr>
          <w:rFonts w:eastAsia="Arial"/>
          <w:color w:val="000000"/>
        </w:rPr>
        <w:t xml:space="preserve">calçada da Praça Professor Emilio </w:t>
      </w:r>
      <w:proofErr w:type="spellStart"/>
      <w:r w:rsidR="00212528" w:rsidRPr="00212528">
        <w:rPr>
          <w:rFonts w:eastAsia="Arial"/>
          <w:color w:val="000000"/>
        </w:rPr>
        <w:t>Mabilde</w:t>
      </w:r>
      <w:proofErr w:type="spellEnd"/>
      <w:r w:rsidR="00212528" w:rsidRPr="00212528">
        <w:rPr>
          <w:rFonts w:eastAsia="Arial"/>
          <w:color w:val="000000"/>
        </w:rPr>
        <w:t xml:space="preserve"> </w:t>
      </w:r>
      <w:proofErr w:type="spellStart"/>
      <w:r w:rsidR="00212528" w:rsidRPr="00212528">
        <w:rPr>
          <w:rFonts w:eastAsia="Arial"/>
          <w:color w:val="000000"/>
        </w:rPr>
        <w:t>Ripoli</w:t>
      </w:r>
      <w:proofErr w:type="spellEnd"/>
      <w:r w:rsidR="00212528" w:rsidRPr="00212528">
        <w:rPr>
          <w:rFonts w:eastAsia="Arial"/>
          <w:color w:val="000000"/>
        </w:rPr>
        <w:t xml:space="preserve"> junto à Rua Joaquim Carvalho</w:t>
      </w:r>
      <w:r w:rsidR="00434E8A">
        <w:rPr>
          <w:rFonts w:eastAsia="Arial"/>
          <w:color w:val="000000"/>
        </w:rPr>
        <w:t>,</w:t>
      </w:r>
      <w:r w:rsidR="00212528" w:rsidRPr="00212528">
        <w:rPr>
          <w:rFonts w:eastAsia="Arial"/>
          <w:color w:val="000000"/>
        </w:rPr>
        <w:t xml:space="preserve"> entre as Ruas Cel. Pinto Soares e Dr. Pia Fiori de Azevedo.</w:t>
      </w:r>
    </w:p>
    <w:p w14:paraId="0B2CA7E5" w14:textId="77777777" w:rsidR="00212528" w:rsidRPr="00212528" w:rsidRDefault="00212528" w:rsidP="00212528">
      <w:pPr>
        <w:ind w:firstLine="1418"/>
        <w:jc w:val="both"/>
        <w:rPr>
          <w:rFonts w:eastAsia="Arial"/>
          <w:color w:val="000000"/>
        </w:rPr>
      </w:pPr>
    </w:p>
    <w:p w14:paraId="4B31A0FB" w14:textId="150CB0FB" w:rsidR="00212528" w:rsidRPr="00212528" w:rsidRDefault="00422069" w:rsidP="00212528">
      <w:pPr>
        <w:ind w:firstLine="1418"/>
        <w:jc w:val="both"/>
        <w:rPr>
          <w:rFonts w:eastAsia="Arial"/>
          <w:color w:val="000000"/>
        </w:rPr>
      </w:pPr>
      <w:r>
        <w:rPr>
          <w:rFonts w:eastAsia="Arial"/>
          <w:b/>
          <w:bCs/>
          <w:color w:val="000000"/>
        </w:rPr>
        <w:t xml:space="preserve">Parágrafo único. </w:t>
      </w:r>
      <w:r w:rsidR="00E3735E">
        <w:rPr>
          <w:rFonts w:eastAsia="Arial"/>
          <w:b/>
          <w:bCs/>
          <w:color w:val="000000"/>
        </w:rPr>
        <w:t xml:space="preserve"> </w:t>
      </w:r>
      <w:r w:rsidR="00212528" w:rsidRPr="00212528">
        <w:rPr>
          <w:rFonts w:eastAsia="Arial"/>
          <w:color w:val="000000"/>
        </w:rPr>
        <w:t>A distribuição dos espaços</w:t>
      </w:r>
      <w:r w:rsidR="00141581">
        <w:rPr>
          <w:rFonts w:eastAsia="Arial"/>
          <w:color w:val="000000"/>
        </w:rPr>
        <w:t xml:space="preserve"> e a organização do calendário de funcionamento dar-se-á conforme os seguintes dias da semana, horários</w:t>
      </w:r>
      <w:r w:rsidR="00141581" w:rsidRPr="00141581">
        <w:rPr>
          <w:rFonts w:eastAsia="Arial"/>
          <w:color w:val="000000"/>
        </w:rPr>
        <w:t xml:space="preserve"> </w:t>
      </w:r>
      <w:r w:rsidR="00141581">
        <w:rPr>
          <w:rFonts w:eastAsia="Arial"/>
          <w:color w:val="000000"/>
        </w:rPr>
        <w:t>e atividades:</w:t>
      </w:r>
    </w:p>
    <w:p w14:paraId="49F99E24" w14:textId="77777777" w:rsidR="00212528" w:rsidRPr="00212528" w:rsidRDefault="00212528" w:rsidP="00212528">
      <w:pPr>
        <w:ind w:firstLine="1418"/>
        <w:jc w:val="both"/>
        <w:rPr>
          <w:rFonts w:eastAsia="Arial"/>
          <w:color w:val="000000"/>
        </w:rPr>
      </w:pPr>
    </w:p>
    <w:p w14:paraId="0834A692" w14:textId="23A4EB12" w:rsidR="00212528" w:rsidRPr="00212528" w:rsidRDefault="00212528" w:rsidP="00212528">
      <w:pPr>
        <w:ind w:firstLine="1418"/>
        <w:jc w:val="both"/>
        <w:rPr>
          <w:rFonts w:eastAsia="Arial"/>
          <w:color w:val="000000"/>
        </w:rPr>
      </w:pPr>
      <w:r w:rsidRPr="00212528">
        <w:rPr>
          <w:rFonts w:eastAsia="Arial"/>
          <w:color w:val="000000"/>
        </w:rPr>
        <w:t>I</w:t>
      </w:r>
      <w:r w:rsidR="002D2517">
        <w:rPr>
          <w:rFonts w:eastAsia="Arial"/>
          <w:color w:val="000000"/>
        </w:rPr>
        <w:t xml:space="preserve"> – </w:t>
      </w:r>
      <w:r w:rsidR="00434E8A">
        <w:rPr>
          <w:rFonts w:eastAsia="Arial"/>
          <w:color w:val="000000"/>
        </w:rPr>
        <w:t>q</w:t>
      </w:r>
      <w:r w:rsidRPr="00212528">
        <w:rPr>
          <w:rFonts w:eastAsia="Arial"/>
          <w:color w:val="000000"/>
        </w:rPr>
        <w:t>uinta</w:t>
      </w:r>
      <w:r w:rsidR="00434E8A">
        <w:rPr>
          <w:rFonts w:eastAsia="Arial"/>
          <w:color w:val="000000"/>
        </w:rPr>
        <w:t>s</w:t>
      </w:r>
      <w:r w:rsidRPr="00212528">
        <w:rPr>
          <w:rFonts w:eastAsia="Arial"/>
          <w:color w:val="000000"/>
        </w:rPr>
        <w:t>-feira</w:t>
      </w:r>
      <w:r w:rsidR="00434E8A">
        <w:rPr>
          <w:rFonts w:eastAsia="Arial"/>
          <w:color w:val="000000"/>
        </w:rPr>
        <w:t>s</w:t>
      </w:r>
      <w:r w:rsidRPr="00212528">
        <w:rPr>
          <w:rFonts w:eastAsia="Arial"/>
          <w:color w:val="000000"/>
        </w:rPr>
        <w:t>, entre 13</w:t>
      </w:r>
      <w:r w:rsidR="00840861">
        <w:rPr>
          <w:rFonts w:eastAsia="Arial"/>
          <w:color w:val="000000"/>
        </w:rPr>
        <w:t xml:space="preserve">h (treze horas) </w:t>
      </w:r>
      <w:r w:rsidRPr="00212528">
        <w:rPr>
          <w:rFonts w:eastAsia="Arial"/>
          <w:color w:val="000000"/>
        </w:rPr>
        <w:t>e 17h</w:t>
      </w:r>
      <w:r w:rsidR="00840861">
        <w:rPr>
          <w:rFonts w:eastAsia="Arial"/>
          <w:color w:val="000000"/>
        </w:rPr>
        <w:t xml:space="preserve"> (dezessete horas)</w:t>
      </w:r>
      <w:r w:rsidRPr="00212528">
        <w:rPr>
          <w:rFonts w:eastAsia="Arial"/>
          <w:color w:val="000000"/>
        </w:rPr>
        <w:t xml:space="preserve">, </w:t>
      </w:r>
      <w:proofErr w:type="spellStart"/>
      <w:r w:rsidRPr="00212528">
        <w:rPr>
          <w:rFonts w:eastAsia="Arial"/>
          <w:color w:val="000000"/>
        </w:rPr>
        <w:t>multifeira</w:t>
      </w:r>
      <w:proofErr w:type="spellEnd"/>
      <w:r w:rsidRPr="00212528">
        <w:rPr>
          <w:rFonts w:eastAsia="Arial"/>
          <w:color w:val="000000"/>
        </w:rPr>
        <w:t xml:space="preserve"> de empreendedorismo, serviço</w:t>
      </w:r>
      <w:r w:rsidR="00014BC1">
        <w:rPr>
          <w:rFonts w:eastAsia="Arial"/>
          <w:color w:val="000000"/>
        </w:rPr>
        <w:t>s</w:t>
      </w:r>
      <w:r w:rsidRPr="00212528">
        <w:rPr>
          <w:rFonts w:eastAsia="Arial"/>
          <w:color w:val="000000"/>
        </w:rPr>
        <w:t xml:space="preserve"> e com</w:t>
      </w:r>
      <w:r w:rsidR="00494B50">
        <w:rPr>
          <w:rFonts w:eastAsia="Arial"/>
          <w:color w:val="000000"/>
        </w:rPr>
        <w:t>é</w:t>
      </w:r>
      <w:r w:rsidRPr="00212528">
        <w:rPr>
          <w:rFonts w:eastAsia="Arial"/>
          <w:color w:val="000000"/>
        </w:rPr>
        <w:t>rcio local;</w:t>
      </w:r>
    </w:p>
    <w:p w14:paraId="66E6DA32" w14:textId="77777777" w:rsidR="00212528" w:rsidRPr="00212528" w:rsidRDefault="00212528" w:rsidP="00212528">
      <w:pPr>
        <w:ind w:firstLine="1418"/>
        <w:jc w:val="both"/>
        <w:rPr>
          <w:rFonts w:eastAsia="Arial"/>
          <w:color w:val="000000"/>
        </w:rPr>
      </w:pPr>
    </w:p>
    <w:p w14:paraId="414DA1FB" w14:textId="408026D5" w:rsidR="00212528" w:rsidRPr="00212528" w:rsidRDefault="00212528" w:rsidP="00212528">
      <w:pPr>
        <w:ind w:firstLine="1418"/>
        <w:jc w:val="both"/>
        <w:rPr>
          <w:rFonts w:eastAsia="Arial"/>
          <w:color w:val="000000"/>
        </w:rPr>
      </w:pPr>
      <w:r w:rsidRPr="00212528">
        <w:rPr>
          <w:rFonts w:eastAsia="Arial"/>
          <w:color w:val="000000"/>
        </w:rPr>
        <w:t xml:space="preserve">II </w:t>
      </w:r>
      <w:r w:rsidR="002D2517">
        <w:rPr>
          <w:rFonts w:eastAsia="Arial"/>
          <w:color w:val="000000"/>
        </w:rPr>
        <w:t>–</w:t>
      </w:r>
      <w:r w:rsidRPr="00212528">
        <w:rPr>
          <w:rFonts w:eastAsia="Arial"/>
          <w:color w:val="000000"/>
        </w:rPr>
        <w:t xml:space="preserve"> </w:t>
      </w:r>
      <w:r w:rsidR="00434E8A">
        <w:rPr>
          <w:rFonts w:eastAsia="Arial"/>
          <w:color w:val="000000"/>
        </w:rPr>
        <w:t>s</w:t>
      </w:r>
      <w:r w:rsidRPr="00212528">
        <w:rPr>
          <w:rFonts w:eastAsia="Arial"/>
          <w:color w:val="000000"/>
        </w:rPr>
        <w:t>exta</w:t>
      </w:r>
      <w:r w:rsidR="00434E8A">
        <w:rPr>
          <w:rFonts w:eastAsia="Arial"/>
          <w:color w:val="000000"/>
        </w:rPr>
        <w:t>s</w:t>
      </w:r>
      <w:r w:rsidRPr="00212528">
        <w:rPr>
          <w:rFonts w:eastAsia="Arial"/>
          <w:color w:val="000000"/>
        </w:rPr>
        <w:t>-feira</w:t>
      </w:r>
      <w:r w:rsidR="00434E8A">
        <w:rPr>
          <w:rFonts w:eastAsia="Arial"/>
          <w:color w:val="000000"/>
        </w:rPr>
        <w:t>s</w:t>
      </w:r>
      <w:r w:rsidRPr="00212528">
        <w:rPr>
          <w:rFonts w:eastAsia="Arial"/>
          <w:color w:val="000000"/>
        </w:rPr>
        <w:t xml:space="preserve"> e sábado</w:t>
      </w:r>
      <w:r w:rsidR="00BA71FD">
        <w:rPr>
          <w:rFonts w:eastAsia="Arial"/>
          <w:color w:val="000000"/>
        </w:rPr>
        <w:t>s</w:t>
      </w:r>
      <w:r w:rsidRPr="00212528">
        <w:rPr>
          <w:rFonts w:eastAsia="Arial"/>
          <w:color w:val="000000"/>
        </w:rPr>
        <w:t>, entre 14</w:t>
      </w:r>
      <w:r w:rsidR="00014BC1">
        <w:rPr>
          <w:rFonts w:eastAsia="Arial"/>
          <w:color w:val="000000"/>
        </w:rPr>
        <w:t>h</w:t>
      </w:r>
      <w:r w:rsidR="00840861">
        <w:rPr>
          <w:rFonts w:eastAsia="Arial"/>
          <w:color w:val="000000"/>
        </w:rPr>
        <w:t xml:space="preserve"> (quatorze horas)</w:t>
      </w:r>
      <w:r w:rsidRPr="00212528">
        <w:rPr>
          <w:rFonts w:eastAsia="Arial"/>
          <w:color w:val="000000"/>
        </w:rPr>
        <w:t xml:space="preserve"> e 22</w:t>
      </w:r>
      <w:r w:rsidR="00840861">
        <w:rPr>
          <w:rFonts w:eastAsia="Arial"/>
          <w:color w:val="000000"/>
        </w:rPr>
        <w:t>h</w:t>
      </w:r>
      <w:r w:rsidRPr="00212528">
        <w:rPr>
          <w:rFonts w:eastAsia="Arial"/>
          <w:color w:val="000000"/>
        </w:rPr>
        <w:t xml:space="preserve"> </w:t>
      </w:r>
      <w:r w:rsidR="00840861">
        <w:rPr>
          <w:rFonts w:eastAsia="Arial"/>
          <w:color w:val="000000"/>
        </w:rPr>
        <w:t xml:space="preserve">(vinte e duas </w:t>
      </w:r>
      <w:r w:rsidRPr="00212528">
        <w:rPr>
          <w:rFonts w:eastAsia="Arial"/>
          <w:color w:val="000000"/>
        </w:rPr>
        <w:t>horas</w:t>
      </w:r>
      <w:r w:rsidR="00840861">
        <w:rPr>
          <w:rFonts w:eastAsia="Arial"/>
          <w:color w:val="000000"/>
        </w:rPr>
        <w:t>)</w:t>
      </w:r>
      <w:r w:rsidRPr="00212528">
        <w:rPr>
          <w:rFonts w:eastAsia="Arial"/>
          <w:color w:val="000000"/>
        </w:rPr>
        <w:t>, atividades de gastronomia, com prioridade para ambulantes, e, em segundo plano, os de gastronomia itinerante (</w:t>
      </w:r>
      <w:r w:rsidRPr="00141581">
        <w:rPr>
          <w:rFonts w:eastAsia="Arial"/>
          <w:i/>
          <w:iCs/>
          <w:color w:val="000000"/>
        </w:rPr>
        <w:t>food</w:t>
      </w:r>
      <w:r w:rsidR="00BF7511">
        <w:rPr>
          <w:rFonts w:eastAsia="Arial"/>
          <w:i/>
          <w:iCs/>
          <w:color w:val="000000"/>
        </w:rPr>
        <w:t xml:space="preserve"> </w:t>
      </w:r>
      <w:proofErr w:type="spellStart"/>
      <w:r w:rsidRPr="00141581">
        <w:rPr>
          <w:rFonts w:eastAsia="Arial"/>
          <w:i/>
          <w:iCs/>
          <w:color w:val="000000"/>
        </w:rPr>
        <w:t>trucks</w:t>
      </w:r>
      <w:proofErr w:type="spellEnd"/>
      <w:r w:rsidRPr="00212528">
        <w:rPr>
          <w:rFonts w:eastAsia="Arial"/>
          <w:color w:val="000000"/>
        </w:rPr>
        <w:t>);</w:t>
      </w:r>
      <w:r w:rsidR="00014BC1">
        <w:rPr>
          <w:rFonts w:eastAsia="Arial"/>
          <w:color w:val="000000"/>
        </w:rPr>
        <w:t xml:space="preserve"> e</w:t>
      </w:r>
    </w:p>
    <w:p w14:paraId="5A4BF0A6" w14:textId="77777777" w:rsidR="00212528" w:rsidRPr="00212528" w:rsidRDefault="00212528" w:rsidP="00212528">
      <w:pPr>
        <w:ind w:firstLine="1418"/>
        <w:jc w:val="both"/>
        <w:rPr>
          <w:rFonts w:eastAsia="Arial"/>
          <w:color w:val="000000"/>
        </w:rPr>
      </w:pPr>
    </w:p>
    <w:p w14:paraId="7D74DBC4" w14:textId="2758B98E" w:rsidR="00212528" w:rsidRDefault="00212528" w:rsidP="00212528">
      <w:pPr>
        <w:ind w:firstLine="1418"/>
        <w:jc w:val="both"/>
        <w:rPr>
          <w:rFonts w:eastAsia="Arial"/>
          <w:color w:val="000000"/>
        </w:rPr>
      </w:pPr>
      <w:r w:rsidRPr="00212528">
        <w:rPr>
          <w:rFonts w:eastAsia="Arial"/>
          <w:color w:val="000000"/>
        </w:rPr>
        <w:t xml:space="preserve">III </w:t>
      </w:r>
      <w:r w:rsidR="002D2517">
        <w:rPr>
          <w:rFonts w:eastAsia="Arial"/>
          <w:color w:val="000000"/>
        </w:rPr>
        <w:t>–</w:t>
      </w:r>
      <w:r w:rsidRPr="00212528">
        <w:rPr>
          <w:rFonts w:eastAsia="Arial"/>
          <w:color w:val="000000"/>
        </w:rPr>
        <w:t xml:space="preserve"> sábado</w:t>
      </w:r>
      <w:r w:rsidR="00434E8A">
        <w:rPr>
          <w:rFonts w:eastAsia="Arial"/>
          <w:color w:val="000000"/>
        </w:rPr>
        <w:t>s</w:t>
      </w:r>
      <w:r w:rsidRPr="00212528">
        <w:rPr>
          <w:rFonts w:eastAsia="Arial"/>
          <w:color w:val="000000"/>
        </w:rPr>
        <w:t>, entre 9</w:t>
      </w:r>
      <w:r w:rsidR="00014BC1">
        <w:rPr>
          <w:rFonts w:eastAsia="Arial"/>
          <w:color w:val="000000"/>
        </w:rPr>
        <w:t>h</w:t>
      </w:r>
      <w:r w:rsidRPr="00212528">
        <w:rPr>
          <w:rFonts w:eastAsia="Arial"/>
          <w:color w:val="000000"/>
        </w:rPr>
        <w:t xml:space="preserve"> </w:t>
      </w:r>
      <w:r w:rsidR="00840861">
        <w:rPr>
          <w:rFonts w:eastAsia="Arial"/>
          <w:color w:val="000000"/>
        </w:rPr>
        <w:t>(nove horas)</w:t>
      </w:r>
      <w:r w:rsidR="00494B50">
        <w:rPr>
          <w:rFonts w:eastAsia="Arial"/>
          <w:color w:val="000000"/>
        </w:rPr>
        <w:t xml:space="preserve"> </w:t>
      </w:r>
      <w:r w:rsidRPr="00212528">
        <w:rPr>
          <w:rFonts w:eastAsia="Arial"/>
          <w:color w:val="000000"/>
        </w:rPr>
        <w:t>e 17</w:t>
      </w:r>
      <w:r w:rsidR="00840861">
        <w:rPr>
          <w:rFonts w:eastAsia="Arial"/>
          <w:color w:val="000000"/>
        </w:rPr>
        <w:t>h</w:t>
      </w:r>
      <w:r w:rsidRPr="00212528">
        <w:rPr>
          <w:rFonts w:eastAsia="Arial"/>
          <w:color w:val="000000"/>
        </w:rPr>
        <w:t xml:space="preserve"> </w:t>
      </w:r>
      <w:r w:rsidR="00840861">
        <w:rPr>
          <w:rFonts w:eastAsia="Arial"/>
          <w:color w:val="000000"/>
        </w:rPr>
        <w:t>(dezessete horas)</w:t>
      </w:r>
      <w:r w:rsidRPr="00212528">
        <w:rPr>
          <w:rFonts w:eastAsia="Arial"/>
          <w:color w:val="000000"/>
        </w:rPr>
        <w:t>, empreendedores do segmento de artesanato, artes</w:t>
      </w:r>
      <w:r w:rsidR="00494B50">
        <w:rPr>
          <w:rFonts w:eastAsia="Arial"/>
          <w:color w:val="000000"/>
        </w:rPr>
        <w:t xml:space="preserve"> </w:t>
      </w:r>
      <w:r w:rsidRPr="00212528">
        <w:rPr>
          <w:rFonts w:eastAsia="Arial"/>
          <w:color w:val="000000"/>
        </w:rPr>
        <w:t>plásticas e antiguidades.</w:t>
      </w:r>
    </w:p>
    <w:p w14:paraId="477B000A" w14:textId="77777777" w:rsidR="00212528" w:rsidRDefault="00212528" w:rsidP="00A33886">
      <w:pPr>
        <w:ind w:firstLine="1418"/>
        <w:jc w:val="both"/>
        <w:rPr>
          <w:rFonts w:eastAsia="Arial"/>
          <w:color w:val="000000"/>
        </w:rPr>
      </w:pPr>
    </w:p>
    <w:p w14:paraId="7F868C16" w14:textId="5ECC141A" w:rsidR="00A33886" w:rsidRDefault="00A33886" w:rsidP="00A33886">
      <w:pPr>
        <w:ind w:firstLine="1418"/>
        <w:jc w:val="both"/>
        <w:rPr>
          <w:rFonts w:eastAsia="Arial"/>
          <w:color w:val="000000"/>
        </w:rPr>
      </w:pPr>
      <w:r w:rsidRPr="001802B1">
        <w:rPr>
          <w:rFonts w:eastAsia="Arial"/>
          <w:b/>
          <w:bCs/>
          <w:color w:val="000000"/>
        </w:rPr>
        <w:t>Art. 3º</w:t>
      </w:r>
      <w:r w:rsidR="002C17EC">
        <w:rPr>
          <w:rFonts w:eastAsia="Arial"/>
          <w:b/>
          <w:bCs/>
          <w:color w:val="000000"/>
        </w:rPr>
        <w:t xml:space="preserve"> </w:t>
      </w:r>
      <w:r w:rsidRPr="00A33886">
        <w:rPr>
          <w:rFonts w:eastAsia="Arial"/>
          <w:color w:val="000000"/>
        </w:rPr>
        <w:t xml:space="preserve"> </w:t>
      </w:r>
      <w:r w:rsidR="00212528" w:rsidRPr="00212528">
        <w:rPr>
          <w:rFonts w:eastAsia="Arial"/>
          <w:color w:val="000000"/>
        </w:rPr>
        <w:t xml:space="preserve">O Polo </w:t>
      </w:r>
      <w:r w:rsidR="005E0D9E" w:rsidRPr="005E0D9E">
        <w:rPr>
          <w:rFonts w:eastAsia="Arial"/>
          <w:color w:val="000000"/>
        </w:rPr>
        <w:t>criado por esta Lei</w:t>
      </w:r>
      <w:r w:rsidR="005E0D9E" w:rsidRPr="005E0D9E" w:rsidDel="005E0D9E">
        <w:rPr>
          <w:rFonts w:eastAsia="Arial"/>
          <w:color w:val="000000"/>
        </w:rPr>
        <w:t xml:space="preserve"> </w:t>
      </w:r>
      <w:r w:rsidR="00212528" w:rsidRPr="00212528">
        <w:rPr>
          <w:rFonts w:eastAsia="Arial"/>
          <w:color w:val="000000"/>
        </w:rPr>
        <w:t xml:space="preserve">tem </w:t>
      </w:r>
      <w:r w:rsidR="00434E8A">
        <w:rPr>
          <w:rFonts w:eastAsia="Arial"/>
          <w:color w:val="000000"/>
        </w:rPr>
        <w:t xml:space="preserve">os seguintes </w:t>
      </w:r>
      <w:r w:rsidR="00F65EE5">
        <w:rPr>
          <w:rFonts w:eastAsia="Arial"/>
          <w:color w:val="000000"/>
        </w:rPr>
        <w:t>objetivos</w:t>
      </w:r>
      <w:r w:rsidR="00212528" w:rsidRPr="00212528">
        <w:rPr>
          <w:rFonts w:eastAsia="Arial"/>
          <w:color w:val="000000"/>
        </w:rPr>
        <w:t>:</w:t>
      </w:r>
    </w:p>
    <w:p w14:paraId="3611A722" w14:textId="5E459B04" w:rsidR="00212528" w:rsidRDefault="00212528" w:rsidP="00A33886">
      <w:pPr>
        <w:ind w:firstLine="1418"/>
        <w:jc w:val="both"/>
        <w:rPr>
          <w:rFonts w:eastAsia="Arial"/>
          <w:color w:val="000000"/>
        </w:rPr>
      </w:pPr>
    </w:p>
    <w:p w14:paraId="7A52F117" w14:textId="6952D681" w:rsidR="00212528" w:rsidRPr="00212528" w:rsidRDefault="00212528" w:rsidP="00212528">
      <w:pPr>
        <w:ind w:firstLine="1418"/>
        <w:jc w:val="both"/>
        <w:rPr>
          <w:rFonts w:eastAsia="Arial"/>
          <w:color w:val="000000"/>
        </w:rPr>
      </w:pPr>
      <w:r w:rsidRPr="00212528">
        <w:rPr>
          <w:rFonts w:eastAsia="Arial"/>
          <w:color w:val="000000"/>
        </w:rPr>
        <w:t>I</w:t>
      </w:r>
      <w:r w:rsidR="00014BC1">
        <w:rPr>
          <w:rFonts w:eastAsia="Arial"/>
          <w:color w:val="000000"/>
        </w:rPr>
        <w:t xml:space="preserve"> –</w:t>
      </w:r>
      <w:r w:rsidR="00014BC1" w:rsidRPr="00212528">
        <w:rPr>
          <w:rFonts w:eastAsia="Arial"/>
          <w:color w:val="000000"/>
        </w:rPr>
        <w:t xml:space="preserve"> </w:t>
      </w:r>
      <w:r w:rsidR="00014BC1">
        <w:rPr>
          <w:rFonts w:eastAsia="Arial"/>
          <w:color w:val="000000"/>
        </w:rPr>
        <w:t>p</w:t>
      </w:r>
      <w:r w:rsidRPr="00212528">
        <w:rPr>
          <w:rFonts w:eastAsia="Arial"/>
          <w:color w:val="000000"/>
        </w:rPr>
        <w:t>romov</w:t>
      </w:r>
      <w:r w:rsidR="00014BC1">
        <w:rPr>
          <w:rFonts w:eastAsia="Arial"/>
          <w:color w:val="000000"/>
        </w:rPr>
        <w:t>e</w:t>
      </w:r>
      <w:r w:rsidRPr="00212528">
        <w:rPr>
          <w:rFonts w:eastAsia="Arial"/>
          <w:color w:val="000000"/>
        </w:rPr>
        <w:t>r</w:t>
      </w:r>
      <w:r w:rsidR="00014BC1">
        <w:rPr>
          <w:rFonts w:eastAsia="Arial"/>
          <w:color w:val="000000"/>
        </w:rPr>
        <w:t xml:space="preserve"> </w:t>
      </w:r>
      <w:r w:rsidRPr="00212528">
        <w:rPr>
          <w:rFonts w:eastAsia="Arial"/>
          <w:color w:val="000000"/>
        </w:rPr>
        <w:t xml:space="preserve">o desenvolvimento econômico por meio de atividades de capacitação profissional nas áreas de cultura, gastronomia </w:t>
      </w:r>
      <w:r w:rsidR="00014BC1">
        <w:rPr>
          <w:rFonts w:eastAsia="Arial"/>
          <w:color w:val="000000"/>
        </w:rPr>
        <w:t xml:space="preserve">e </w:t>
      </w:r>
      <w:r w:rsidRPr="00212528">
        <w:rPr>
          <w:rFonts w:eastAsia="Arial"/>
          <w:color w:val="000000"/>
        </w:rPr>
        <w:t xml:space="preserve">empreendedorismo de serviços e comércio, visando </w:t>
      </w:r>
      <w:r w:rsidR="00434E8A">
        <w:rPr>
          <w:rFonts w:eastAsia="Arial"/>
          <w:color w:val="000000"/>
        </w:rPr>
        <w:t>à</w:t>
      </w:r>
      <w:r w:rsidRPr="00212528">
        <w:rPr>
          <w:rFonts w:eastAsia="Arial"/>
          <w:color w:val="000000"/>
        </w:rPr>
        <w:t xml:space="preserve"> inclusão social e fomentando a economia local, dando-se preferência para a participação de moradores locais;</w:t>
      </w:r>
    </w:p>
    <w:p w14:paraId="5AF7F0A5" w14:textId="77777777" w:rsidR="00212528" w:rsidRPr="00212528" w:rsidRDefault="00212528" w:rsidP="00212528">
      <w:pPr>
        <w:ind w:firstLine="1418"/>
        <w:jc w:val="both"/>
        <w:rPr>
          <w:rFonts w:eastAsia="Arial"/>
          <w:color w:val="000000"/>
        </w:rPr>
      </w:pPr>
    </w:p>
    <w:p w14:paraId="74D7DC5B" w14:textId="2C970146" w:rsidR="00212528" w:rsidRPr="00212528" w:rsidRDefault="00212528" w:rsidP="00212528">
      <w:pPr>
        <w:ind w:firstLine="1418"/>
        <w:jc w:val="both"/>
        <w:rPr>
          <w:rFonts w:eastAsia="Arial"/>
          <w:color w:val="000000"/>
        </w:rPr>
      </w:pPr>
      <w:r w:rsidRPr="00212528">
        <w:rPr>
          <w:rFonts w:eastAsia="Arial"/>
          <w:color w:val="000000"/>
        </w:rPr>
        <w:t xml:space="preserve">II </w:t>
      </w:r>
      <w:r w:rsidR="00014BC1">
        <w:rPr>
          <w:rFonts w:eastAsia="Arial"/>
          <w:color w:val="000000"/>
        </w:rPr>
        <w:t>–</w:t>
      </w:r>
      <w:r w:rsidR="00014BC1" w:rsidRPr="00212528">
        <w:rPr>
          <w:rFonts w:eastAsia="Arial"/>
          <w:color w:val="000000"/>
        </w:rPr>
        <w:t xml:space="preserve"> </w:t>
      </w:r>
      <w:r w:rsidR="00014BC1">
        <w:rPr>
          <w:rFonts w:eastAsia="Arial"/>
          <w:color w:val="000000"/>
        </w:rPr>
        <w:t>c</w:t>
      </w:r>
      <w:r w:rsidRPr="00212528">
        <w:rPr>
          <w:rFonts w:eastAsia="Arial"/>
          <w:color w:val="000000"/>
        </w:rPr>
        <w:t xml:space="preserve">riar </w:t>
      </w:r>
      <w:r w:rsidR="00014BC1" w:rsidRPr="00212528">
        <w:rPr>
          <w:rFonts w:eastAsia="Arial"/>
          <w:color w:val="000000"/>
        </w:rPr>
        <w:t>políticas</w:t>
      </w:r>
      <w:r w:rsidRPr="00212528">
        <w:rPr>
          <w:rFonts w:eastAsia="Arial"/>
          <w:color w:val="000000"/>
        </w:rPr>
        <w:t xml:space="preserve"> públicas por meio de projetos direcionados à economia criativa, fomentando a cultura gastron</w:t>
      </w:r>
      <w:r w:rsidR="00BF7511">
        <w:rPr>
          <w:rFonts w:eastAsia="Arial"/>
          <w:color w:val="000000"/>
        </w:rPr>
        <w:t>ô</w:t>
      </w:r>
      <w:r w:rsidRPr="00212528">
        <w:rPr>
          <w:rFonts w:eastAsia="Arial"/>
          <w:color w:val="000000"/>
        </w:rPr>
        <w:t xml:space="preserve">mica e o turismo </w:t>
      </w:r>
      <w:r w:rsidR="00494B50" w:rsidRPr="00212528">
        <w:rPr>
          <w:rFonts w:eastAsia="Arial"/>
          <w:color w:val="000000"/>
        </w:rPr>
        <w:t>gastron</w:t>
      </w:r>
      <w:r w:rsidR="00494B50">
        <w:rPr>
          <w:rFonts w:eastAsia="Arial"/>
          <w:color w:val="000000"/>
        </w:rPr>
        <w:t>ô</w:t>
      </w:r>
      <w:r w:rsidR="00494B50" w:rsidRPr="00212528">
        <w:rPr>
          <w:rFonts w:eastAsia="Arial"/>
          <w:color w:val="000000"/>
        </w:rPr>
        <w:t xml:space="preserve">mico </w:t>
      </w:r>
      <w:r w:rsidRPr="00212528">
        <w:rPr>
          <w:rFonts w:eastAsia="Arial"/>
          <w:color w:val="000000"/>
        </w:rPr>
        <w:t xml:space="preserve">regional, de forma que promova a sustentabilidade do Polo com autonomia </w:t>
      </w:r>
      <w:r w:rsidR="00BF7511">
        <w:rPr>
          <w:rFonts w:eastAsia="Arial"/>
          <w:color w:val="000000"/>
        </w:rPr>
        <w:t>e em parceria com a</w:t>
      </w:r>
      <w:r w:rsidRPr="00212528">
        <w:rPr>
          <w:rFonts w:eastAsia="Arial"/>
          <w:color w:val="000000"/>
        </w:rPr>
        <w:t xml:space="preserve"> Secretaria de Desenvolvimento Econômico e Turismo (SMDET) ou com outra </w:t>
      </w:r>
      <w:r w:rsidR="00494B50">
        <w:rPr>
          <w:rFonts w:eastAsia="Arial"/>
          <w:color w:val="000000"/>
        </w:rPr>
        <w:t>secretaria</w:t>
      </w:r>
      <w:r w:rsidR="00494B50" w:rsidRPr="00212528">
        <w:rPr>
          <w:rFonts w:eastAsia="Arial"/>
          <w:color w:val="000000"/>
        </w:rPr>
        <w:t xml:space="preserve"> </w:t>
      </w:r>
      <w:r w:rsidRPr="00212528">
        <w:rPr>
          <w:rFonts w:eastAsia="Arial"/>
          <w:color w:val="000000"/>
        </w:rPr>
        <w:t>municipal</w:t>
      </w:r>
      <w:r w:rsidR="00014BC1">
        <w:rPr>
          <w:rFonts w:eastAsia="Arial"/>
          <w:color w:val="000000"/>
        </w:rPr>
        <w:t>;</w:t>
      </w:r>
    </w:p>
    <w:p w14:paraId="182D76E9" w14:textId="77777777" w:rsidR="00212528" w:rsidRPr="00212528" w:rsidRDefault="00212528" w:rsidP="00212528">
      <w:pPr>
        <w:ind w:firstLine="1418"/>
        <w:jc w:val="both"/>
        <w:rPr>
          <w:rFonts w:eastAsia="Arial"/>
          <w:color w:val="000000"/>
        </w:rPr>
      </w:pPr>
    </w:p>
    <w:p w14:paraId="23379932" w14:textId="26C02A92" w:rsidR="00212528" w:rsidRPr="00212528" w:rsidRDefault="00212528" w:rsidP="00212528">
      <w:pPr>
        <w:ind w:firstLine="1418"/>
        <w:jc w:val="both"/>
        <w:rPr>
          <w:rFonts w:eastAsia="Arial"/>
          <w:color w:val="000000"/>
        </w:rPr>
      </w:pPr>
      <w:r w:rsidRPr="00212528">
        <w:rPr>
          <w:rFonts w:eastAsia="Arial"/>
          <w:color w:val="000000"/>
        </w:rPr>
        <w:t xml:space="preserve">III </w:t>
      </w:r>
      <w:r w:rsidR="00014BC1">
        <w:rPr>
          <w:rFonts w:eastAsia="Arial"/>
          <w:color w:val="000000"/>
        </w:rPr>
        <w:t>–</w:t>
      </w:r>
      <w:r w:rsidR="00014BC1" w:rsidRPr="00212528">
        <w:rPr>
          <w:rFonts w:eastAsia="Arial"/>
          <w:color w:val="000000"/>
        </w:rPr>
        <w:t xml:space="preserve"> </w:t>
      </w:r>
      <w:r w:rsidR="00014BC1">
        <w:rPr>
          <w:rFonts w:eastAsia="Arial"/>
          <w:color w:val="000000"/>
        </w:rPr>
        <w:t>i</w:t>
      </w:r>
      <w:r w:rsidRPr="00212528">
        <w:rPr>
          <w:rFonts w:eastAsia="Arial"/>
          <w:color w:val="000000"/>
        </w:rPr>
        <w:t xml:space="preserve">mplementar </w:t>
      </w:r>
      <w:r w:rsidR="00014BC1" w:rsidRPr="00212528">
        <w:rPr>
          <w:rFonts w:eastAsia="Arial"/>
          <w:color w:val="000000"/>
        </w:rPr>
        <w:t>políticas</w:t>
      </w:r>
      <w:r w:rsidRPr="00212528">
        <w:rPr>
          <w:rFonts w:eastAsia="Arial"/>
          <w:color w:val="000000"/>
        </w:rPr>
        <w:t xml:space="preserve"> públicas de combate às poluições sonora, visual e do ar</w:t>
      </w:r>
      <w:r w:rsidR="00434E8A">
        <w:rPr>
          <w:rFonts w:eastAsia="Arial"/>
          <w:color w:val="000000"/>
        </w:rPr>
        <w:t>,</w:t>
      </w:r>
      <w:r w:rsidRPr="00212528">
        <w:rPr>
          <w:rFonts w:eastAsia="Arial"/>
          <w:color w:val="000000"/>
        </w:rPr>
        <w:t xml:space="preserve"> estimulando boas práticas para uma agenda verde sustentável local</w:t>
      </w:r>
      <w:r w:rsidR="00014BC1">
        <w:rPr>
          <w:rFonts w:eastAsia="Arial"/>
          <w:color w:val="000000"/>
        </w:rPr>
        <w:t>; e</w:t>
      </w:r>
    </w:p>
    <w:p w14:paraId="26FCD0C2" w14:textId="77777777" w:rsidR="00212528" w:rsidRPr="00212528" w:rsidRDefault="00212528" w:rsidP="00212528">
      <w:pPr>
        <w:ind w:firstLine="1418"/>
        <w:jc w:val="both"/>
        <w:rPr>
          <w:rFonts w:eastAsia="Arial"/>
          <w:color w:val="000000"/>
        </w:rPr>
      </w:pPr>
    </w:p>
    <w:p w14:paraId="2F58D639" w14:textId="2BCCB62C" w:rsidR="00212528" w:rsidRDefault="00212528" w:rsidP="00212528">
      <w:pPr>
        <w:ind w:firstLine="1418"/>
        <w:jc w:val="both"/>
        <w:rPr>
          <w:rFonts w:eastAsia="Arial"/>
          <w:color w:val="000000"/>
        </w:rPr>
      </w:pPr>
      <w:r w:rsidRPr="00212528">
        <w:rPr>
          <w:rFonts w:eastAsia="Arial"/>
          <w:color w:val="000000"/>
        </w:rPr>
        <w:t xml:space="preserve">IV </w:t>
      </w:r>
      <w:r w:rsidR="00014BC1">
        <w:rPr>
          <w:rFonts w:eastAsia="Arial"/>
          <w:color w:val="000000"/>
        </w:rPr>
        <w:t>–</w:t>
      </w:r>
      <w:r w:rsidR="00014BC1" w:rsidRPr="00212528">
        <w:rPr>
          <w:rFonts w:eastAsia="Arial"/>
          <w:color w:val="000000"/>
        </w:rPr>
        <w:t xml:space="preserve"> </w:t>
      </w:r>
      <w:r w:rsidR="00014BC1">
        <w:rPr>
          <w:rFonts w:eastAsia="Arial"/>
          <w:color w:val="000000"/>
        </w:rPr>
        <w:t>p</w:t>
      </w:r>
      <w:r w:rsidRPr="00212528">
        <w:rPr>
          <w:rFonts w:eastAsia="Arial"/>
          <w:color w:val="000000"/>
        </w:rPr>
        <w:t>ropiciar condições de limpeza urbana, segurança, transportes, informação, controle da ordem urbana e sinalização direcionada</w:t>
      </w:r>
      <w:r w:rsidR="00141581">
        <w:rPr>
          <w:rFonts w:eastAsia="Arial"/>
          <w:color w:val="000000"/>
        </w:rPr>
        <w:t xml:space="preserve"> às </w:t>
      </w:r>
      <w:r w:rsidR="00BF7511">
        <w:rPr>
          <w:rFonts w:eastAsia="Arial"/>
          <w:color w:val="000000"/>
        </w:rPr>
        <w:t xml:space="preserve">suas </w:t>
      </w:r>
      <w:r w:rsidR="00141581">
        <w:rPr>
          <w:rFonts w:eastAsia="Arial"/>
          <w:color w:val="000000"/>
        </w:rPr>
        <w:t>atividades</w:t>
      </w:r>
      <w:r w:rsidR="00014BC1">
        <w:rPr>
          <w:rFonts w:eastAsia="Arial"/>
          <w:color w:val="000000"/>
        </w:rPr>
        <w:t>.</w:t>
      </w:r>
    </w:p>
    <w:p w14:paraId="190B3556" w14:textId="5E09E3A1" w:rsidR="00D62758" w:rsidRDefault="00D62758" w:rsidP="00A33886">
      <w:pPr>
        <w:ind w:firstLine="1418"/>
        <w:jc w:val="both"/>
        <w:rPr>
          <w:rFonts w:eastAsia="Arial"/>
          <w:color w:val="000000"/>
        </w:rPr>
      </w:pPr>
    </w:p>
    <w:p w14:paraId="41D94F0C" w14:textId="2EC5765B" w:rsidR="00D3391B" w:rsidRDefault="00D62758" w:rsidP="00A33886">
      <w:pPr>
        <w:ind w:firstLine="1418"/>
        <w:jc w:val="both"/>
        <w:rPr>
          <w:rFonts w:eastAsia="Arial"/>
          <w:color w:val="000000"/>
        </w:rPr>
      </w:pPr>
      <w:r w:rsidRPr="00212528">
        <w:rPr>
          <w:rFonts w:eastAsia="Arial"/>
          <w:b/>
          <w:bCs/>
          <w:color w:val="000000"/>
        </w:rPr>
        <w:t xml:space="preserve">Art. </w:t>
      </w:r>
      <w:r w:rsidR="00CC1C5D">
        <w:rPr>
          <w:rFonts w:eastAsia="Arial"/>
          <w:b/>
          <w:bCs/>
          <w:color w:val="000000"/>
        </w:rPr>
        <w:t>4</w:t>
      </w:r>
      <w:r w:rsidRPr="00212528">
        <w:rPr>
          <w:rFonts w:eastAsia="Arial"/>
          <w:b/>
          <w:bCs/>
          <w:color w:val="000000"/>
        </w:rPr>
        <w:t>º</w:t>
      </w:r>
      <w:r w:rsidRPr="00D62758">
        <w:rPr>
          <w:rFonts w:eastAsia="Arial"/>
          <w:color w:val="000000"/>
        </w:rPr>
        <w:t xml:space="preserve"> </w:t>
      </w:r>
      <w:r w:rsidR="0045746C">
        <w:rPr>
          <w:rFonts w:eastAsia="Arial"/>
          <w:color w:val="000000"/>
        </w:rPr>
        <w:t xml:space="preserve"> </w:t>
      </w:r>
      <w:r w:rsidR="00212528" w:rsidRPr="00212528">
        <w:rPr>
          <w:rFonts w:eastAsia="Arial"/>
          <w:color w:val="000000"/>
        </w:rPr>
        <w:t xml:space="preserve">As despesas </w:t>
      </w:r>
      <w:r w:rsidR="00BF7511">
        <w:rPr>
          <w:rFonts w:eastAsia="Arial"/>
          <w:color w:val="000000"/>
        </w:rPr>
        <w:t xml:space="preserve">decorrentes </w:t>
      </w:r>
      <w:r w:rsidR="00434E8A">
        <w:rPr>
          <w:rFonts w:eastAsia="Arial"/>
          <w:color w:val="000000"/>
        </w:rPr>
        <w:t>d</w:t>
      </w:r>
      <w:r w:rsidR="00BF7511">
        <w:rPr>
          <w:rFonts w:eastAsia="Arial"/>
          <w:color w:val="000000"/>
        </w:rPr>
        <w:t>a</w:t>
      </w:r>
      <w:r w:rsidR="00212528" w:rsidRPr="00212528">
        <w:rPr>
          <w:rFonts w:eastAsia="Arial"/>
          <w:color w:val="000000"/>
        </w:rPr>
        <w:t xml:space="preserve"> execução desta Lei correrão por conta das dotações orçamentárias próprias, suplementadas se necessário</w:t>
      </w:r>
      <w:r w:rsidR="00212528">
        <w:rPr>
          <w:rFonts w:eastAsia="Arial"/>
          <w:color w:val="000000"/>
        </w:rPr>
        <w:t>.</w:t>
      </w:r>
    </w:p>
    <w:p w14:paraId="6C3F00DE" w14:textId="48113F02" w:rsidR="00212528" w:rsidRDefault="00212528" w:rsidP="00A33886">
      <w:pPr>
        <w:ind w:firstLine="1418"/>
        <w:jc w:val="both"/>
        <w:rPr>
          <w:rFonts w:eastAsia="Arial"/>
          <w:color w:val="000000"/>
        </w:rPr>
      </w:pPr>
    </w:p>
    <w:p w14:paraId="0CBBC05B" w14:textId="69E5C330" w:rsidR="00212528" w:rsidRPr="00212528" w:rsidRDefault="00212528" w:rsidP="00F65EE5">
      <w:pPr>
        <w:ind w:left="708" w:firstLine="708"/>
        <w:rPr>
          <w:rFonts w:eastAsia="Arial"/>
          <w:color w:val="000000"/>
        </w:rPr>
      </w:pPr>
      <w:r w:rsidRPr="00F65EE5">
        <w:rPr>
          <w:rFonts w:eastAsia="Arial"/>
          <w:b/>
          <w:bCs/>
          <w:color w:val="000000"/>
        </w:rPr>
        <w:t xml:space="preserve">Art. </w:t>
      </w:r>
      <w:r w:rsidR="00CC1C5D">
        <w:rPr>
          <w:rFonts w:eastAsia="Arial"/>
          <w:b/>
          <w:bCs/>
          <w:color w:val="000000"/>
        </w:rPr>
        <w:t>5</w:t>
      </w:r>
      <w:r w:rsidR="00434E8A">
        <w:rPr>
          <w:rFonts w:eastAsia="Arial"/>
          <w:b/>
          <w:bCs/>
          <w:color w:val="000000"/>
        </w:rPr>
        <w:t>º</w:t>
      </w:r>
      <w:r w:rsidR="00392011">
        <w:rPr>
          <w:rFonts w:eastAsia="Arial"/>
          <w:color w:val="000000"/>
        </w:rPr>
        <w:t xml:space="preserve"> </w:t>
      </w:r>
      <w:r w:rsidRPr="00212528">
        <w:rPr>
          <w:rFonts w:eastAsia="Arial"/>
          <w:color w:val="000000"/>
        </w:rPr>
        <w:t xml:space="preserve"> Esta Lei entra em vigor na data da sua publicação.</w:t>
      </w:r>
    </w:p>
    <w:p w14:paraId="58AAFB07" w14:textId="77777777" w:rsidR="00212528" w:rsidRDefault="00212528" w:rsidP="00A33886">
      <w:pPr>
        <w:ind w:firstLine="1418"/>
        <w:jc w:val="both"/>
        <w:rPr>
          <w:rFonts w:eastAsia="Arial"/>
          <w:color w:val="000000"/>
        </w:rPr>
      </w:pPr>
    </w:p>
    <w:p w14:paraId="66A8AEC0" w14:textId="7044EB2A" w:rsidR="00212528" w:rsidRDefault="00212528" w:rsidP="00A33886">
      <w:pPr>
        <w:ind w:firstLine="1418"/>
        <w:jc w:val="both"/>
        <w:rPr>
          <w:rFonts w:eastAsia="Arial"/>
          <w:color w:val="000000"/>
        </w:rPr>
      </w:pPr>
    </w:p>
    <w:p w14:paraId="1EFEAE49" w14:textId="77777777" w:rsidR="00212528" w:rsidRPr="00A33886" w:rsidRDefault="00212528" w:rsidP="00A33886">
      <w:pPr>
        <w:ind w:firstLine="1418"/>
        <w:jc w:val="both"/>
        <w:rPr>
          <w:rFonts w:eastAsia="Arial"/>
          <w:color w:val="000000"/>
        </w:rPr>
      </w:pPr>
    </w:p>
    <w:p w14:paraId="155F9E5A" w14:textId="77777777" w:rsidR="00D05C92" w:rsidRPr="00D05C92" w:rsidRDefault="00D05C92" w:rsidP="0089428B"/>
    <w:p w14:paraId="0B31E2BA" w14:textId="77777777" w:rsidR="007916D2" w:rsidRDefault="007916D2" w:rsidP="00D05C92"/>
    <w:p w14:paraId="13D3B5E4" w14:textId="77777777" w:rsidR="007916D2" w:rsidRDefault="007916D2" w:rsidP="00D05C92"/>
    <w:p w14:paraId="3BF5A7C5" w14:textId="77777777" w:rsidR="007916D2" w:rsidRDefault="007916D2" w:rsidP="00D05C92"/>
    <w:p w14:paraId="5A321665" w14:textId="52C66C70" w:rsidR="007916D2" w:rsidRDefault="007916D2" w:rsidP="00D05C92"/>
    <w:p w14:paraId="27671AA9" w14:textId="397680AA" w:rsidR="00DE2343" w:rsidRDefault="00DE2343" w:rsidP="00D05C92"/>
    <w:p w14:paraId="1232C73D" w14:textId="41121B98" w:rsidR="00DE2343" w:rsidRDefault="00DE2343" w:rsidP="00D05C92"/>
    <w:p w14:paraId="6EB9650A" w14:textId="59663421" w:rsidR="00DE2343" w:rsidRDefault="00DE2343" w:rsidP="00D05C92"/>
    <w:p w14:paraId="40EACDCD" w14:textId="0AE5F5F6" w:rsidR="00DE2343" w:rsidRDefault="00DE2343" w:rsidP="00D05C92"/>
    <w:p w14:paraId="4E91F4C3" w14:textId="77777777" w:rsidR="007916D2" w:rsidRDefault="007916D2" w:rsidP="00D05C92"/>
    <w:p w14:paraId="5067AF09" w14:textId="47B1FA34" w:rsidR="007916D2" w:rsidRDefault="007916D2" w:rsidP="00D05C92">
      <w:pPr>
        <w:jc w:val="center"/>
      </w:pPr>
    </w:p>
    <w:p w14:paraId="11D87F59" w14:textId="399A46BC" w:rsidR="00CE2467" w:rsidRDefault="00CE2467" w:rsidP="00D05C92">
      <w:pPr>
        <w:jc w:val="center"/>
      </w:pPr>
    </w:p>
    <w:p w14:paraId="6E98661F" w14:textId="6792AC92" w:rsidR="00CE2467" w:rsidRDefault="00CE2467" w:rsidP="00D05C92">
      <w:pPr>
        <w:jc w:val="center"/>
      </w:pPr>
    </w:p>
    <w:p w14:paraId="00F339E1" w14:textId="0E00223E" w:rsidR="00CE2467" w:rsidRDefault="00CE2467" w:rsidP="00D05C92">
      <w:pPr>
        <w:jc w:val="center"/>
      </w:pPr>
    </w:p>
    <w:p w14:paraId="362E4C2A" w14:textId="292CA99C" w:rsidR="00CE2467" w:rsidRDefault="00CE2467" w:rsidP="00D05C92">
      <w:pPr>
        <w:jc w:val="center"/>
      </w:pPr>
    </w:p>
    <w:p w14:paraId="31738643" w14:textId="37F281D8" w:rsidR="00CE2467" w:rsidRDefault="00CE2467" w:rsidP="00D05C92">
      <w:pPr>
        <w:jc w:val="center"/>
      </w:pPr>
    </w:p>
    <w:p w14:paraId="6D6C1C93" w14:textId="67911CD3" w:rsidR="00CE2467" w:rsidRDefault="00CE2467" w:rsidP="00D05C92">
      <w:pPr>
        <w:jc w:val="center"/>
      </w:pPr>
    </w:p>
    <w:p w14:paraId="450BBA5F" w14:textId="6DF9A1AE" w:rsidR="00CE2467" w:rsidRDefault="00CE2467" w:rsidP="00D05C92">
      <w:pPr>
        <w:jc w:val="center"/>
      </w:pPr>
    </w:p>
    <w:p w14:paraId="1CBC81E1" w14:textId="06CF5D59" w:rsidR="00CE2467" w:rsidRDefault="00CE2467" w:rsidP="00D05C92">
      <w:pPr>
        <w:jc w:val="center"/>
      </w:pPr>
    </w:p>
    <w:p w14:paraId="5C3CD32E" w14:textId="247E803A" w:rsidR="00CE2467" w:rsidRDefault="00CE2467" w:rsidP="00D05C92">
      <w:pPr>
        <w:jc w:val="center"/>
      </w:pPr>
    </w:p>
    <w:p w14:paraId="2409F5DB" w14:textId="2D29A2A9" w:rsidR="00CE2467" w:rsidRDefault="00CE2467" w:rsidP="00D05C92">
      <w:pPr>
        <w:jc w:val="center"/>
      </w:pPr>
    </w:p>
    <w:p w14:paraId="3151E78A" w14:textId="2E2C712D" w:rsidR="00CE2467" w:rsidRDefault="00CE2467" w:rsidP="00D05C92">
      <w:pPr>
        <w:jc w:val="center"/>
      </w:pPr>
    </w:p>
    <w:p w14:paraId="79FE8F3B" w14:textId="35C9BA01" w:rsidR="00CE2467" w:rsidRDefault="00CE2467" w:rsidP="00D05C92">
      <w:pPr>
        <w:jc w:val="center"/>
      </w:pPr>
    </w:p>
    <w:p w14:paraId="16F17DAD" w14:textId="496F09FF" w:rsidR="00CE2467" w:rsidRDefault="00CE2467" w:rsidP="00D05C92">
      <w:pPr>
        <w:jc w:val="center"/>
      </w:pPr>
    </w:p>
    <w:p w14:paraId="43DF65A9" w14:textId="6C4BDF0E" w:rsidR="00CE2467" w:rsidRDefault="00CE2467" w:rsidP="00D05C92">
      <w:pPr>
        <w:jc w:val="center"/>
      </w:pPr>
    </w:p>
    <w:p w14:paraId="35B9140C" w14:textId="1842E2DC" w:rsidR="00CE2467" w:rsidRDefault="00CE2467" w:rsidP="00D05C92">
      <w:pPr>
        <w:jc w:val="center"/>
      </w:pPr>
    </w:p>
    <w:p w14:paraId="5905C4DF" w14:textId="4D5E8CA2" w:rsidR="00CE2467" w:rsidRDefault="00CE2467" w:rsidP="00D05C92">
      <w:pPr>
        <w:jc w:val="center"/>
      </w:pPr>
    </w:p>
    <w:p w14:paraId="3F45F2BA" w14:textId="797D952B" w:rsidR="00CE2467" w:rsidRDefault="00CE2467" w:rsidP="00D05C92">
      <w:pPr>
        <w:jc w:val="center"/>
      </w:pPr>
    </w:p>
    <w:p w14:paraId="61D09D63" w14:textId="1B32C818" w:rsidR="00CE2467" w:rsidRDefault="00CE2467" w:rsidP="00D05C92">
      <w:pPr>
        <w:jc w:val="center"/>
      </w:pPr>
    </w:p>
    <w:p w14:paraId="0632EE21" w14:textId="77777777" w:rsidR="00CE2467" w:rsidRDefault="00CE2467" w:rsidP="00D05C92">
      <w:pPr>
        <w:jc w:val="center"/>
      </w:pPr>
    </w:p>
    <w:p w14:paraId="56794443" w14:textId="053C93E9" w:rsidR="008F6EE9" w:rsidRDefault="008F6EE9" w:rsidP="00D05C92">
      <w:pPr>
        <w:jc w:val="center"/>
      </w:pPr>
    </w:p>
    <w:p w14:paraId="000315C2" w14:textId="11666B3A" w:rsidR="008F6EE9" w:rsidRDefault="008F6EE9" w:rsidP="00D05C92">
      <w:pPr>
        <w:jc w:val="center"/>
      </w:pPr>
    </w:p>
    <w:p w14:paraId="212C48F2" w14:textId="77777777" w:rsidR="008F6EE9" w:rsidRDefault="008F6EE9" w:rsidP="00D05C92">
      <w:pPr>
        <w:jc w:val="center"/>
      </w:pPr>
    </w:p>
    <w:p w14:paraId="1423EBA0" w14:textId="567DC793" w:rsidR="00B203DA" w:rsidRPr="00D05C92" w:rsidRDefault="00E46A66" w:rsidP="00D3391B">
      <w:pPr>
        <w:rPr>
          <w:bCs/>
        </w:rPr>
      </w:pPr>
      <w:r>
        <w:rPr>
          <w:sz w:val="20"/>
          <w:szCs w:val="20"/>
        </w:rPr>
        <w:t>/</w:t>
      </w:r>
      <w:r w:rsidR="00D3391B">
        <w:rPr>
          <w:sz w:val="20"/>
          <w:szCs w:val="20"/>
        </w:rPr>
        <w:t>JO</w:t>
      </w:r>
    </w:p>
    <w:sectPr w:rsidR="00B203DA" w:rsidRPr="00D05C92" w:rsidSect="009F6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4813" w14:textId="77777777" w:rsidR="009646B9" w:rsidRDefault="009646B9">
      <w:r>
        <w:separator/>
      </w:r>
    </w:p>
  </w:endnote>
  <w:endnote w:type="continuationSeparator" w:id="0">
    <w:p w14:paraId="11D8384D" w14:textId="77777777" w:rsidR="009646B9" w:rsidRDefault="0096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3132" w14:textId="77777777" w:rsidR="0041694D" w:rsidRDefault="004169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7354" w14:textId="77777777" w:rsidR="0041694D" w:rsidRDefault="004169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5C65" w14:textId="77777777" w:rsidR="0041694D" w:rsidRDefault="004169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E9745" w14:textId="77777777" w:rsidR="009646B9" w:rsidRDefault="009646B9">
      <w:r>
        <w:separator/>
      </w:r>
    </w:p>
  </w:footnote>
  <w:footnote w:type="continuationSeparator" w:id="0">
    <w:p w14:paraId="1C28EF66" w14:textId="77777777" w:rsidR="009646B9" w:rsidRDefault="00964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3752" w14:textId="77777777" w:rsidR="0041694D" w:rsidRDefault="004169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7955" w14:textId="5EA3F68B" w:rsidR="00244AC2" w:rsidRDefault="00244AC2" w:rsidP="00244AC2">
    <w:pPr>
      <w:pStyle w:val="Cabealho"/>
      <w:jc w:val="right"/>
      <w:rPr>
        <w:b/>
        <w:bCs/>
      </w:rPr>
    </w:pPr>
  </w:p>
  <w:p w14:paraId="38CE06CE" w14:textId="77777777" w:rsidR="00244AC2" w:rsidRDefault="00244AC2" w:rsidP="00244AC2">
    <w:pPr>
      <w:pStyle w:val="Cabealho"/>
      <w:jc w:val="right"/>
      <w:rPr>
        <w:b/>
        <w:bCs/>
      </w:rPr>
    </w:pPr>
  </w:p>
  <w:p w14:paraId="52E7EC12" w14:textId="2B441104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D62758">
      <w:rPr>
        <w:b/>
        <w:bCs/>
      </w:rPr>
      <w:t>0</w:t>
    </w:r>
    <w:r w:rsidR="0041694D">
      <w:rPr>
        <w:b/>
        <w:bCs/>
      </w:rPr>
      <w:t>159</w:t>
    </w:r>
    <w:r w:rsidR="00D3391B" w:rsidRPr="00D3391B">
      <w:rPr>
        <w:b/>
        <w:bCs/>
      </w:rPr>
      <w:t>/</w:t>
    </w:r>
    <w:r w:rsidR="00D62758">
      <w:rPr>
        <w:b/>
        <w:bCs/>
      </w:rPr>
      <w:t>23</w:t>
    </w:r>
  </w:p>
  <w:p w14:paraId="26584336" w14:textId="6D4D9D38" w:rsidR="00244AC2" w:rsidRDefault="00645E93" w:rsidP="00244AC2">
    <w:pPr>
      <w:pStyle w:val="Cabealho"/>
      <w:jc w:val="right"/>
      <w:rPr>
        <w:b/>
        <w:bCs/>
      </w:rPr>
    </w:pPr>
    <w:r>
      <w:rPr>
        <w:b/>
        <w:bCs/>
      </w:rPr>
      <w:t xml:space="preserve">PLL </w:t>
    </w:r>
    <w:r w:rsidR="00D05C92">
      <w:rPr>
        <w:b/>
        <w:bCs/>
      </w:rPr>
      <w:t xml:space="preserve"> </w:t>
    </w:r>
    <w:r>
      <w:rPr>
        <w:b/>
        <w:bCs/>
      </w:rPr>
      <w:t xml:space="preserve">   Nº </w:t>
    </w:r>
    <w:r w:rsidR="00D05C92">
      <w:rPr>
        <w:b/>
        <w:bCs/>
      </w:rPr>
      <w:t xml:space="preserve"> </w:t>
    </w:r>
    <w:r>
      <w:rPr>
        <w:b/>
        <w:bCs/>
      </w:rPr>
      <w:t xml:space="preserve">   </w:t>
    </w:r>
    <w:r w:rsidR="0041694D">
      <w:rPr>
        <w:b/>
        <w:bCs/>
      </w:rPr>
      <w:t>078</w:t>
    </w:r>
    <w:r w:rsidR="000A5DC6">
      <w:rPr>
        <w:b/>
        <w:bCs/>
      </w:rPr>
      <w:t>/</w:t>
    </w:r>
    <w:r w:rsidR="00D62758">
      <w:rPr>
        <w:b/>
        <w:bCs/>
      </w:rPr>
      <w:t>23</w:t>
    </w:r>
  </w:p>
  <w:p w14:paraId="23172BD6" w14:textId="77777777" w:rsidR="00244AC2" w:rsidRDefault="00244AC2" w:rsidP="00244AC2">
    <w:pPr>
      <w:pStyle w:val="Cabealho"/>
      <w:jc w:val="right"/>
      <w:rPr>
        <w:b/>
        <w:bCs/>
      </w:rPr>
    </w:pPr>
  </w:p>
  <w:p w14:paraId="5ED3CF81" w14:textId="77777777" w:rsidR="00620620" w:rsidRDefault="00620620" w:rsidP="00244AC2">
    <w:pPr>
      <w:pStyle w:val="Cabealho"/>
      <w:jc w:val="right"/>
      <w:rPr>
        <w:b/>
        <w:bCs/>
      </w:rPr>
    </w:pPr>
  </w:p>
  <w:p w14:paraId="7ECC606D" w14:textId="77777777" w:rsidR="00620620" w:rsidRDefault="00620620" w:rsidP="00244AC2">
    <w:pPr>
      <w:pStyle w:val="Cabealho"/>
      <w:jc w:val="right"/>
      <w:rPr>
        <w:b/>
        <w:bCs/>
      </w:rPr>
    </w:pPr>
  </w:p>
  <w:p w14:paraId="019C2A44" w14:textId="77777777" w:rsidR="00620620" w:rsidRDefault="00620620" w:rsidP="00244AC2">
    <w:pPr>
      <w:pStyle w:val="Cabealho"/>
      <w:jc w:val="right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4A50" w14:textId="77777777" w:rsidR="0041694D" w:rsidRDefault="004169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1917"/>
    <w:rsid w:val="00014BC1"/>
    <w:rsid w:val="00033616"/>
    <w:rsid w:val="00052D95"/>
    <w:rsid w:val="00055852"/>
    <w:rsid w:val="00056BC7"/>
    <w:rsid w:val="000811AE"/>
    <w:rsid w:val="00081D3C"/>
    <w:rsid w:val="000962D6"/>
    <w:rsid w:val="000A5DC6"/>
    <w:rsid w:val="000C45F0"/>
    <w:rsid w:val="000D6B63"/>
    <w:rsid w:val="000E5F8C"/>
    <w:rsid w:val="000E7F60"/>
    <w:rsid w:val="000F535A"/>
    <w:rsid w:val="001002C0"/>
    <w:rsid w:val="00112012"/>
    <w:rsid w:val="00141371"/>
    <w:rsid w:val="00141581"/>
    <w:rsid w:val="00143BFC"/>
    <w:rsid w:val="00161D1C"/>
    <w:rsid w:val="001802B1"/>
    <w:rsid w:val="001964CC"/>
    <w:rsid w:val="001D514F"/>
    <w:rsid w:val="001D5E29"/>
    <w:rsid w:val="001E39BB"/>
    <w:rsid w:val="001F6501"/>
    <w:rsid w:val="001F7D07"/>
    <w:rsid w:val="00201360"/>
    <w:rsid w:val="00212528"/>
    <w:rsid w:val="00213462"/>
    <w:rsid w:val="0024476D"/>
    <w:rsid w:val="00244AC2"/>
    <w:rsid w:val="00244B43"/>
    <w:rsid w:val="00247C7A"/>
    <w:rsid w:val="002544F6"/>
    <w:rsid w:val="00254F83"/>
    <w:rsid w:val="00264943"/>
    <w:rsid w:val="00287C5A"/>
    <w:rsid w:val="00291447"/>
    <w:rsid w:val="00292712"/>
    <w:rsid w:val="00293BD4"/>
    <w:rsid w:val="0029565B"/>
    <w:rsid w:val="002A798B"/>
    <w:rsid w:val="002B1502"/>
    <w:rsid w:val="002C17EC"/>
    <w:rsid w:val="002D00E7"/>
    <w:rsid w:val="002D2517"/>
    <w:rsid w:val="002F02B2"/>
    <w:rsid w:val="003229A9"/>
    <w:rsid w:val="00322EDD"/>
    <w:rsid w:val="0033362A"/>
    <w:rsid w:val="003544CB"/>
    <w:rsid w:val="0035753E"/>
    <w:rsid w:val="0036699C"/>
    <w:rsid w:val="0036703E"/>
    <w:rsid w:val="0037651D"/>
    <w:rsid w:val="00392011"/>
    <w:rsid w:val="00394779"/>
    <w:rsid w:val="003B2689"/>
    <w:rsid w:val="003C324D"/>
    <w:rsid w:val="003C4ED2"/>
    <w:rsid w:val="003D35A4"/>
    <w:rsid w:val="004153B2"/>
    <w:rsid w:val="0041694D"/>
    <w:rsid w:val="00422069"/>
    <w:rsid w:val="004248B6"/>
    <w:rsid w:val="0042580E"/>
    <w:rsid w:val="00434E8A"/>
    <w:rsid w:val="004505AC"/>
    <w:rsid w:val="00452DE1"/>
    <w:rsid w:val="00454ACB"/>
    <w:rsid w:val="0045746C"/>
    <w:rsid w:val="0046365B"/>
    <w:rsid w:val="0048791F"/>
    <w:rsid w:val="004913B3"/>
    <w:rsid w:val="00494B50"/>
    <w:rsid w:val="004973E2"/>
    <w:rsid w:val="004D6659"/>
    <w:rsid w:val="004F2546"/>
    <w:rsid w:val="004F34D8"/>
    <w:rsid w:val="00505177"/>
    <w:rsid w:val="0050698F"/>
    <w:rsid w:val="00517EF0"/>
    <w:rsid w:val="0052139C"/>
    <w:rsid w:val="00525ADA"/>
    <w:rsid w:val="00526C0E"/>
    <w:rsid w:val="005544AC"/>
    <w:rsid w:val="00555551"/>
    <w:rsid w:val="00556572"/>
    <w:rsid w:val="00566A9E"/>
    <w:rsid w:val="00570BD9"/>
    <w:rsid w:val="00572251"/>
    <w:rsid w:val="00573D61"/>
    <w:rsid w:val="005B48D0"/>
    <w:rsid w:val="005D7A01"/>
    <w:rsid w:val="005E0D9E"/>
    <w:rsid w:val="005E4539"/>
    <w:rsid w:val="005F6015"/>
    <w:rsid w:val="00603D5D"/>
    <w:rsid w:val="006074DD"/>
    <w:rsid w:val="006150B5"/>
    <w:rsid w:val="006168EB"/>
    <w:rsid w:val="00620620"/>
    <w:rsid w:val="00645E93"/>
    <w:rsid w:val="006751F2"/>
    <w:rsid w:val="0068068A"/>
    <w:rsid w:val="006872A5"/>
    <w:rsid w:val="006951FF"/>
    <w:rsid w:val="006A68F3"/>
    <w:rsid w:val="006B3E7E"/>
    <w:rsid w:val="007051E7"/>
    <w:rsid w:val="00714811"/>
    <w:rsid w:val="007233B1"/>
    <w:rsid w:val="00726195"/>
    <w:rsid w:val="00735C31"/>
    <w:rsid w:val="00747D7D"/>
    <w:rsid w:val="0075623B"/>
    <w:rsid w:val="007639ED"/>
    <w:rsid w:val="00772B09"/>
    <w:rsid w:val="00782FAA"/>
    <w:rsid w:val="007846FD"/>
    <w:rsid w:val="007916D2"/>
    <w:rsid w:val="007A3921"/>
    <w:rsid w:val="007B4BF7"/>
    <w:rsid w:val="007D1251"/>
    <w:rsid w:val="007D3966"/>
    <w:rsid w:val="007F5959"/>
    <w:rsid w:val="007F7DE4"/>
    <w:rsid w:val="00823EF2"/>
    <w:rsid w:val="00831400"/>
    <w:rsid w:val="00837E3C"/>
    <w:rsid w:val="00840861"/>
    <w:rsid w:val="00845440"/>
    <w:rsid w:val="008470A7"/>
    <w:rsid w:val="00847355"/>
    <w:rsid w:val="00847E49"/>
    <w:rsid w:val="00855B81"/>
    <w:rsid w:val="00861B2F"/>
    <w:rsid w:val="00873495"/>
    <w:rsid w:val="0089428B"/>
    <w:rsid w:val="008C3D3B"/>
    <w:rsid w:val="008C51DE"/>
    <w:rsid w:val="008E3E1E"/>
    <w:rsid w:val="008F6E8D"/>
    <w:rsid w:val="008F6EE9"/>
    <w:rsid w:val="009031A8"/>
    <w:rsid w:val="00906FD1"/>
    <w:rsid w:val="009646B9"/>
    <w:rsid w:val="00966DFD"/>
    <w:rsid w:val="00985A4C"/>
    <w:rsid w:val="00986FEF"/>
    <w:rsid w:val="00991702"/>
    <w:rsid w:val="00993992"/>
    <w:rsid w:val="009B5889"/>
    <w:rsid w:val="009B6033"/>
    <w:rsid w:val="009C1EB1"/>
    <w:rsid w:val="009C4117"/>
    <w:rsid w:val="009F6C1C"/>
    <w:rsid w:val="00A10D63"/>
    <w:rsid w:val="00A11A1A"/>
    <w:rsid w:val="00A228E6"/>
    <w:rsid w:val="00A22EE3"/>
    <w:rsid w:val="00A3256D"/>
    <w:rsid w:val="00A33886"/>
    <w:rsid w:val="00A42C43"/>
    <w:rsid w:val="00A7394D"/>
    <w:rsid w:val="00A836E6"/>
    <w:rsid w:val="00A91E19"/>
    <w:rsid w:val="00A95803"/>
    <w:rsid w:val="00AB08C6"/>
    <w:rsid w:val="00AD0213"/>
    <w:rsid w:val="00AD7140"/>
    <w:rsid w:val="00AF0DB5"/>
    <w:rsid w:val="00B0563D"/>
    <w:rsid w:val="00B11DA2"/>
    <w:rsid w:val="00B203DA"/>
    <w:rsid w:val="00B21799"/>
    <w:rsid w:val="00B23177"/>
    <w:rsid w:val="00B4214A"/>
    <w:rsid w:val="00B50D43"/>
    <w:rsid w:val="00B537E3"/>
    <w:rsid w:val="00B56CD8"/>
    <w:rsid w:val="00B80899"/>
    <w:rsid w:val="00B81A56"/>
    <w:rsid w:val="00B90D33"/>
    <w:rsid w:val="00BA37B3"/>
    <w:rsid w:val="00BA71FD"/>
    <w:rsid w:val="00BB551E"/>
    <w:rsid w:val="00BC0023"/>
    <w:rsid w:val="00BC3B79"/>
    <w:rsid w:val="00BD37FA"/>
    <w:rsid w:val="00BE349C"/>
    <w:rsid w:val="00BE3C09"/>
    <w:rsid w:val="00BF3269"/>
    <w:rsid w:val="00BF7511"/>
    <w:rsid w:val="00C03D85"/>
    <w:rsid w:val="00C07EA8"/>
    <w:rsid w:val="00C12FF8"/>
    <w:rsid w:val="00C33769"/>
    <w:rsid w:val="00C6582B"/>
    <w:rsid w:val="00C701F5"/>
    <w:rsid w:val="00C7343F"/>
    <w:rsid w:val="00C773A4"/>
    <w:rsid w:val="00C932A7"/>
    <w:rsid w:val="00CC1C5D"/>
    <w:rsid w:val="00CC4547"/>
    <w:rsid w:val="00CC7BCA"/>
    <w:rsid w:val="00CD7F78"/>
    <w:rsid w:val="00CE2467"/>
    <w:rsid w:val="00D00992"/>
    <w:rsid w:val="00D00B4A"/>
    <w:rsid w:val="00D04E50"/>
    <w:rsid w:val="00D05C92"/>
    <w:rsid w:val="00D32CFD"/>
    <w:rsid w:val="00D3391B"/>
    <w:rsid w:val="00D4406A"/>
    <w:rsid w:val="00D62758"/>
    <w:rsid w:val="00D63064"/>
    <w:rsid w:val="00D7110F"/>
    <w:rsid w:val="00D71299"/>
    <w:rsid w:val="00D72C89"/>
    <w:rsid w:val="00D84060"/>
    <w:rsid w:val="00D9158E"/>
    <w:rsid w:val="00DB2DCB"/>
    <w:rsid w:val="00DE2343"/>
    <w:rsid w:val="00DE3C8A"/>
    <w:rsid w:val="00DE419F"/>
    <w:rsid w:val="00DE50DC"/>
    <w:rsid w:val="00DE7CD0"/>
    <w:rsid w:val="00DF71DA"/>
    <w:rsid w:val="00E00B36"/>
    <w:rsid w:val="00E03C57"/>
    <w:rsid w:val="00E3735E"/>
    <w:rsid w:val="00E46A66"/>
    <w:rsid w:val="00E65472"/>
    <w:rsid w:val="00E71924"/>
    <w:rsid w:val="00EA1192"/>
    <w:rsid w:val="00ED197A"/>
    <w:rsid w:val="00EF3D40"/>
    <w:rsid w:val="00F16BAA"/>
    <w:rsid w:val="00F233FD"/>
    <w:rsid w:val="00F40CC4"/>
    <w:rsid w:val="00F432AC"/>
    <w:rsid w:val="00F65EE5"/>
    <w:rsid w:val="00F66C74"/>
    <w:rsid w:val="00F67AD6"/>
    <w:rsid w:val="00F854DB"/>
    <w:rsid w:val="00FC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DFF18"/>
  <w15:chartTrackingRefBased/>
  <w15:docId w15:val="{C727E0E3-950D-4ACA-B5F4-CFF5484F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uiPriority w:val="99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character" w:customStyle="1" w:styleId="apple-converted-space">
    <w:name w:val="apple-converted-space"/>
    <w:rsid w:val="00D05C92"/>
  </w:style>
  <w:style w:type="character" w:customStyle="1" w:styleId="grame">
    <w:name w:val="grame"/>
    <w:rsid w:val="00D05C92"/>
  </w:style>
  <w:style w:type="paragraph" w:styleId="Textodebalo">
    <w:name w:val="Balloon Text"/>
    <w:basedOn w:val="Normal"/>
    <w:link w:val="TextodebaloChar"/>
    <w:uiPriority w:val="99"/>
    <w:semiHidden/>
    <w:unhideWhenUsed/>
    <w:rsid w:val="00D05C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05C9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D66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66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665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66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6659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F650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836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8A33-1784-4B4D-8C00-BB24C8EF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1184</TotalTime>
  <Pages>3</Pages>
  <Words>751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Josiane de Oliveira Borges</cp:lastModifiedBy>
  <cp:revision>49</cp:revision>
  <cp:lastPrinted>2016-08-10T16:23:00Z</cp:lastPrinted>
  <dcterms:created xsi:type="dcterms:W3CDTF">2022-09-08T18:54:00Z</dcterms:created>
  <dcterms:modified xsi:type="dcterms:W3CDTF">2023-05-02T12:03:00Z</dcterms:modified>
</cp:coreProperties>
</file>