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8F401" w14:textId="77777777" w:rsidR="00847E49" w:rsidRPr="00D05C92" w:rsidRDefault="00847E49" w:rsidP="00D37597">
      <w:pPr>
        <w:jc w:val="center"/>
      </w:pPr>
      <w:r w:rsidRPr="00D05C92">
        <w:t>EXPOSIÇÃO DE MOTIVOS</w:t>
      </w:r>
    </w:p>
    <w:p w14:paraId="43B58110" w14:textId="3A6C6FC3" w:rsidR="00847E49" w:rsidRDefault="00847E49" w:rsidP="00696FEF">
      <w:pPr>
        <w:ind w:firstLineChars="1418" w:firstLine="3403"/>
        <w:jc w:val="center"/>
      </w:pPr>
    </w:p>
    <w:p w14:paraId="6D084C80" w14:textId="77777777" w:rsidR="00FA2BD2" w:rsidRDefault="00FA2BD2" w:rsidP="00696FEF">
      <w:pPr>
        <w:ind w:firstLineChars="1418" w:firstLine="3403"/>
        <w:jc w:val="center"/>
      </w:pPr>
    </w:p>
    <w:p w14:paraId="5F7DC3F0" w14:textId="630F8EA8" w:rsidR="00224C62" w:rsidRPr="00224C62" w:rsidRDefault="00224C62" w:rsidP="00BD1CFE">
      <w:pPr>
        <w:ind w:firstLine="1418"/>
        <w:jc w:val="both"/>
        <w:rPr>
          <w:color w:val="000000"/>
        </w:rPr>
      </w:pPr>
      <w:r w:rsidRPr="00224C62">
        <w:rPr>
          <w:color w:val="000000"/>
        </w:rPr>
        <w:t xml:space="preserve">A presente </w:t>
      </w:r>
      <w:r w:rsidR="00DD0EC2">
        <w:rPr>
          <w:color w:val="000000"/>
        </w:rPr>
        <w:t>P</w:t>
      </w:r>
      <w:r w:rsidRPr="00224C62">
        <w:rPr>
          <w:color w:val="000000"/>
        </w:rPr>
        <w:t xml:space="preserve">roposição busca reconhecer o estado de emergência climática no Município, visando </w:t>
      </w:r>
      <w:r w:rsidR="000B36F9">
        <w:rPr>
          <w:color w:val="000000"/>
        </w:rPr>
        <w:t>à</w:t>
      </w:r>
      <w:r w:rsidRPr="00224C62">
        <w:rPr>
          <w:color w:val="000000"/>
        </w:rPr>
        <w:t xml:space="preserve"> neutralização das emissões de gases de efeito estufa até</w:t>
      </w:r>
      <w:r w:rsidR="00DD0EC2">
        <w:rPr>
          <w:color w:val="000000"/>
        </w:rPr>
        <w:t xml:space="preserve"> o ano de</w:t>
      </w:r>
      <w:r w:rsidRPr="00224C62">
        <w:rPr>
          <w:color w:val="000000"/>
        </w:rPr>
        <w:t xml:space="preserve"> 2050 e </w:t>
      </w:r>
      <w:r w:rsidR="000B36F9">
        <w:rPr>
          <w:color w:val="000000"/>
        </w:rPr>
        <w:t>à</w:t>
      </w:r>
      <w:r w:rsidRPr="00224C62">
        <w:rPr>
          <w:color w:val="000000"/>
        </w:rPr>
        <w:t xml:space="preserve"> construção de um plano para a transição energética. Seu texto legal e justificativa têm como base o Projeto de Lei apresentado pelos </w:t>
      </w:r>
      <w:r w:rsidR="00DD0EC2">
        <w:rPr>
          <w:color w:val="000000"/>
        </w:rPr>
        <w:t>d</w:t>
      </w:r>
      <w:r w:rsidR="00DD0EC2" w:rsidRPr="00224C62">
        <w:rPr>
          <w:color w:val="000000"/>
        </w:rPr>
        <w:t>eputad</w:t>
      </w:r>
      <w:r w:rsidR="00DD0EC2">
        <w:rPr>
          <w:color w:val="000000"/>
        </w:rPr>
        <w:t>o</w:t>
      </w:r>
      <w:r w:rsidR="00DD0EC2" w:rsidRPr="00224C62">
        <w:rPr>
          <w:color w:val="000000"/>
        </w:rPr>
        <w:t xml:space="preserve">s </w:t>
      </w:r>
      <w:r w:rsidR="00DD0EC2">
        <w:rPr>
          <w:color w:val="000000"/>
        </w:rPr>
        <w:t>e</w:t>
      </w:r>
      <w:r w:rsidRPr="00224C62">
        <w:rPr>
          <w:color w:val="000000"/>
        </w:rPr>
        <w:t>staduais Matheus Gomes e Luciana Genro, que por sua vez foi se inspirou no PL nº 753/2021 de autoria da </w:t>
      </w:r>
      <w:r w:rsidR="00DD0EC2">
        <w:rPr>
          <w:color w:val="000000"/>
        </w:rPr>
        <w:t>B</w:t>
      </w:r>
      <w:r w:rsidRPr="00224C62">
        <w:rPr>
          <w:color w:val="000000"/>
        </w:rPr>
        <w:t xml:space="preserve">ancada </w:t>
      </w:r>
      <w:r w:rsidR="00DD0EC2">
        <w:rPr>
          <w:color w:val="000000"/>
        </w:rPr>
        <w:t>F</w:t>
      </w:r>
      <w:r w:rsidRPr="00224C62">
        <w:rPr>
          <w:color w:val="000000"/>
        </w:rPr>
        <w:t xml:space="preserve">eminista da Câmara Municipal de São Paulo e </w:t>
      </w:r>
      <w:r w:rsidR="00DD0EC2">
        <w:rPr>
          <w:color w:val="000000"/>
        </w:rPr>
        <w:t>n</w:t>
      </w:r>
      <w:r w:rsidRPr="00224C62">
        <w:rPr>
          <w:color w:val="000000"/>
        </w:rPr>
        <w:t xml:space="preserve">o PL nº 3961/2020 de autoria do </w:t>
      </w:r>
      <w:r w:rsidR="00DD0EC2">
        <w:rPr>
          <w:color w:val="000000"/>
        </w:rPr>
        <w:t>d</w:t>
      </w:r>
      <w:r w:rsidRPr="00224C62">
        <w:rPr>
          <w:color w:val="000000"/>
        </w:rPr>
        <w:t>eputado</w:t>
      </w:r>
      <w:r w:rsidR="00DD0EC2">
        <w:rPr>
          <w:color w:val="000000"/>
        </w:rPr>
        <w:t xml:space="preserve"> federal</w:t>
      </w:r>
      <w:r w:rsidRPr="00224C62">
        <w:rPr>
          <w:color w:val="000000"/>
        </w:rPr>
        <w:t xml:space="preserve"> Alessandro Molon. </w:t>
      </w:r>
    </w:p>
    <w:p w14:paraId="0CB84CDF" w14:textId="4F332618" w:rsidR="00224C62" w:rsidRPr="00224C62" w:rsidRDefault="00224C62" w:rsidP="00BD1CFE">
      <w:pPr>
        <w:ind w:firstLine="1418"/>
        <w:jc w:val="both"/>
        <w:rPr>
          <w:color w:val="000000"/>
        </w:rPr>
      </w:pPr>
      <w:r w:rsidRPr="00224C62">
        <w:rPr>
          <w:color w:val="000000"/>
        </w:rPr>
        <w:t xml:space="preserve">As mudanças climáticas, intensificadas pelo rápido e intenso aquecimento do nosso planeta, já </w:t>
      </w:r>
      <w:r w:rsidR="00DD0EC2" w:rsidRPr="00224C62">
        <w:rPr>
          <w:color w:val="000000"/>
        </w:rPr>
        <w:t>t</w:t>
      </w:r>
      <w:r w:rsidR="00DD0EC2">
        <w:rPr>
          <w:color w:val="000000"/>
        </w:rPr>
        <w:t>ê</w:t>
      </w:r>
      <w:r w:rsidR="00DD0EC2" w:rsidRPr="00224C62">
        <w:rPr>
          <w:color w:val="000000"/>
        </w:rPr>
        <w:t xml:space="preserve">m </w:t>
      </w:r>
      <w:r w:rsidRPr="00224C62">
        <w:rPr>
          <w:color w:val="000000"/>
        </w:rPr>
        <w:t>suas consequências em nossa cidade,</w:t>
      </w:r>
      <w:r w:rsidR="00DD0EC2">
        <w:rPr>
          <w:color w:val="000000"/>
        </w:rPr>
        <w:t xml:space="preserve"> com</w:t>
      </w:r>
      <w:r w:rsidRPr="00224C62">
        <w:rPr>
          <w:color w:val="000000"/>
        </w:rPr>
        <w:t xml:space="preserve">  projeções pouco animadoras. A começar pelas chuvas mais intensas e concentradas, que trazem graves consequências para as cidades, em especial, às suas áreas urbanas degradadas e periféricas. </w:t>
      </w:r>
    </w:p>
    <w:p w14:paraId="4704E083" w14:textId="7B694502" w:rsidR="00224C62" w:rsidRPr="00224C62" w:rsidRDefault="00224C62" w:rsidP="00BD1CFE">
      <w:pPr>
        <w:ind w:firstLine="1418"/>
        <w:jc w:val="both"/>
        <w:rPr>
          <w:color w:val="000000"/>
        </w:rPr>
      </w:pPr>
      <w:r w:rsidRPr="00224C62">
        <w:rPr>
          <w:color w:val="000000"/>
        </w:rPr>
        <w:t xml:space="preserve">Entre 1972 </w:t>
      </w:r>
      <w:r w:rsidR="000B36F9">
        <w:rPr>
          <w:color w:val="000000"/>
        </w:rPr>
        <w:t>e</w:t>
      </w:r>
      <w:r w:rsidR="000B36F9" w:rsidRPr="00224C62">
        <w:rPr>
          <w:color w:val="000000"/>
        </w:rPr>
        <w:t xml:space="preserve"> </w:t>
      </w:r>
      <w:r w:rsidRPr="00224C62">
        <w:rPr>
          <w:color w:val="000000"/>
        </w:rPr>
        <w:t>2015, foram identificados 132 eventos climáticos no Litoral Médio do Rio Grande do Sul. As noites são mais quentes que há 30 anos. As temperaturas mínimas e médias sobem, os dias com registro de geada diminuem e a amplitude térmica é cada vez menor. Porto Alegre chegou a registrar a marca de 45,72ºC há pouco anos. </w:t>
      </w:r>
    </w:p>
    <w:p w14:paraId="462BC7F1" w14:textId="239422E0" w:rsidR="00224C62" w:rsidRPr="00224C62" w:rsidRDefault="00300404" w:rsidP="00BD1CFE">
      <w:pPr>
        <w:ind w:firstLine="1418"/>
        <w:jc w:val="both"/>
        <w:rPr>
          <w:color w:val="000000"/>
        </w:rPr>
      </w:pPr>
      <w:r>
        <w:rPr>
          <w:color w:val="000000"/>
        </w:rPr>
        <w:t>De acordo com projeções da</w:t>
      </w:r>
      <w:r w:rsidR="00855D0C">
        <w:rPr>
          <w:color w:val="000000"/>
        </w:rPr>
        <w:t xml:space="preserve"> </w:t>
      </w:r>
      <w:r w:rsidR="00855D0C" w:rsidRPr="00855D0C">
        <w:rPr>
          <w:color w:val="000000"/>
        </w:rPr>
        <w:t>Empresa Brasileira de Pesquisa Agropecuária</w:t>
      </w:r>
      <w:r>
        <w:rPr>
          <w:color w:val="000000"/>
        </w:rPr>
        <w:t xml:space="preserve"> </w:t>
      </w:r>
      <w:r w:rsidR="00855D0C">
        <w:rPr>
          <w:color w:val="000000"/>
        </w:rPr>
        <w:t>(</w:t>
      </w:r>
      <w:r>
        <w:rPr>
          <w:color w:val="000000"/>
        </w:rPr>
        <w:t>EMBRAPA</w:t>
      </w:r>
      <w:r w:rsidR="00855D0C">
        <w:rPr>
          <w:color w:val="000000"/>
        </w:rPr>
        <w:t>)</w:t>
      </w:r>
      <w:r>
        <w:rPr>
          <w:color w:val="000000"/>
        </w:rPr>
        <w:t>, s</w:t>
      </w:r>
      <w:r w:rsidR="00224C62" w:rsidRPr="00224C62">
        <w:rPr>
          <w:color w:val="000000"/>
        </w:rPr>
        <w:t xml:space="preserve">e seguirmos no ritmo corrente, o aumento da temperatura média global em 3ºC impossibilitará o plantio de soja no </w:t>
      </w:r>
      <w:r>
        <w:rPr>
          <w:color w:val="000000"/>
        </w:rPr>
        <w:t>E</w:t>
      </w:r>
      <w:r w:rsidR="00224C62" w:rsidRPr="00224C62">
        <w:rPr>
          <w:color w:val="000000"/>
        </w:rPr>
        <w:t>stado e impactará em outras culturas, bem como afetará a produção de uva, maçã, pêssego e quivi.</w:t>
      </w:r>
      <w:r w:rsidR="00BD1CFE">
        <w:rPr>
          <w:rStyle w:val="Refdenotaderodap"/>
          <w:color w:val="000000"/>
        </w:rPr>
        <w:footnoteReference w:id="1"/>
      </w:r>
      <w:r w:rsidR="00224C62" w:rsidRPr="00224C62">
        <w:rPr>
          <w:color w:val="000000"/>
        </w:rPr>
        <w:t xml:space="preserve">  </w:t>
      </w:r>
    </w:p>
    <w:p w14:paraId="22B49531" w14:textId="759831F4" w:rsidR="00224C62" w:rsidRPr="00224C62" w:rsidRDefault="00224C62" w:rsidP="00BD1CFE">
      <w:pPr>
        <w:ind w:firstLine="1418"/>
        <w:jc w:val="both"/>
        <w:rPr>
          <w:color w:val="000000"/>
        </w:rPr>
      </w:pPr>
      <w:r w:rsidRPr="00224C62">
        <w:rPr>
          <w:color w:val="000000"/>
        </w:rPr>
        <w:t>A matéria legislativa</w:t>
      </w:r>
      <w:r w:rsidR="00BD01D0">
        <w:rPr>
          <w:color w:val="000000"/>
        </w:rPr>
        <w:t xml:space="preserve"> proposta</w:t>
      </w:r>
      <w:r w:rsidRPr="00224C62">
        <w:rPr>
          <w:color w:val="000000"/>
        </w:rPr>
        <w:t xml:space="preserve"> é de competência desta Casa, pois trata de </w:t>
      </w:r>
      <w:r w:rsidR="00E46367" w:rsidRPr="00224C62">
        <w:rPr>
          <w:color w:val="000000"/>
        </w:rPr>
        <w:t>forma suplementar matéria</w:t>
      </w:r>
      <w:r w:rsidR="00E46367">
        <w:rPr>
          <w:color w:val="000000"/>
        </w:rPr>
        <w:t xml:space="preserve"> de </w:t>
      </w:r>
      <w:r w:rsidRPr="00224C62">
        <w:rPr>
          <w:color w:val="000000"/>
        </w:rPr>
        <w:t>proteção ambiental já elaborada</w:t>
      </w:r>
      <w:r w:rsidR="00E46367">
        <w:rPr>
          <w:color w:val="000000"/>
        </w:rPr>
        <w:t xml:space="preserve"> de maneira geral</w:t>
      </w:r>
      <w:r w:rsidRPr="00224C62">
        <w:rPr>
          <w:color w:val="000000"/>
        </w:rPr>
        <w:t xml:space="preserve"> no âmbito da União, conforme §§ 2º e 3º do art. 24 e inc</w:t>
      </w:r>
      <w:r w:rsidR="000B36F9">
        <w:rPr>
          <w:color w:val="000000"/>
        </w:rPr>
        <w:t>.</w:t>
      </w:r>
      <w:r w:rsidRPr="00224C62">
        <w:rPr>
          <w:color w:val="000000"/>
        </w:rPr>
        <w:t xml:space="preserve"> II do art. 30 da Constituição Federal. </w:t>
      </w:r>
    </w:p>
    <w:p w14:paraId="2D3AB2DF" w14:textId="199CEAF9" w:rsidR="00224C62" w:rsidRPr="00224C62" w:rsidRDefault="00224C62" w:rsidP="00BD1CFE">
      <w:pPr>
        <w:ind w:firstLine="1418"/>
        <w:jc w:val="both"/>
        <w:rPr>
          <w:color w:val="000000"/>
        </w:rPr>
      </w:pPr>
      <w:r w:rsidRPr="00224C62">
        <w:rPr>
          <w:color w:val="000000"/>
        </w:rPr>
        <w:t xml:space="preserve">Antes de tudo, é importante destacar que o Brasil instituiu a Política Nacional </w:t>
      </w:r>
      <w:r w:rsidR="00347B6F">
        <w:rPr>
          <w:color w:val="000000"/>
        </w:rPr>
        <w:t>sobre</w:t>
      </w:r>
      <w:r w:rsidR="00347B6F" w:rsidRPr="00224C62">
        <w:rPr>
          <w:color w:val="000000"/>
        </w:rPr>
        <w:t xml:space="preserve"> </w:t>
      </w:r>
      <w:r w:rsidRPr="00224C62">
        <w:rPr>
          <w:color w:val="000000"/>
        </w:rPr>
        <w:t>Mudança</w:t>
      </w:r>
      <w:r w:rsidR="00347B6F">
        <w:rPr>
          <w:color w:val="000000"/>
        </w:rPr>
        <w:t xml:space="preserve"> do</w:t>
      </w:r>
      <w:r w:rsidRPr="00224C62">
        <w:rPr>
          <w:color w:val="000000"/>
        </w:rPr>
        <w:t xml:space="preserve"> Clim</w:t>
      </w:r>
      <w:r w:rsidR="00347B6F">
        <w:rPr>
          <w:color w:val="000000"/>
        </w:rPr>
        <w:t>a</w:t>
      </w:r>
      <w:r w:rsidRPr="00224C62">
        <w:rPr>
          <w:color w:val="000000"/>
        </w:rPr>
        <w:t xml:space="preserve"> (PNMC) </w:t>
      </w:r>
      <w:r w:rsidR="00E46367">
        <w:rPr>
          <w:color w:val="000000"/>
        </w:rPr>
        <w:t>por meio</w:t>
      </w:r>
      <w:r w:rsidR="00E46367" w:rsidRPr="00224C62">
        <w:rPr>
          <w:color w:val="000000"/>
        </w:rPr>
        <w:t xml:space="preserve"> </w:t>
      </w:r>
      <w:r w:rsidRPr="00224C62">
        <w:rPr>
          <w:color w:val="000000"/>
        </w:rPr>
        <w:t>da Lei nº 12.187,</w:t>
      </w:r>
      <w:r w:rsidR="00347B6F">
        <w:rPr>
          <w:color w:val="000000"/>
        </w:rPr>
        <w:t xml:space="preserve"> de 29 de dezembro de 2009,</w:t>
      </w:r>
      <w:r w:rsidRPr="00224C62">
        <w:rPr>
          <w:color w:val="000000"/>
        </w:rPr>
        <w:t xml:space="preserve"> além do Decreto nº 9.073</w:t>
      </w:r>
      <w:r w:rsidR="00347B6F">
        <w:rPr>
          <w:color w:val="000000"/>
        </w:rPr>
        <w:t>, de 5 de junho de 2017,</w:t>
      </w:r>
      <w:r w:rsidRPr="00224C62">
        <w:rPr>
          <w:color w:val="000000"/>
        </w:rPr>
        <w:t xml:space="preserve"> </w:t>
      </w:r>
      <w:r w:rsidR="00E46367">
        <w:rPr>
          <w:color w:val="000000"/>
        </w:rPr>
        <w:t>que</w:t>
      </w:r>
      <w:r w:rsidRPr="00224C62">
        <w:rPr>
          <w:color w:val="000000"/>
        </w:rPr>
        <w:t xml:space="preserve"> promulg</w:t>
      </w:r>
      <w:r w:rsidR="00E46367">
        <w:rPr>
          <w:color w:val="000000"/>
        </w:rPr>
        <w:t>ou</w:t>
      </w:r>
      <w:r w:rsidRPr="00224C62">
        <w:rPr>
          <w:color w:val="000000"/>
        </w:rPr>
        <w:t xml:space="preserve"> o Acordo de Paris no âmbito nacional, garantindo arcabouço jurídico para atuação de entes públicos e privados </w:t>
      </w:r>
      <w:r w:rsidR="000B36F9">
        <w:rPr>
          <w:color w:val="000000"/>
        </w:rPr>
        <w:t>n</w:t>
      </w:r>
      <w:r w:rsidRPr="00224C62">
        <w:rPr>
          <w:color w:val="000000"/>
        </w:rPr>
        <w:t xml:space="preserve">o engajamento </w:t>
      </w:r>
      <w:r w:rsidR="00EC43BF">
        <w:rPr>
          <w:color w:val="000000"/>
        </w:rPr>
        <w:t>e</w:t>
      </w:r>
      <w:r w:rsidRPr="00224C62">
        <w:rPr>
          <w:color w:val="000000"/>
        </w:rPr>
        <w:t xml:space="preserve"> enfrentamento à emergência climática. </w:t>
      </w:r>
    </w:p>
    <w:p w14:paraId="3FECEEB4" w14:textId="1D2F0FC3" w:rsidR="00224C62" w:rsidRPr="00224C62" w:rsidRDefault="00347B6F" w:rsidP="00BD1CFE">
      <w:pPr>
        <w:ind w:firstLine="1418"/>
        <w:jc w:val="both"/>
        <w:rPr>
          <w:color w:val="000000"/>
        </w:rPr>
      </w:pPr>
      <w:r>
        <w:rPr>
          <w:color w:val="000000"/>
        </w:rPr>
        <w:t>A</w:t>
      </w:r>
      <w:r w:rsidR="00224C62" w:rsidRPr="00224C62">
        <w:rPr>
          <w:color w:val="000000"/>
        </w:rPr>
        <w:t xml:space="preserve"> PNMC estabelece o compromisso do </w:t>
      </w:r>
      <w:r w:rsidR="002E442A">
        <w:rPr>
          <w:color w:val="000000"/>
        </w:rPr>
        <w:t>P</w:t>
      </w:r>
      <w:r w:rsidR="002E442A" w:rsidRPr="00224C62">
        <w:rPr>
          <w:color w:val="000000"/>
        </w:rPr>
        <w:t xml:space="preserve">aís </w:t>
      </w:r>
      <w:r w:rsidR="00224C62" w:rsidRPr="00224C62">
        <w:rPr>
          <w:color w:val="000000"/>
        </w:rPr>
        <w:t>na mitigação das emissões de gases de efeito estufa</w:t>
      </w:r>
      <w:r w:rsidR="000B36F9">
        <w:rPr>
          <w:color w:val="000000"/>
        </w:rPr>
        <w:t>,</w:t>
      </w:r>
      <w:r w:rsidR="002E442A">
        <w:rPr>
          <w:color w:val="000000"/>
        </w:rPr>
        <w:t xml:space="preserve"> e</w:t>
      </w:r>
      <w:r w:rsidR="00224C62" w:rsidRPr="00224C62">
        <w:rPr>
          <w:color w:val="000000"/>
        </w:rPr>
        <w:t xml:space="preserve"> o Acordo de Paris reconhece a necessidade de “manter o aumento da temperatura média global bem abaixo de 2ºC em relação aos níveis pré-industriais, limitando em 1,5ºC” e</w:t>
      </w:r>
      <w:r w:rsidR="002E442A">
        <w:rPr>
          <w:color w:val="000000"/>
        </w:rPr>
        <w:t xml:space="preserve"> de</w:t>
      </w:r>
      <w:r w:rsidR="00224C62" w:rsidRPr="00224C62">
        <w:rPr>
          <w:color w:val="000000"/>
        </w:rPr>
        <w:t xml:space="preserve"> “</w:t>
      </w:r>
      <w:r w:rsidR="000B36F9">
        <w:rPr>
          <w:color w:val="000000"/>
        </w:rPr>
        <w:t>a</w:t>
      </w:r>
      <w:r w:rsidR="00224C62" w:rsidRPr="00224C62">
        <w:rPr>
          <w:color w:val="000000"/>
        </w:rPr>
        <w:t>umentar a capacidade de adaptação aos impactos negativos da mudança do clima e promover a resiliência à mudança do clima e um desenvolvimento de baixa emissão de gases de efeito estufa, de uma maneira que não ameace a produção de alimentos”.</w:t>
      </w:r>
    </w:p>
    <w:p w14:paraId="7F8E331F" w14:textId="544B1050" w:rsidR="00224C62" w:rsidRPr="00224C62" w:rsidRDefault="00224C62" w:rsidP="00BD1CFE">
      <w:pPr>
        <w:ind w:firstLine="1418"/>
        <w:jc w:val="both"/>
        <w:rPr>
          <w:color w:val="000000"/>
        </w:rPr>
      </w:pPr>
      <w:r w:rsidRPr="00224C62">
        <w:rPr>
          <w:color w:val="000000"/>
        </w:rPr>
        <w:t>O Centro de Análise da Liberdade e do Autoritarismo (LAUT)</w:t>
      </w:r>
      <w:r w:rsidR="000B36F9">
        <w:rPr>
          <w:color w:val="000000"/>
        </w:rPr>
        <w:t>,</w:t>
      </w:r>
      <w:r w:rsidRPr="00224C62">
        <w:rPr>
          <w:color w:val="000000"/>
        </w:rPr>
        <w:t xml:space="preserve"> </w:t>
      </w:r>
      <w:r w:rsidR="00084079">
        <w:rPr>
          <w:color w:val="000000"/>
        </w:rPr>
        <w:t>ao estudar as</w:t>
      </w:r>
      <w:r w:rsidRPr="00224C62">
        <w:rPr>
          <w:color w:val="000000"/>
        </w:rPr>
        <w:t xml:space="preserve"> propostas legislativas de declaração do estado de emergência climática</w:t>
      </w:r>
      <w:r w:rsidR="000B36F9">
        <w:rPr>
          <w:color w:val="000000"/>
        </w:rPr>
        <w:t>,</w:t>
      </w:r>
      <w:r w:rsidR="002E442A">
        <w:rPr>
          <w:color w:val="000000"/>
        </w:rPr>
        <w:t xml:space="preserve"> </w:t>
      </w:r>
      <w:r w:rsidR="00F23E44">
        <w:rPr>
          <w:color w:val="000000"/>
        </w:rPr>
        <w:t>as</w:t>
      </w:r>
      <w:r w:rsidRPr="00224C62">
        <w:rPr>
          <w:color w:val="000000"/>
        </w:rPr>
        <w:t xml:space="preserve"> reconhece como “instrumento legal necessário”. Tal mecanismo poderá “dar racionalidade, previsibilidade e segurança jurídica para a política de mudança do clima, além de conferir maior consistência ao processo de implementação das obrigações assumidas pelo país no Acordo de Paris da ONU”.</w:t>
      </w:r>
      <w:r w:rsidR="00BD1CFE">
        <w:rPr>
          <w:rStyle w:val="Refdenotaderodap"/>
          <w:color w:val="000000"/>
        </w:rPr>
        <w:footnoteReference w:id="2"/>
      </w:r>
    </w:p>
    <w:p w14:paraId="6B7E8547" w14:textId="77777777" w:rsidR="00BD1CFE" w:rsidRDefault="00BD1CFE" w:rsidP="00601AE5">
      <w:pPr>
        <w:ind w:left="708" w:firstLine="708"/>
        <w:jc w:val="both"/>
        <w:rPr>
          <w:color w:val="000000"/>
        </w:rPr>
      </w:pPr>
    </w:p>
    <w:p w14:paraId="3E4AEBA7" w14:textId="5EBDB1D7" w:rsidR="00234D71" w:rsidRDefault="00B81A56" w:rsidP="00BD1CFE">
      <w:pPr>
        <w:ind w:left="708" w:firstLine="708"/>
        <w:jc w:val="both"/>
        <w:rPr>
          <w:rFonts w:eastAsia="Arial"/>
          <w:b/>
          <w:color w:val="000000"/>
        </w:rPr>
      </w:pPr>
      <w:r>
        <w:rPr>
          <w:color w:val="000000"/>
        </w:rPr>
        <w:t xml:space="preserve">Sala das Sessões, </w:t>
      </w:r>
      <w:r w:rsidR="00224C62">
        <w:rPr>
          <w:color w:val="000000"/>
        </w:rPr>
        <w:t>9</w:t>
      </w:r>
      <w:r w:rsidR="0056129A">
        <w:rPr>
          <w:color w:val="000000"/>
        </w:rPr>
        <w:t xml:space="preserve"> </w:t>
      </w:r>
      <w:r w:rsidR="00525ADA">
        <w:rPr>
          <w:color w:val="000000"/>
        </w:rPr>
        <w:t>de</w:t>
      </w:r>
      <w:r w:rsidR="00A33886">
        <w:rPr>
          <w:color w:val="000000"/>
        </w:rPr>
        <w:t xml:space="preserve"> </w:t>
      </w:r>
      <w:r w:rsidR="00224C62">
        <w:rPr>
          <w:color w:val="000000"/>
        </w:rPr>
        <w:t>fevereiro</w:t>
      </w:r>
      <w:r w:rsidR="00525ADA">
        <w:rPr>
          <w:color w:val="000000"/>
        </w:rPr>
        <w:t xml:space="preserve"> de 20</w:t>
      </w:r>
      <w:r w:rsidR="00603D5D">
        <w:rPr>
          <w:color w:val="000000"/>
        </w:rPr>
        <w:t>2</w:t>
      </w:r>
      <w:r w:rsidR="001E5D9A">
        <w:rPr>
          <w:color w:val="000000"/>
        </w:rPr>
        <w:t>3</w:t>
      </w:r>
      <w:r w:rsidR="00FA2BD2">
        <w:rPr>
          <w:color w:val="000000"/>
        </w:rPr>
        <w:t>.</w:t>
      </w:r>
    </w:p>
    <w:p w14:paraId="7E02DFA6" w14:textId="77777777" w:rsidR="00855D0C" w:rsidRDefault="00855D0C" w:rsidP="00BD1CFE">
      <w:pPr>
        <w:ind w:left="708" w:firstLine="708"/>
        <w:jc w:val="both"/>
        <w:rPr>
          <w:rFonts w:eastAsia="Arial"/>
          <w:b/>
          <w:color w:val="000000"/>
        </w:rPr>
      </w:pPr>
    </w:p>
    <w:p w14:paraId="2177924D" w14:textId="77777777" w:rsidR="00234D71" w:rsidRPr="00D05C92" w:rsidRDefault="00234D71" w:rsidP="00BD1CFE">
      <w:pPr>
        <w:ind w:left="708" w:firstLine="708"/>
        <w:jc w:val="both"/>
        <w:rPr>
          <w:rFonts w:eastAsia="Arial"/>
          <w:b/>
          <w:color w:val="000000"/>
        </w:rPr>
      </w:pPr>
    </w:p>
    <w:p w14:paraId="0900FD22" w14:textId="4F4ACE60" w:rsidR="00D05C92" w:rsidRDefault="00D3391B" w:rsidP="00D37597">
      <w:pPr>
        <w:jc w:val="center"/>
        <w:rPr>
          <w:rFonts w:eastAsia="Arial"/>
          <w:color w:val="000000"/>
        </w:rPr>
      </w:pPr>
      <w:r w:rsidRPr="00D05C92">
        <w:rPr>
          <w:rFonts w:eastAsia="Arial"/>
          <w:color w:val="000000"/>
        </w:rPr>
        <w:t>VEREADOR</w:t>
      </w:r>
      <w:r w:rsidR="00C86A67">
        <w:rPr>
          <w:rFonts w:eastAsia="Arial"/>
          <w:color w:val="000000"/>
        </w:rPr>
        <w:t xml:space="preserve"> MARCELO SGARBOSSA</w:t>
      </w:r>
    </w:p>
    <w:p w14:paraId="4111774A" w14:textId="2E5C6AB6" w:rsidR="00855D0C" w:rsidRDefault="00855D0C" w:rsidP="007916D2">
      <w:pPr>
        <w:jc w:val="center"/>
        <w:rPr>
          <w:rFonts w:eastAsia="Arial"/>
          <w:color w:val="000000"/>
        </w:rPr>
      </w:pPr>
    </w:p>
    <w:p w14:paraId="05FBC0AB" w14:textId="2F1B301C" w:rsidR="00D05C92" w:rsidRPr="00D05C92" w:rsidRDefault="00D05C92" w:rsidP="007916D2">
      <w:pPr>
        <w:jc w:val="center"/>
        <w:rPr>
          <w:rFonts w:eastAsia="Arial"/>
          <w:b/>
          <w:color w:val="000000"/>
        </w:rPr>
      </w:pPr>
      <w:r w:rsidRPr="00D05C92">
        <w:rPr>
          <w:rFonts w:eastAsia="Arial"/>
          <w:b/>
          <w:color w:val="000000"/>
        </w:rPr>
        <w:t>PROJETO DE LEI</w:t>
      </w:r>
    </w:p>
    <w:p w14:paraId="261B2642" w14:textId="77777777" w:rsidR="00D05C92" w:rsidRDefault="00D05C92" w:rsidP="006751F2">
      <w:pPr>
        <w:jc w:val="center"/>
        <w:rPr>
          <w:rFonts w:eastAsia="Arial"/>
          <w:b/>
          <w:color w:val="000000"/>
        </w:rPr>
      </w:pPr>
    </w:p>
    <w:p w14:paraId="7A97660C" w14:textId="77777777" w:rsidR="007916D2" w:rsidRDefault="007916D2" w:rsidP="005E4539">
      <w:pPr>
        <w:jc w:val="center"/>
        <w:rPr>
          <w:rFonts w:eastAsia="Arial"/>
          <w:b/>
          <w:color w:val="000000"/>
        </w:rPr>
      </w:pPr>
    </w:p>
    <w:p w14:paraId="1D32E3C8" w14:textId="77777777" w:rsidR="007916D2" w:rsidRPr="00D05C92" w:rsidRDefault="007916D2" w:rsidP="00161D1C">
      <w:pPr>
        <w:jc w:val="center"/>
        <w:rPr>
          <w:rFonts w:eastAsia="Arial"/>
          <w:b/>
          <w:color w:val="000000"/>
        </w:rPr>
      </w:pPr>
    </w:p>
    <w:p w14:paraId="351AF91E" w14:textId="076B562A" w:rsidR="00A33886" w:rsidRPr="0056129A" w:rsidRDefault="007570C8" w:rsidP="00454ACB">
      <w:pPr>
        <w:ind w:left="4253"/>
        <w:jc w:val="both"/>
        <w:rPr>
          <w:rFonts w:eastAsia="Arial"/>
          <w:b/>
          <w:color w:val="000000"/>
        </w:rPr>
      </w:pPr>
      <w:r w:rsidRPr="007570C8">
        <w:rPr>
          <w:b/>
          <w:bCs/>
          <w:color w:val="000000"/>
        </w:rPr>
        <w:t xml:space="preserve">Reconhece o estado de emergência climática, </w:t>
      </w:r>
      <w:r w:rsidR="00A44CC8" w:rsidRPr="007570C8">
        <w:rPr>
          <w:b/>
          <w:bCs/>
          <w:color w:val="000000"/>
        </w:rPr>
        <w:t xml:space="preserve">prevê a elaboração de plano para a transição sustentável </w:t>
      </w:r>
      <w:r w:rsidR="00A44CC8">
        <w:rPr>
          <w:b/>
          <w:bCs/>
          <w:color w:val="000000"/>
        </w:rPr>
        <w:t xml:space="preserve">e </w:t>
      </w:r>
      <w:r w:rsidRPr="007570C8">
        <w:rPr>
          <w:b/>
          <w:bCs/>
          <w:color w:val="000000"/>
        </w:rPr>
        <w:t xml:space="preserve">estabelece meta de neutralização das emissões de gases de efeito estufa no </w:t>
      </w:r>
      <w:r w:rsidR="000B36F9">
        <w:rPr>
          <w:b/>
          <w:bCs/>
          <w:color w:val="000000"/>
        </w:rPr>
        <w:t>M</w:t>
      </w:r>
      <w:r w:rsidRPr="007570C8">
        <w:rPr>
          <w:b/>
          <w:bCs/>
          <w:color w:val="000000"/>
        </w:rPr>
        <w:t>unicípio de Porto Alegre até 2050.</w:t>
      </w:r>
      <w:r w:rsidR="001E5D9A" w:rsidRPr="0056129A">
        <w:rPr>
          <w:rFonts w:eastAsia="Arial"/>
          <w:b/>
          <w:color w:val="000000"/>
        </w:rPr>
        <w:t xml:space="preserve"> </w:t>
      </w:r>
    </w:p>
    <w:p w14:paraId="2B69183B" w14:textId="77777777" w:rsidR="00D05C92" w:rsidRPr="00D05C92" w:rsidRDefault="00D05C92" w:rsidP="00454ACB">
      <w:pPr>
        <w:ind w:firstLine="709"/>
        <w:jc w:val="both"/>
        <w:rPr>
          <w:rFonts w:eastAsia="Calibri"/>
          <w:b/>
          <w:lang w:eastAsia="en-US"/>
        </w:rPr>
      </w:pPr>
    </w:p>
    <w:p w14:paraId="79D35D22" w14:textId="77777777" w:rsidR="00D05C92" w:rsidRPr="00D05C92" w:rsidRDefault="00D05C92" w:rsidP="00454ACB">
      <w:pPr>
        <w:ind w:firstLine="709"/>
        <w:jc w:val="both"/>
        <w:rPr>
          <w:b/>
        </w:rPr>
      </w:pPr>
    </w:p>
    <w:p w14:paraId="0975994B" w14:textId="20C349CD" w:rsidR="00A33886" w:rsidRDefault="00A33886" w:rsidP="00A33886">
      <w:pPr>
        <w:ind w:firstLine="1418"/>
        <w:jc w:val="both"/>
        <w:rPr>
          <w:rFonts w:eastAsia="Arial"/>
          <w:color w:val="000000"/>
        </w:rPr>
      </w:pPr>
      <w:r w:rsidRPr="001802B1">
        <w:rPr>
          <w:rFonts w:eastAsia="Arial"/>
          <w:b/>
          <w:bCs/>
          <w:color w:val="000000"/>
        </w:rPr>
        <w:t xml:space="preserve">Art. </w:t>
      </w:r>
      <w:r w:rsidR="00CE7D46">
        <w:rPr>
          <w:rFonts w:eastAsia="Arial"/>
          <w:b/>
          <w:bCs/>
          <w:color w:val="000000"/>
        </w:rPr>
        <w:t>1</w:t>
      </w:r>
      <w:r w:rsidR="00CE7D46" w:rsidRPr="001802B1">
        <w:rPr>
          <w:rFonts w:eastAsia="Arial"/>
          <w:b/>
          <w:bCs/>
          <w:color w:val="000000"/>
        </w:rPr>
        <w:t>º</w:t>
      </w:r>
      <w:r w:rsidR="00CE7D46">
        <w:rPr>
          <w:rFonts w:eastAsia="Arial"/>
          <w:b/>
          <w:bCs/>
          <w:color w:val="000000"/>
        </w:rPr>
        <w:t xml:space="preserve"> </w:t>
      </w:r>
      <w:r w:rsidR="00CE7D46" w:rsidRPr="00A33886">
        <w:rPr>
          <w:rFonts w:eastAsia="Arial"/>
          <w:color w:val="000000"/>
        </w:rPr>
        <w:t xml:space="preserve"> </w:t>
      </w:r>
      <w:r w:rsidR="007570C8" w:rsidRPr="007570C8">
        <w:rPr>
          <w:rFonts w:eastAsia="Arial"/>
          <w:color w:val="000000"/>
        </w:rPr>
        <w:t xml:space="preserve">Fica reconhecido em todo o território do </w:t>
      </w:r>
      <w:r w:rsidR="00234D71">
        <w:rPr>
          <w:rFonts w:eastAsia="Arial"/>
          <w:color w:val="000000"/>
        </w:rPr>
        <w:t>M</w:t>
      </w:r>
      <w:r w:rsidR="007570C8" w:rsidRPr="007570C8">
        <w:rPr>
          <w:rFonts w:eastAsia="Arial"/>
          <w:color w:val="000000"/>
        </w:rPr>
        <w:t>unicípio de Porto Alegre o estado de emergência climática em razão das mudanças climáticas decorrentes da atividade humana que alteram a composição da atmosfera mundial e elevam a concentração de gases de efeito estufa, com ameaça à humanidade e à natureza</w:t>
      </w:r>
      <w:r w:rsidR="007570C8">
        <w:rPr>
          <w:rFonts w:eastAsia="Arial"/>
          <w:color w:val="000000"/>
        </w:rPr>
        <w:t>.</w:t>
      </w:r>
    </w:p>
    <w:p w14:paraId="16973380" w14:textId="419F65D4" w:rsidR="00CE7D46" w:rsidRDefault="00CE7D46" w:rsidP="00A33886">
      <w:pPr>
        <w:ind w:firstLine="1418"/>
        <w:jc w:val="both"/>
        <w:rPr>
          <w:rFonts w:eastAsia="Arial"/>
          <w:color w:val="000000"/>
        </w:rPr>
      </w:pPr>
    </w:p>
    <w:p w14:paraId="29772BC2" w14:textId="7456017B" w:rsidR="00CE7D46" w:rsidRDefault="00CE7D46" w:rsidP="00CE7D46">
      <w:pPr>
        <w:ind w:firstLine="1418"/>
        <w:jc w:val="both"/>
        <w:rPr>
          <w:color w:val="000000"/>
        </w:rPr>
      </w:pPr>
      <w:r w:rsidRPr="007570C8">
        <w:rPr>
          <w:b/>
          <w:bCs/>
          <w:color w:val="000000"/>
        </w:rPr>
        <w:t>Parágrafo único</w:t>
      </w:r>
      <w:r w:rsidRPr="007570C8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7570C8">
        <w:rPr>
          <w:color w:val="000000"/>
        </w:rPr>
        <w:t>Para fins desta Lei, compreende-se por emergência climática o contexto ambiental e climático que exi</w:t>
      </w:r>
      <w:r w:rsidR="001B55CE">
        <w:rPr>
          <w:color w:val="000000"/>
        </w:rPr>
        <w:t>ja</w:t>
      </w:r>
      <w:r w:rsidRPr="007570C8">
        <w:rPr>
          <w:color w:val="000000"/>
        </w:rPr>
        <w:t xml:space="preserve"> ação urgente e necessária para reduzir ou fazer cessar a mudança do clima, bem como para prevenir os danos ambientais potencialmente irreversíveis dela decorrentes.</w:t>
      </w:r>
    </w:p>
    <w:p w14:paraId="6F9B0755" w14:textId="53DE9E0C" w:rsidR="001E5D9A" w:rsidRDefault="001E5D9A" w:rsidP="00A33886">
      <w:pPr>
        <w:ind w:firstLine="1418"/>
        <w:jc w:val="both"/>
        <w:rPr>
          <w:rFonts w:eastAsia="Arial"/>
          <w:color w:val="000000"/>
        </w:rPr>
      </w:pPr>
    </w:p>
    <w:p w14:paraId="76A315C9" w14:textId="1028C2DB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b/>
          <w:bCs/>
          <w:color w:val="000000"/>
        </w:rPr>
        <w:t xml:space="preserve">Art. </w:t>
      </w:r>
      <w:r w:rsidR="00CE7D46">
        <w:rPr>
          <w:rFonts w:eastAsia="Arial"/>
          <w:b/>
          <w:bCs/>
          <w:color w:val="000000"/>
        </w:rPr>
        <w:t>2</w:t>
      </w:r>
      <w:r w:rsidR="00CE7D46" w:rsidRPr="007570C8">
        <w:rPr>
          <w:rFonts w:eastAsia="Arial"/>
          <w:b/>
          <w:bCs/>
          <w:color w:val="000000"/>
        </w:rPr>
        <w:t>º</w:t>
      </w:r>
      <w:r w:rsidR="00CE7D46">
        <w:rPr>
          <w:rFonts w:eastAsia="Arial"/>
          <w:color w:val="000000"/>
        </w:rPr>
        <w:t xml:space="preserve">  </w:t>
      </w:r>
      <w:r w:rsidRPr="007570C8">
        <w:rPr>
          <w:rFonts w:eastAsia="Arial"/>
          <w:color w:val="000000"/>
        </w:rPr>
        <w:t xml:space="preserve">Caberá ao </w:t>
      </w:r>
      <w:r w:rsidR="00234D71">
        <w:rPr>
          <w:rFonts w:eastAsia="Arial"/>
          <w:color w:val="000000"/>
        </w:rPr>
        <w:t>M</w:t>
      </w:r>
      <w:r w:rsidRPr="007570C8">
        <w:rPr>
          <w:rFonts w:eastAsia="Arial"/>
          <w:color w:val="000000"/>
        </w:rPr>
        <w:t>unicípio de Porto Alegre empenhar todos os esforços cabíveis e disponíveis para o combate à emergência climática, realizando uma transição para uma economia neutra em emissões de gases de efeito estufa até o ano de 2050.</w:t>
      </w:r>
    </w:p>
    <w:p w14:paraId="6987AC97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> </w:t>
      </w:r>
    </w:p>
    <w:p w14:paraId="14F4FE57" w14:textId="146271C3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B510A0">
        <w:rPr>
          <w:rFonts w:eastAsia="Arial"/>
          <w:b/>
          <w:bCs/>
          <w:color w:val="000000"/>
        </w:rPr>
        <w:t>§ 1º</w:t>
      </w:r>
      <w:r w:rsidRPr="007570C8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As políticas, programas e planos de desenvolvimento deverão incorporar ações de resposta à emergência climática e deverão considerar e integrar as ações promovidas nos âmbitos federal e municipal.</w:t>
      </w:r>
    </w:p>
    <w:p w14:paraId="15CE0F26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> </w:t>
      </w:r>
    </w:p>
    <w:p w14:paraId="1D27D97B" w14:textId="06C7F3B9" w:rsid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B510A0">
        <w:rPr>
          <w:rFonts w:eastAsia="Arial"/>
          <w:b/>
          <w:bCs/>
          <w:color w:val="000000"/>
        </w:rPr>
        <w:t>§ 2º</w:t>
      </w:r>
      <w:r>
        <w:rPr>
          <w:rFonts w:eastAsia="Arial"/>
          <w:color w:val="000000"/>
        </w:rPr>
        <w:t xml:space="preserve">  </w:t>
      </w:r>
      <w:r w:rsidRPr="007570C8">
        <w:rPr>
          <w:rFonts w:eastAsia="Arial"/>
          <w:color w:val="000000"/>
        </w:rPr>
        <w:t xml:space="preserve">As ações de resposta à emergência climática deverão estar ancoradas nos princípios </w:t>
      </w:r>
      <w:r w:rsidR="00A92624" w:rsidRPr="007570C8">
        <w:rPr>
          <w:rFonts w:eastAsia="Arial"/>
          <w:color w:val="000000"/>
        </w:rPr>
        <w:t>d</w:t>
      </w:r>
      <w:r w:rsidR="00A92624">
        <w:rPr>
          <w:rFonts w:eastAsia="Arial"/>
          <w:color w:val="000000"/>
        </w:rPr>
        <w:t>a</w:t>
      </w:r>
      <w:r w:rsidR="00A92624" w:rsidRPr="007570C8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equidade, da autodeterminação e da proteção dos direitos fundamentais, em especial das populações mais vulneráveis aos impactos das mudanças do clima.</w:t>
      </w:r>
    </w:p>
    <w:p w14:paraId="688CEBDF" w14:textId="0141C5E0" w:rsid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6E0CBF74" w14:textId="2A39544D" w:rsid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b/>
          <w:bCs/>
          <w:color w:val="000000"/>
        </w:rPr>
        <w:t xml:space="preserve">Art. </w:t>
      </w:r>
      <w:r w:rsidR="00A44CC8">
        <w:rPr>
          <w:rFonts w:eastAsia="Arial"/>
          <w:b/>
          <w:bCs/>
          <w:color w:val="000000"/>
        </w:rPr>
        <w:t>3</w:t>
      </w:r>
      <w:r w:rsidR="00A44CC8" w:rsidRPr="007570C8">
        <w:rPr>
          <w:rFonts w:eastAsia="Arial"/>
          <w:b/>
          <w:bCs/>
          <w:color w:val="000000"/>
        </w:rPr>
        <w:t>º</w:t>
      </w:r>
      <w:r w:rsidR="00A44CC8" w:rsidRPr="007570C8">
        <w:rPr>
          <w:rFonts w:eastAsia="Arial"/>
          <w:color w:val="000000"/>
        </w:rPr>
        <w:t xml:space="preserve"> </w:t>
      </w:r>
      <w:r w:rsidR="00A44CC8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 xml:space="preserve">O </w:t>
      </w:r>
      <w:r w:rsidR="00543102">
        <w:rPr>
          <w:rFonts w:eastAsia="Arial"/>
          <w:color w:val="000000"/>
        </w:rPr>
        <w:t>Executivo Municipal</w:t>
      </w:r>
      <w:r w:rsidRPr="007570C8">
        <w:rPr>
          <w:rFonts w:eastAsia="Arial"/>
          <w:color w:val="000000"/>
        </w:rPr>
        <w:t xml:space="preserve"> deverá elaborar e publicar um </w:t>
      </w:r>
      <w:r w:rsidR="00A92624">
        <w:rPr>
          <w:rFonts w:eastAsia="Arial"/>
          <w:color w:val="000000"/>
        </w:rPr>
        <w:t>p</w:t>
      </w:r>
      <w:r w:rsidRPr="007570C8">
        <w:rPr>
          <w:rFonts w:eastAsia="Arial"/>
          <w:color w:val="000000"/>
        </w:rPr>
        <w:t xml:space="preserve">lano </w:t>
      </w:r>
      <w:r w:rsidR="00A92624">
        <w:rPr>
          <w:rFonts w:eastAsia="Arial"/>
          <w:color w:val="000000"/>
        </w:rPr>
        <w:t>m</w:t>
      </w:r>
      <w:r w:rsidRPr="007570C8">
        <w:rPr>
          <w:rFonts w:eastAsia="Arial"/>
          <w:color w:val="000000"/>
        </w:rPr>
        <w:t xml:space="preserve">unicipal de </w:t>
      </w:r>
      <w:r w:rsidR="00A92624">
        <w:rPr>
          <w:rFonts w:eastAsia="Arial"/>
          <w:color w:val="000000"/>
        </w:rPr>
        <w:t>r</w:t>
      </w:r>
      <w:r w:rsidRPr="007570C8">
        <w:rPr>
          <w:rFonts w:eastAsia="Arial"/>
          <w:color w:val="000000"/>
        </w:rPr>
        <w:t xml:space="preserve">esposta à </w:t>
      </w:r>
      <w:r w:rsidR="00A92624">
        <w:rPr>
          <w:rFonts w:eastAsia="Arial"/>
          <w:color w:val="000000"/>
        </w:rPr>
        <w:t>e</w:t>
      </w:r>
      <w:r w:rsidRPr="007570C8">
        <w:rPr>
          <w:rFonts w:eastAsia="Arial"/>
          <w:color w:val="000000"/>
        </w:rPr>
        <w:t xml:space="preserve">mergência </w:t>
      </w:r>
      <w:r w:rsidR="00A92624">
        <w:rPr>
          <w:rFonts w:eastAsia="Arial"/>
          <w:color w:val="000000"/>
        </w:rPr>
        <w:t>c</w:t>
      </w:r>
      <w:r w:rsidRPr="007570C8">
        <w:rPr>
          <w:rFonts w:eastAsia="Arial"/>
          <w:color w:val="000000"/>
        </w:rPr>
        <w:t xml:space="preserve">limática em até </w:t>
      </w:r>
      <w:r w:rsidR="000254B0">
        <w:rPr>
          <w:rFonts w:eastAsia="Arial"/>
          <w:color w:val="000000"/>
        </w:rPr>
        <w:t>1 (</w:t>
      </w:r>
      <w:r w:rsidRPr="007570C8">
        <w:rPr>
          <w:rFonts w:eastAsia="Arial"/>
          <w:color w:val="000000"/>
        </w:rPr>
        <w:t>um</w:t>
      </w:r>
      <w:r w:rsidR="000254B0">
        <w:rPr>
          <w:rFonts w:eastAsia="Arial"/>
          <w:color w:val="000000"/>
        </w:rPr>
        <w:t>)</w:t>
      </w:r>
      <w:r w:rsidRPr="007570C8">
        <w:rPr>
          <w:rFonts w:eastAsia="Arial"/>
          <w:color w:val="000000"/>
        </w:rPr>
        <w:t xml:space="preserve"> ano após a publicação desta </w:t>
      </w:r>
      <w:r w:rsidR="008B30FF">
        <w:rPr>
          <w:rFonts w:eastAsia="Arial"/>
          <w:color w:val="000000"/>
        </w:rPr>
        <w:t>L</w:t>
      </w:r>
      <w:r w:rsidRPr="007570C8">
        <w:rPr>
          <w:rFonts w:eastAsia="Arial"/>
          <w:color w:val="000000"/>
        </w:rPr>
        <w:t>ei</w:t>
      </w:r>
      <w:r w:rsidR="00744525">
        <w:rPr>
          <w:rFonts w:eastAsia="Arial"/>
          <w:color w:val="000000"/>
        </w:rPr>
        <w:t>.</w:t>
      </w:r>
      <w:r w:rsidRPr="007570C8">
        <w:rPr>
          <w:rFonts w:eastAsia="Arial"/>
          <w:color w:val="000000"/>
        </w:rPr>
        <w:t xml:space="preserve"> </w:t>
      </w:r>
    </w:p>
    <w:p w14:paraId="37ED5117" w14:textId="69C64918" w:rsidR="00744525" w:rsidRDefault="00744525" w:rsidP="007570C8">
      <w:pPr>
        <w:ind w:firstLine="1418"/>
        <w:jc w:val="both"/>
        <w:rPr>
          <w:rFonts w:eastAsia="Arial"/>
          <w:color w:val="000000"/>
        </w:rPr>
      </w:pPr>
      <w:r>
        <w:rPr>
          <w:rFonts w:eastAsia="Arial"/>
          <w:color w:val="000000"/>
        </w:rPr>
        <w:t xml:space="preserve"> </w:t>
      </w:r>
    </w:p>
    <w:p w14:paraId="64D76DF6" w14:textId="118C7814" w:rsidR="00744525" w:rsidRPr="00744525" w:rsidRDefault="00744525" w:rsidP="007570C8">
      <w:pPr>
        <w:ind w:firstLine="1418"/>
        <w:jc w:val="both"/>
        <w:rPr>
          <w:rFonts w:eastAsia="Arial"/>
          <w:color w:val="000000"/>
        </w:rPr>
      </w:pPr>
      <w:r w:rsidRPr="00B510A0">
        <w:rPr>
          <w:rFonts w:eastAsia="Arial"/>
          <w:b/>
          <w:bCs/>
          <w:color w:val="000000"/>
        </w:rPr>
        <w:t>§ 1º</w:t>
      </w:r>
      <w:r>
        <w:rPr>
          <w:rFonts w:eastAsia="Arial"/>
          <w:color w:val="000000"/>
        </w:rPr>
        <w:t xml:space="preserve">  O plano municipal mencionado no </w:t>
      </w:r>
      <w:r w:rsidRPr="00B510A0">
        <w:rPr>
          <w:rFonts w:eastAsia="Arial"/>
          <w:i/>
          <w:iCs/>
          <w:color w:val="000000"/>
        </w:rPr>
        <w:t>caput</w:t>
      </w:r>
      <w:r>
        <w:rPr>
          <w:rFonts w:eastAsia="Arial"/>
          <w:i/>
          <w:iCs/>
          <w:color w:val="000000"/>
        </w:rPr>
        <w:t xml:space="preserve"> </w:t>
      </w:r>
      <w:r>
        <w:rPr>
          <w:rFonts w:eastAsia="Arial"/>
          <w:color w:val="000000"/>
        </w:rPr>
        <w:t>d</w:t>
      </w:r>
      <w:r w:rsidR="00234D71">
        <w:rPr>
          <w:rFonts w:eastAsia="Arial"/>
          <w:color w:val="000000"/>
        </w:rPr>
        <w:t>este artigo d</w:t>
      </w:r>
      <w:r>
        <w:rPr>
          <w:rFonts w:eastAsia="Arial"/>
          <w:color w:val="000000"/>
        </w:rPr>
        <w:t xml:space="preserve">elineará </w:t>
      </w:r>
      <w:r w:rsidRPr="007570C8">
        <w:rPr>
          <w:rFonts w:eastAsia="Arial"/>
          <w:color w:val="000000"/>
        </w:rPr>
        <w:t xml:space="preserve">metas quinquenais progressivas até </w:t>
      </w:r>
      <w:r w:rsidR="00234D71">
        <w:rPr>
          <w:rFonts w:eastAsia="Arial"/>
          <w:color w:val="000000"/>
        </w:rPr>
        <w:t xml:space="preserve">o ano de </w:t>
      </w:r>
      <w:r w:rsidRPr="007570C8">
        <w:rPr>
          <w:rFonts w:eastAsia="Arial"/>
          <w:color w:val="000000"/>
        </w:rPr>
        <w:t>2050</w:t>
      </w:r>
      <w:r w:rsidR="00234D71">
        <w:rPr>
          <w:rFonts w:eastAsia="Arial"/>
          <w:color w:val="000000"/>
        </w:rPr>
        <w:t>,</w:t>
      </w:r>
      <w:r w:rsidRPr="007570C8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a fim de</w:t>
      </w:r>
      <w:r w:rsidRPr="007570C8">
        <w:rPr>
          <w:rFonts w:eastAsia="Arial"/>
          <w:color w:val="000000"/>
        </w:rPr>
        <w:t xml:space="preserve"> neutraliza</w:t>
      </w:r>
      <w:r>
        <w:rPr>
          <w:rFonts w:eastAsia="Arial"/>
          <w:color w:val="000000"/>
        </w:rPr>
        <w:t>r</w:t>
      </w:r>
      <w:r w:rsidRPr="007570C8">
        <w:rPr>
          <w:rFonts w:eastAsia="Arial"/>
          <w:color w:val="000000"/>
        </w:rPr>
        <w:t xml:space="preserve"> </w:t>
      </w:r>
      <w:r>
        <w:rPr>
          <w:rFonts w:eastAsia="Arial"/>
          <w:color w:val="000000"/>
        </w:rPr>
        <w:t>a</w:t>
      </w:r>
      <w:r w:rsidRPr="007570C8">
        <w:rPr>
          <w:rFonts w:eastAsia="Arial"/>
          <w:color w:val="000000"/>
        </w:rPr>
        <w:t>s emissões de gases de efeito estufa, indicando, para cada meta, as ações concretas a serem adotadas para o seu atingimento.</w:t>
      </w:r>
    </w:p>
    <w:p w14:paraId="7A19BE5F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> </w:t>
      </w:r>
    </w:p>
    <w:p w14:paraId="48A93ED1" w14:textId="3429119F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B510A0">
        <w:rPr>
          <w:rFonts w:eastAsia="Arial"/>
          <w:b/>
          <w:bCs/>
          <w:color w:val="000000"/>
        </w:rPr>
        <w:t xml:space="preserve">§ </w:t>
      </w:r>
      <w:r w:rsidR="00744525" w:rsidRPr="00B510A0">
        <w:rPr>
          <w:rFonts w:eastAsia="Arial"/>
          <w:b/>
          <w:bCs/>
          <w:color w:val="000000"/>
        </w:rPr>
        <w:t>2º</w:t>
      </w:r>
      <w:r w:rsidR="00744525" w:rsidRPr="007570C8">
        <w:rPr>
          <w:rFonts w:eastAsia="Arial"/>
          <w:color w:val="000000"/>
        </w:rPr>
        <w:t xml:space="preserve"> </w:t>
      </w:r>
      <w:r w:rsidR="00744525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Dentre as metas do plano, estarão necessariamente as de que energias limpas representem, até o ano de 2040:</w:t>
      </w:r>
    </w:p>
    <w:p w14:paraId="1FDBBEF4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> </w:t>
      </w:r>
    </w:p>
    <w:p w14:paraId="4C39671D" w14:textId="4DA8DD36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 xml:space="preserve">I </w:t>
      </w:r>
      <w:r w:rsidR="00234D71">
        <w:rPr>
          <w:rFonts w:eastAsia="Arial"/>
          <w:color w:val="000000"/>
        </w:rPr>
        <w:t xml:space="preserve">– </w:t>
      </w:r>
      <w:r w:rsidRPr="007570C8">
        <w:rPr>
          <w:rFonts w:eastAsia="Arial"/>
          <w:color w:val="000000"/>
        </w:rPr>
        <w:t xml:space="preserve">95% (noventa e cinco por cento) </w:t>
      </w:r>
      <w:r w:rsidR="00744525">
        <w:rPr>
          <w:rFonts w:eastAsia="Arial"/>
          <w:color w:val="000000"/>
        </w:rPr>
        <w:t>da</w:t>
      </w:r>
      <w:r w:rsidR="00744525" w:rsidRPr="007570C8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matriz energética municipal; e</w:t>
      </w:r>
    </w:p>
    <w:p w14:paraId="5135A085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> </w:t>
      </w:r>
    </w:p>
    <w:p w14:paraId="115BF81E" w14:textId="2FDFBFE4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 xml:space="preserve">II </w:t>
      </w:r>
      <w:r w:rsidR="00234D71">
        <w:rPr>
          <w:rFonts w:eastAsia="Arial"/>
          <w:color w:val="000000"/>
        </w:rPr>
        <w:t xml:space="preserve">– </w:t>
      </w:r>
      <w:r w:rsidRPr="007570C8">
        <w:rPr>
          <w:rFonts w:eastAsia="Arial"/>
          <w:color w:val="000000"/>
        </w:rPr>
        <w:t xml:space="preserve">98% (noventa e oito por cento) </w:t>
      </w:r>
      <w:r w:rsidR="00744525">
        <w:rPr>
          <w:rFonts w:eastAsia="Arial"/>
          <w:color w:val="000000"/>
        </w:rPr>
        <w:t>da</w:t>
      </w:r>
      <w:r w:rsidR="00744525" w:rsidRPr="007570C8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matriz elétrica municipal.</w:t>
      </w:r>
    </w:p>
    <w:p w14:paraId="104A5CA9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> </w:t>
      </w:r>
    </w:p>
    <w:p w14:paraId="0FD176FF" w14:textId="3C9D4B9D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B510A0">
        <w:rPr>
          <w:rFonts w:eastAsia="Arial"/>
          <w:b/>
          <w:bCs/>
          <w:color w:val="000000"/>
        </w:rPr>
        <w:lastRenderedPageBreak/>
        <w:t xml:space="preserve">§ </w:t>
      </w:r>
      <w:r w:rsidR="00744525" w:rsidRPr="00B510A0">
        <w:rPr>
          <w:rFonts w:eastAsia="Arial"/>
          <w:b/>
          <w:bCs/>
          <w:color w:val="000000"/>
        </w:rPr>
        <w:t>3º</w:t>
      </w:r>
      <w:r w:rsidR="00744525">
        <w:rPr>
          <w:rFonts w:eastAsia="Arial"/>
          <w:color w:val="000000"/>
        </w:rPr>
        <w:t xml:space="preserve"> </w:t>
      </w:r>
      <w:r w:rsidR="00744525" w:rsidRPr="007570C8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 xml:space="preserve">O plano de que trata o </w:t>
      </w:r>
      <w:r w:rsidRPr="00B510A0">
        <w:rPr>
          <w:rFonts w:eastAsia="Arial"/>
          <w:i/>
          <w:iCs/>
          <w:color w:val="000000"/>
        </w:rPr>
        <w:t>caput</w:t>
      </w:r>
      <w:r w:rsidRPr="007570C8">
        <w:rPr>
          <w:rFonts w:eastAsia="Arial"/>
          <w:color w:val="000000"/>
        </w:rPr>
        <w:t xml:space="preserve"> deste artigo</w:t>
      </w:r>
      <w:r w:rsidR="00234D71" w:rsidRPr="00234D71">
        <w:rPr>
          <w:rFonts w:eastAsia="Arial"/>
          <w:color w:val="000000"/>
        </w:rPr>
        <w:t xml:space="preserve"> </w:t>
      </w:r>
      <w:r w:rsidR="00234D71" w:rsidRPr="007570C8">
        <w:rPr>
          <w:rFonts w:eastAsia="Arial"/>
          <w:color w:val="000000"/>
        </w:rPr>
        <w:t>deverá ser</w:t>
      </w:r>
      <w:r w:rsidRPr="007570C8">
        <w:rPr>
          <w:rFonts w:eastAsia="Arial"/>
          <w:color w:val="000000"/>
        </w:rPr>
        <w:t xml:space="preserve"> elaborado com ampla participação da sociedade civil</w:t>
      </w:r>
      <w:r w:rsidR="00234D71">
        <w:rPr>
          <w:rFonts w:eastAsia="Arial"/>
          <w:color w:val="000000"/>
        </w:rPr>
        <w:t xml:space="preserve"> e sofrer </w:t>
      </w:r>
      <w:r w:rsidRPr="007570C8">
        <w:rPr>
          <w:rFonts w:eastAsia="Arial"/>
          <w:color w:val="000000"/>
        </w:rPr>
        <w:t xml:space="preserve">revisão periódica a cada </w:t>
      </w:r>
      <w:r w:rsidR="00347B6F">
        <w:rPr>
          <w:rFonts w:eastAsia="Arial"/>
          <w:color w:val="000000"/>
        </w:rPr>
        <w:t>5 (</w:t>
      </w:r>
      <w:r w:rsidRPr="007570C8">
        <w:rPr>
          <w:rFonts w:eastAsia="Arial"/>
          <w:color w:val="000000"/>
        </w:rPr>
        <w:t>cinco</w:t>
      </w:r>
      <w:r w:rsidR="00347B6F">
        <w:rPr>
          <w:rFonts w:eastAsia="Arial"/>
          <w:color w:val="000000"/>
        </w:rPr>
        <w:t>)</w:t>
      </w:r>
      <w:r w:rsidRPr="007570C8">
        <w:rPr>
          <w:rFonts w:eastAsia="Arial"/>
          <w:color w:val="000000"/>
        </w:rPr>
        <w:t xml:space="preserve"> anos, </w:t>
      </w:r>
      <w:r w:rsidR="00234D71">
        <w:rPr>
          <w:rFonts w:eastAsia="Arial"/>
          <w:color w:val="000000"/>
        </w:rPr>
        <w:t xml:space="preserve">sendo que </w:t>
      </w:r>
      <w:r w:rsidRPr="007570C8">
        <w:rPr>
          <w:rFonts w:eastAsia="Arial"/>
          <w:color w:val="000000"/>
        </w:rPr>
        <w:t>o processo de revisão não poderá redu</w:t>
      </w:r>
      <w:r w:rsidR="00234D71">
        <w:rPr>
          <w:rFonts w:eastAsia="Arial"/>
          <w:color w:val="000000"/>
        </w:rPr>
        <w:t xml:space="preserve">zir </w:t>
      </w:r>
      <w:r w:rsidRPr="007570C8">
        <w:rPr>
          <w:rFonts w:eastAsia="Arial"/>
          <w:color w:val="000000"/>
        </w:rPr>
        <w:t>o nível das metas</w:t>
      </w:r>
      <w:r w:rsidR="001E090B">
        <w:rPr>
          <w:rFonts w:eastAsia="Arial"/>
          <w:color w:val="000000"/>
        </w:rPr>
        <w:t xml:space="preserve"> já estabelecidas</w:t>
      </w:r>
      <w:r w:rsidRPr="007570C8">
        <w:rPr>
          <w:rFonts w:eastAsia="Arial"/>
          <w:color w:val="000000"/>
        </w:rPr>
        <w:t>.</w:t>
      </w:r>
    </w:p>
    <w:p w14:paraId="71CEBF91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color w:val="000000"/>
        </w:rPr>
        <w:t> </w:t>
      </w:r>
    </w:p>
    <w:p w14:paraId="2FBF5F5C" w14:textId="0A3C4949" w:rsid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B510A0">
        <w:rPr>
          <w:rFonts w:eastAsia="Arial"/>
          <w:b/>
          <w:bCs/>
          <w:color w:val="000000"/>
        </w:rPr>
        <w:t xml:space="preserve">§ </w:t>
      </w:r>
      <w:r w:rsidR="00744525" w:rsidRPr="00B510A0">
        <w:rPr>
          <w:rFonts w:eastAsia="Arial"/>
          <w:b/>
          <w:bCs/>
          <w:color w:val="000000"/>
        </w:rPr>
        <w:t>4º</w:t>
      </w:r>
      <w:r w:rsidR="00744525" w:rsidRPr="007570C8">
        <w:rPr>
          <w:rFonts w:eastAsia="Arial"/>
          <w:color w:val="000000"/>
        </w:rPr>
        <w:t xml:space="preserve"> </w:t>
      </w:r>
      <w:r w:rsidR="00744525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 xml:space="preserve">Caberá ao </w:t>
      </w:r>
      <w:r w:rsidR="008B30FF">
        <w:rPr>
          <w:rFonts w:eastAsia="Arial"/>
          <w:color w:val="000000"/>
        </w:rPr>
        <w:t>Executivo Municipal</w:t>
      </w:r>
      <w:r w:rsidRPr="007570C8">
        <w:rPr>
          <w:rFonts w:eastAsia="Arial"/>
          <w:color w:val="000000"/>
        </w:rPr>
        <w:t xml:space="preserve"> publicar relatório anual de acompanhamento do cumprimento do referido plano, indicando o estágio de cada uma das metas estabelecidas e das ações correspondentes.</w:t>
      </w:r>
    </w:p>
    <w:p w14:paraId="7CF8E544" w14:textId="679BF8CB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1FC2CCD3" w14:textId="3A1F9880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  <w:r w:rsidRPr="007570C8">
        <w:rPr>
          <w:rFonts w:eastAsia="Arial"/>
          <w:b/>
          <w:bCs/>
          <w:color w:val="000000"/>
        </w:rPr>
        <w:t xml:space="preserve">Art. </w:t>
      </w:r>
      <w:r w:rsidR="00A44CC8">
        <w:rPr>
          <w:rFonts w:eastAsia="Arial"/>
          <w:b/>
          <w:bCs/>
          <w:color w:val="000000"/>
        </w:rPr>
        <w:t>4</w:t>
      </w:r>
      <w:r w:rsidR="00A44CC8" w:rsidRPr="007570C8">
        <w:rPr>
          <w:rFonts w:eastAsia="Arial"/>
          <w:b/>
          <w:bCs/>
          <w:color w:val="000000"/>
        </w:rPr>
        <w:t>º</w:t>
      </w:r>
      <w:r w:rsidR="00A44CC8" w:rsidRPr="007570C8">
        <w:rPr>
          <w:rFonts w:eastAsia="Arial"/>
          <w:color w:val="000000"/>
        </w:rPr>
        <w:t xml:space="preserve"> </w:t>
      </w:r>
      <w:r w:rsidR="00A44CC8">
        <w:rPr>
          <w:rFonts w:eastAsia="Arial"/>
          <w:color w:val="000000"/>
        </w:rPr>
        <w:t xml:space="preserve"> </w:t>
      </w:r>
      <w:r w:rsidRPr="007570C8">
        <w:rPr>
          <w:rFonts w:eastAsia="Arial"/>
          <w:color w:val="000000"/>
        </w:rPr>
        <w:t>Esta Lei entra em vigor na data de sua publicação.</w:t>
      </w:r>
    </w:p>
    <w:p w14:paraId="0ACB9E86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5350C49E" w14:textId="77777777" w:rsidR="007570C8" w:rsidRPr="007570C8" w:rsidRDefault="007570C8" w:rsidP="007570C8">
      <w:pPr>
        <w:ind w:firstLine="1418"/>
        <w:jc w:val="both"/>
        <w:rPr>
          <w:rFonts w:eastAsia="Arial"/>
          <w:color w:val="000000"/>
        </w:rPr>
      </w:pPr>
    </w:p>
    <w:p w14:paraId="1E621AE3" w14:textId="1CCF11C3" w:rsidR="007570C8" w:rsidRDefault="007570C8" w:rsidP="00A33886">
      <w:pPr>
        <w:ind w:firstLine="1418"/>
        <w:jc w:val="both"/>
        <w:rPr>
          <w:rFonts w:eastAsia="Arial"/>
          <w:color w:val="000000"/>
        </w:rPr>
      </w:pPr>
    </w:p>
    <w:p w14:paraId="155F9E5A" w14:textId="3833519F" w:rsidR="00D05C92" w:rsidRPr="00D05C92" w:rsidRDefault="0056129A" w:rsidP="0089428B">
      <w:r>
        <w:tab/>
      </w:r>
      <w:r>
        <w:tab/>
      </w:r>
    </w:p>
    <w:p w14:paraId="0B31E2BA" w14:textId="77777777" w:rsidR="007916D2" w:rsidRDefault="007916D2" w:rsidP="00D05C92"/>
    <w:p w14:paraId="56794443" w14:textId="0F6190E0" w:rsidR="008F6EE9" w:rsidRDefault="008F6EE9" w:rsidP="00D05C92">
      <w:pPr>
        <w:jc w:val="center"/>
      </w:pPr>
    </w:p>
    <w:p w14:paraId="2CFF91DB" w14:textId="638B460A" w:rsidR="00234D71" w:rsidRDefault="00234D71" w:rsidP="00D05C92">
      <w:pPr>
        <w:jc w:val="center"/>
      </w:pPr>
    </w:p>
    <w:p w14:paraId="710AD269" w14:textId="4736EBBF" w:rsidR="00234D71" w:rsidRDefault="00234D71" w:rsidP="00D05C92">
      <w:pPr>
        <w:jc w:val="center"/>
      </w:pPr>
    </w:p>
    <w:p w14:paraId="20FEE3EB" w14:textId="6D7A6691" w:rsidR="00234D71" w:rsidRDefault="00234D71" w:rsidP="00D05C92">
      <w:pPr>
        <w:jc w:val="center"/>
      </w:pPr>
    </w:p>
    <w:p w14:paraId="0BBDAB5C" w14:textId="0663A471" w:rsidR="00234D71" w:rsidRDefault="00234D71" w:rsidP="00D05C92">
      <w:pPr>
        <w:jc w:val="center"/>
      </w:pPr>
    </w:p>
    <w:p w14:paraId="37A8497C" w14:textId="4E17E9FF" w:rsidR="00234D71" w:rsidRDefault="00234D71" w:rsidP="00D05C92">
      <w:pPr>
        <w:jc w:val="center"/>
      </w:pPr>
    </w:p>
    <w:p w14:paraId="0678AE36" w14:textId="5EC00789" w:rsidR="00234D71" w:rsidRDefault="00234D71" w:rsidP="00D05C92">
      <w:pPr>
        <w:jc w:val="center"/>
      </w:pPr>
    </w:p>
    <w:p w14:paraId="07EDFC46" w14:textId="4FF3B350" w:rsidR="00234D71" w:rsidRDefault="00234D71" w:rsidP="00D05C92">
      <w:pPr>
        <w:jc w:val="center"/>
      </w:pPr>
    </w:p>
    <w:p w14:paraId="5332F282" w14:textId="648E3506" w:rsidR="00234D71" w:rsidRDefault="00234D71" w:rsidP="00D05C92">
      <w:pPr>
        <w:jc w:val="center"/>
      </w:pPr>
    </w:p>
    <w:p w14:paraId="3E95122D" w14:textId="77E730DF" w:rsidR="00234D71" w:rsidRDefault="00234D71" w:rsidP="00D05C92">
      <w:pPr>
        <w:jc w:val="center"/>
      </w:pPr>
    </w:p>
    <w:p w14:paraId="7B4AC3C2" w14:textId="7E44E747" w:rsidR="00234D71" w:rsidRDefault="00234D71" w:rsidP="00D05C92">
      <w:pPr>
        <w:jc w:val="center"/>
      </w:pPr>
    </w:p>
    <w:p w14:paraId="34698E19" w14:textId="507D1FEF" w:rsidR="00234D71" w:rsidRDefault="00234D71" w:rsidP="00D05C92">
      <w:pPr>
        <w:jc w:val="center"/>
      </w:pPr>
    </w:p>
    <w:p w14:paraId="6B3EFF45" w14:textId="6AD3E609" w:rsidR="00234D71" w:rsidRDefault="00234D71" w:rsidP="00D05C92">
      <w:pPr>
        <w:jc w:val="center"/>
      </w:pPr>
    </w:p>
    <w:p w14:paraId="5E2CDDBB" w14:textId="7A432F83" w:rsidR="00234D71" w:rsidRDefault="00234D71" w:rsidP="00D05C92">
      <w:pPr>
        <w:jc w:val="center"/>
      </w:pPr>
    </w:p>
    <w:p w14:paraId="7E82B9F5" w14:textId="7824F87E" w:rsidR="00234D71" w:rsidRDefault="00234D71" w:rsidP="00D05C92">
      <w:pPr>
        <w:jc w:val="center"/>
      </w:pPr>
    </w:p>
    <w:p w14:paraId="3D5DE9CB" w14:textId="77777777" w:rsidR="00234D71" w:rsidRDefault="00234D71" w:rsidP="00D05C92">
      <w:pPr>
        <w:jc w:val="center"/>
      </w:pPr>
    </w:p>
    <w:p w14:paraId="000315C2" w14:textId="11666B3A" w:rsidR="008F6EE9" w:rsidRDefault="008F6EE9" w:rsidP="00D05C92">
      <w:pPr>
        <w:jc w:val="center"/>
      </w:pPr>
    </w:p>
    <w:p w14:paraId="212C48F2" w14:textId="77777777" w:rsidR="008F6EE9" w:rsidRDefault="008F6EE9" w:rsidP="00D05C92">
      <w:pPr>
        <w:jc w:val="center"/>
      </w:pPr>
    </w:p>
    <w:p w14:paraId="1423EBA0" w14:textId="0AD81022" w:rsidR="00B203DA" w:rsidRPr="00D05C92" w:rsidRDefault="00E46A66" w:rsidP="00D3391B">
      <w:pPr>
        <w:rPr>
          <w:bCs/>
        </w:rPr>
      </w:pPr>
      <w:r>
        <w:rPr>
          <w:sz w:val="20"/>
          <w:szCs w:val="20"/>
        </w:rPr>
        <w:t>/</w:t>
      </w:r>
      <w:r w:rsidR="00D3391B">
        <w:rPr>
          <w:sz w:val="20"/>
          <w:szCs w:val="20"/>
        </w:rPr>
        <w:t>J</w:t>
      </w:r>
      <w:r w:rsidR="00601AE5">
        <w:rPr>
          <w:sz w:val="20"/>
          <w:szCs w:val="20"/>
        </w:rPr>
        <w:t>P</w:t>
      </w:r>
    </w:p>
    <w:sectPr w:rsidR="00B203DA" w:rsidRPr="00D05C92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51B6" w14:textId="77777777" w:rsidR="009B2851" w:rsidRDefault="009B2851">
      <w:r>
        <w:separator/>
      </w:r>
    </w:p>
  </w:endnote>
  <w:endnote w:type="continuationSeparator" w:id="0">
    <w:p w14:paraId="4391BEFD" w14:textId="77777777" w:rsidR="009B2851" w:rsidRDefault="009B2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7162E" w14:textId="77777777" w:rsidR="009B2851" w:rsidRDefault="009B2851">
      <w:r>
        <w:separator/>
      </w:r>
    </w:p>
  </w:footnote>
  <w:footnote w:type="continuationSeparator" w:id="0">
    <w:p w14:paraId="66645299" w14:textId="77777777" w:rsidR="009B2851" w:rsidRDefault="009B2851">
      <w:r>
        <w:continuationSeparator/>
      </w:r>
    </w:p>
  </w:footnote>
  <w:footnote w:id="1">
    <w:p w14:paraId="22C2E72F" w14:textId="047C9C5A" w:rsidR="00BD1CFE" w:rsidRDefault="00BD1CF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D1CFE">
        <w:t>https://www.ufrgs.br/sextante/mudanca-climatica-no-rio-grande-do-sul/</w:t>
      </w:r>
    </w:p>
  </w:footnote>
  <w:footnote w:id="2">
    <w:p w14:paraId="4AF536F9" w14:textId="38E130B9" w:rsidR="00BD1CFE" w:rsidRDefault="00BD1CFE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Pr="00BD1CFE">
        <w:t>https://laut.org.br/revoar/estado-de-emergencia-climatica</w:t>
      </w:r>
      <w:r>
        <w:t>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47955" w14:textId="5EA3F68B" w:rsidR="00244AC2" w:rsidRDefault="00244AC2" w:rsidP="00244AC2">
    <w:pPr>
      <w:pStyle w:val="Cabealho"/>
      <w:jc w:val="right"/>
      <w:rPr>
        <w:b/>
        <w:bCs/>
      </w:rPr>
    </w:pPr>
  </w:p>
  <w:p w14:paraId="38CE06CE" w14:textId="77777777" w:rsidR="00244AC2" w:rsidRDefault="00244AC2" w:rsidP="00244AC2">
    <w:pPr>
      <w:pStyle w:val="Cabealho"/>
      <w:jc w:val="right"/>
      <w:rPr>
        <w:b/>
        <w:bCs/>
      </w:rPr>
    </w:pPr>
  </w:p>
  <w:p w14:paraId="52E7EC12" w14:textId="3D98F124" w:rsidR="00244AC2" w:rsidRDefault="002B1502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0C0B26">
      <w:rPr>
        <w:b/>
        <w:bCs/>
      </w:rPr>
      <w:t>0</w:t>
    </w:r>
    <w:r w:rsidR="007570C8">
      <w:rPr>
        <w:b/>
        <w:bCs/>
      </w:rPr>
      <w:t>202</w:t>
    </w:r>
    <w:r w:rsidR="00D3391B" w:rsidRPr="00D3391B">
      <w:rPr>
        <w:b/>
        <w:bCs/>
      </w:rPr>
      <w:t>/</w:t>
    </w:r>
    <w:r w:rsidR="001E5D9A">
      <w:rPr>
        <w:b/>
        <w:bCs/>
      </w:rPr>
      <w:t>23</w:t>
    </w:r>
  </w:p>
  <w:p w14:paraId="4F0809A4" w14:textId="4B8FC34B" w:rsidR="001E5D9A" w:rsidRDefault="00645E93" w:rsidP="001E5D9A">
    <w:pPr>
      <w:pStyle w:val="Cabealho"/>
      <w:jc w:val="right"/>
      <w:rPr>
        <w:b/>
        <w:bCs/>
      </w:rPr>
    </w:pPr>
    <w:r>
      <w:rPr>
        <w:b/>
        <w:bCs/>
      </w:rPr>
      <w:t xml:space="preserve">PLL </w:t>
    </w:r>
    <w:r w:rsidR="00D05C92">
      <w:rPr>
        <w:b/>
        <w:bCs/>
      </w:rPr>
      <w:t xml:space="preserve"> </w:t>
    </w:r>
    <w:r>
      <w:rPr>
        <w:b/>
        <w:bCs/>
      </w:rPr>
      <w:t xml:space="preserve">   Nº </w:t>
    </w:r>
    <w:r w:rsidR="00D05C92">
      <w:rPr>
        <w:b/>
        <w:bCs/>
      </w:rPr>
      <w:t xml:space="preserve"> </w:t>
    </w:r>
    <w:r w:rsidR="001248C7">
      <w:rPr>
        <w:b/>
        <w:bCs/>
      </w:rPr>
      <w:t xml:space="preserve">  </w:t>
    </w:r>
    <w:r>
      <w:rPr>
        <w:b/>
        <w:bCs/>
      </w:rPr>
      <w:t xml:space="preserve"> </w:t>
    </w:r>
    <w:r w:rsidR="000C0B26">
      <w:rPr>
        <w:b/>
        <w:bCs/>
      </w:rPr>
      <w:t>0</w:t>
    </w:r>
    <w:r w:rsidR="007570C8">
      <w:rPr>
        <w:b/>
        <w:bCs/>
      </w:rPr>
      <w:t>93</w:t>
    </w:r>
    <w:r w:rsidR="000A5DC6">
      <w:rPr>
        <w:b/>
        <w:bCs/>
      </w:rPr>
      <w:t>/</w:t>
    </w:r>
    <w:r w:rsidR="001E5D9A">
      <w:rPr>
        <w:b/>
        <w:bCs/>
      </w:rPr>
      <w:t>23</w:t>
    </w:r>
  </w:p>
  <w:p w14:paraId="23172BD6" w14:textId="77777777" w:rsidR="00244AC2" w:rsidRDefault="00244AC2" w:rsidP="00244AC2">
    <w:pPr>
      <w:pStyle w:val="Cabealho"/>
      <w:jc w:val="right"/>
      <w:rPr>
        <w:b/>
        <w:bCs/>
      </w:rPr>
    </w:pPr>
  </w:p>
  <w:p w14:paraId="5ED3CF81" w14:textId="77777777" w:rsidR="00620620" w:rsidRDefault="00620620" w:rsidP="00244AC2">
    <w:pPr>
      <w:pStyle w:val="Cabealho"/>
      <w:jc w:val="right"/>
      <w:rPr>
        <w:b/>
        <w:bCs/>
      </w:rPr>
    </w:pPr>
  </w:p>
  <w:p w14:paraId="7ECC606D" w14:textId="77777777" w:rsidR="00620620" w:rsidRDefault="00620620" w:rsidP="00244AC2">
    <w:pPr>
      <w:pStyle w:val="Cabealho"/>
      <w:jc w:val="right"/>
      <w:rPr>
        <w:b/>
        <w:bCs/>
      </w:rPr>
    </w:pPr>
  </w:p>
  <w:p w14:paraId="019C2A44" w14:textId="77777777" w:rsidR="00620620" w:rsidRDefault="00620620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1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03E"/>
    <w:rsid w:val="00001917"/>
    <w:rsid w:val="000243EA"/>
    <w:rsid w:val="000254B0"/>
    <w:rsid w:val="00033616"/>
    <w:rsid w:val="00052D95"/>
    <w:rsid w:val="000546F3"/>
    <w:rsid w:val="00055852"/>
    <w:rsid w:val="00056BC7"/>
    <w:rsid w:val="00056E24"/>
    <w:rsid w:val="000811AE"/>
    <w:rsid w:val="00081D3C"/>
    <w:rsid w:val="00084079"/>
    <w:rsid w:val="00091BEB"/>
    <w:rsid w:val="000962D6"/>
    <w:rsid w:val="000A5DC6"/>
    <w:rsid w:val="000B36F9"/>
    <w:rsid w:val="000C0265"/>
    <w:rsid w:val="000C0B26"/>
    <w:rsid w:val="000C45F0"/>
    <w:rsid w:val="000D6B63"/>
    <w:rsid w:val="000E5F8C"/>
    <w:rsid w:val="000E7F60"/>
    <w:rsid w:val="000F535A"/>
    <w:rsid w:val="001002C0"/>
    <w:rsid w:val="00111073"/>
    <w:rsid w:val="00112012"/>
    <w:rsid w:val="001129C5"/>
    <w:rsid w:val="001248C7"/>
    <w:rsid w:val="00141371"/>
    <w:rsid w:val="00143BFC"/>
    <w:rsid w:val="00161D1C"/>
    <w:rsid w:val="001802B1"/>
    <w:rsid w:val="00192DFF"/>
    <w:rsid w:val="001964CC"/>
    <w:rsid w:val="001B55CE"/>
    <w:rsid w:val="001C1B16"/>
    <w:rsid w:val="001D514F"/>
    <w:rsid w:val="001D5E29"/>
    <w:rsid w:val="001E090B"/>
    <w:rsid w:val="001E39BB"/>
    <w:rsid w:val="001E5D9A"/>
    <w:rsid w:val="001F39A4"/>
    <w:rsid w:val="001F6501"/>
    <w:rsid w:val="001F7D07"/>
    <w:rsid w:val="00201360"/>
    <w:rsid w:val="00213462"/>
    <w:rsid w:val="00224C62"/>
    <w:rsid w:val="00234D71"/>
    <w:rsid w:val="00235237"/>
    <w:rsid w:val="0024476D"/>
    <w:rsid w:val="00244AC2"/>
    <w:rsid w:val="00244B43"/>
    <w:rsid w:val="00247C7A"/>
    <w:rsid w:val="00254F83"/>
    <w:rsid w:val="0025713C"/>
    <w:rsid w:val="00264943"/>
    <w:rsid w:val="00287C5A"/>
    <w:rsid w:val="00291447"/>
    <w:rsid w:val="00292712"/>
    <w:rsid w:val="00293BD4"/>
    <w:rsid w:val="0029565B"/>
    <w:rsid w:val="002A0F49"/>
    <w:rsid w:val="002A521F"/>
    <w:rsid w:val="002A798B"/>
    <w:rsid w:val="002B1502"/>
    <w:rsid w:val="002C17EC"/>
    <w:rsid w:val="002D00E7"/>
    <w:rsid w:val="002E442A"/>
    <w:rsid w:val="002F02B2"/>
    <w:rsid w:val="00300404"/>
    <w:rsid w:val="00315026"/>
    <w:rsid w:val="003229A9"/>
    <w:rsid w:val="00322EDD"/>
    <w:rsid w:val="00347B6F"/>
    <w:rsid w:val="003544CB"/>
    <w:rsid w:val="0035753E"/>
    <w:rsid w:val="0036699C"/>
    <w:rsid w:val="0036703E"/>
    <w:rsid w:val="00382EEB"/>
    <w:rsid w:val="00394779"/>
    <w:rsid w:val="0039755F"/>
    <w:rsid w:val="003B2689"/>
    <w:rsid w:val="003C324D"/>
    <w:rsid w:val="003C4ED2"/>
    <w:rsid w:val="003D35A4"/>
    <w:rsid w:val="004153B2"/>
    <w:rsid w:val="004248B6"/>
    <w:rsid w:val="0042580E"/>
    <w:rsid w:val="00452DE1"/>
    <w:rsid w:val="00454ACB"/>
    <w:rsid w:val="0046365B"/>
    <w:rsid w:val="004913B3"/>
    <w:rsid w:val="004973E2"/>
    <w:rsid w:val="004D6659"/>
    <w:rsid w:val="004F2546"/>
    <w:rsid w:val="004F34D8"/>
    <w:rsid w:val="00505177"/>
    <w:rsid w:val="0050698F"/>
    <w:rsid w:val="00517EF0"/>
    <w:rsid w:val="0052139C"/>
    <w:rsid w:val="00525ADA"/>
    <w:rsid w:val="00526C0E"/>
    <w:rsid w:val="00543102"/>
    <w:rsid w:val="005471FA"/>
    <w:rsid w:val="005544AC"/>
    <w:rsid w:val="00555551"/>
    <w:rsid w:val="00556572"/>
    <w:rsid w:val="0056129A"/>
    <w:rsid w:val="00566A9E"/>
    <w:rsid w:val="00570BD9"/>
    <w:rsid w:val="00572251"/>
    <w:rsid w:val="00573D61"/>
    <w:rsid w:val="005934EB"/>
    <w:rsid w:val="005D7A01"/>
    <w:rsid w:val="005E4539"/>
    <w:rsid w:val="005F53A4"/>
    <w:rsid w:val="005F6015"/>
    <w:rsid w:val="00601AE5"/>
    <w:rsid w:val="00603D5D"/>
    <w:rsid w:val="006074DD"/>
    <w:rsid w:val="006150B5"/>
    <w:rsid w:val="006168EB"/>
    <w:rsid w:val="00620620"/>
    <w:rsid w:val="0062344C"/>
    <w:rsid w:val="00636EB9"/>
    <w:rsid w:val="00645E93"/>
    <w:rsid w:val="006513B2"/>
    <w:rsid w:val="006751F2"/>
    <w:rsid w:val="0068068A"/>
    <w:rsid w:val="00681B35"/>
    <w:rsid w:val="006872A5"/>
    <w:rsid w:val="006951FF"/>
    <w:rsid w:val="00696FEF"/>
    <w:rsid w:val="006A68F3"/>
    <w:rsid w:val="006B3E7E"/>
    <w:rsid w:val="006F0550"/>
    <w:rsid w:val="007051E7"/>
    <w:rsid w:val="00714811"/>
    <w:rsid w:val="00726195"/>
    <w:rsid w:val="0073099C"/>
    <w:rsid w:val="007318A2"/>
    <w:rsid w:val="007326DE"/>
    <w:rsid w:val="00735C31"/>
    <w:rsid w:val="00744525"/>
    <w:rsid w:val="00747D7D"/>
    <w:rsid w:val="0075623B"/>
    <w:rsid w:val="007570C8"/>
    <w:rsid w:val="007639ED"/>
    <w:rsid w:val="00772B09"/>
    <w:rsid w:val="00782FAA"/>
    <w:rsid w:val="007846FD"/>
    <w:rsid w:val="00790C11"/>
    <w:rsid w:val="007916D2"/>
    <w:rsid w:val="007A3921"/>
    <w:rsid w:val="007B4BF7"/>
    <w:rsid w:val="007D1251"/>
    <w:rsid w:val="007D1EF8"/>
    <w:rsid w:val="007D3966"/>
    <w:rsid w:val="007F5959"/>
    <w:rsid w:val="007F7DE4"/>
    <w:rsid w:val="00823EF2"/>
    <w:rsid w:val="00831400"/>
    <w:rsid w:val="00837E3C"/>
    <w:rsid w:val="00845440"/>
    <w:rsid w:val="0084546B"/>
    <w:rsid w:val="008470A7"/>
    <w:rsid w:val="00847355"/>
    <w:rsid w:val="00847E49"/>
    <w:rsid w:val="00855B81"/>
    <w:rsid w:val="00855D0C"/>
    <w:rsid w:val="00873495"/>
    <w:rsid w:val="0088366C"/>
    <w:rsid w:val="0089428B"/>
    <w:rsid w:val="008B30FF"/>
    <w:rsid w:val="008C3D3B"/>
    <w:rsid w:val="008C51DE"/>
    <w:rsid w:val="008F6E8D"/>
    <w:rsid w:val="008F6EE9"/>
    <w:rsid w:val="009031A8"/>
    <w:rsid w:val="00940B77"/>
    <w:rsid w:val="00966DFD"/>
    <w:rsid w:val="00985A4C"/>
    <w:rsid w:val="00986FEF"/>
    <w:rsid w:val="00993992"/>
    <w:rsid w:val="009A110B"/>
    <w:rsid w:val="009B2851"/>
    <w:rsid w:val="009B5889"/>
    <w:rsid w:val="009B6033"/>
    <w:rsid w:val="009C1EB1"/>
    <w:rsid w:val="009C4117"/>
    <w:rsid w:val="009F6C1C"/>
    <w:rsid w:val="00A10D63"/>
    <w:rsid w:val="00A11A1A"/>
    <w:rsid w:val="00A228E6"/>
    <w:rsid w:val="00A22EE3"/>
    <w:rsid w:val="00A3256D"/>
    <w:rsid w:val="00A33886"/>
    <w:rsid w:val="00A44CC8"/>
    <w:rsid w:val="00A7044E"/>
    <w:rsid w:val="00A7394D"/>
    <w:rsid w:val="00A836E6"/>
    <w:rsid w:val="00A91E19"/>
    <w:rsid w:val="00A92624"/>
    <w:rsid w:val="00A95803"/>
    <w:rsid w:val="00AB08C6"/>
    <w:rsid w:val="00AD0213"/>
    <w:rsid w:val="00AD7140"/>
    <w:rsid w:val="00AF0DB5"/>
    <w:rsid w:val="00AF2B2E"/>
    <w:rsid w:val="00B001ED"/>
    <w:rsid w:val="00B0563D"/>
    <w:rsid w:val="00B11DA2"/>
    <w:rsid w:val="00B203DA"/>
    <w:rsid w:val="00B23177"/>
    <w:rsid w:val="00B4214A"/>
    <w:rsid w:val="00B50D43"/>
    <w:rsid w:val="00B510A0"/>
    <w:rsid w:val="00B537E3"/>
    <w:rsid w:val="00B56CD8"/>
    <w:rsid w:val="00B80899"/>
    <w:rsid w:val="00B81A56"/>
    <w:rsid w:val="00B90D33"/>
    <w:rsid w:val="00B9689A"/>
    <w:rsid w:val="00BA37B3"/>
    <w:rsid w:val="00BA5189"/>
    <w:rsid w:val="00BC0023"/>
    <w:rsid w:val="00BC3B79"/>
    <w:rsid w:val="00BD01D0"/>
    <w:rsid w:val="00BD1CFE"/>
    <w:rsid w:val="00BD37FA"/>
    <w:rsid w:val="00BE349C"/>
    <w:rsid w:val="00BE3C09"/>
    <w:rsid w:val="00BF3269"/>
    <w:rsid w:val="00C03D85"/>
    <w:rsid w:val="00C07EA8"/>
    <w:rsid w:val="00C12FF8"/>
    <w:rsid w:val="00C33769"/>
    <w:rsid w:val="00C701F5"/>
    <w:rsid w:val="00C7343F"/>
    <w:rsid w:val="00C773A4"/>
    <w:rsid w:val="00C86A67"/>
    <w:rsid w:val="00C932A7"/>
    <w:rsid w:val="00CA263A"/>
    <w:rsid w:val="00CC4547"/>
    <w:rsid w:val="00CC7BCA"/>
    <w:rsid w:val="00CD7F78"/>
    <w:rsid w:val="00CE26A6"/>
    <w:rsid w:val="00CE7D46"/>
    <w:rsid w:val="00D00992"/>
    <w:rsid w:val="00D00B4A"/>
    <w:rsid w:val="00D04E50"/>
    <w:rsid w:val="00D05C92"/>
    <w:rsid w:val="00D32CFD"/>
    <w:rsid w:val="00D3391B"/>
    <w:rsid w:val="00D37597"/>
    <w:rsid w:val="00D4406A"/>
    <w:rsid w:val="00D63064"/>
    <w:rsid w:val="00D64773"/>
    <w:rsid w:val="00D7110F"/>
    <w:rsid w:val="00D71299"/>
    <w:rsid w:val="00D72C89"/>
    <w:rsid w:val="00D84060"/>
    <w:rsid w:val="00D9158E"/>
    <w:rsid w:val="00DB2DCB"/>
    <w:rsid w:val="00DB2EC3"/>
    <w:rsid w:val="00DD0EC2"/>
    <w:rsid w:val="00DE2343"/>
    <w:rsid w:val="00DE3C8A"/>
    <w:rsid w:val="00DE419F"/>
    <w:rsid w:val="00DE50DC"/>
    <w:rsid w:val="00DE7CD0"/>
    <w:rsid w:val="00DF71DA"/>
    <w:rsid w:val="00E00B36"/>
    <w:rsid w:val="00E03C57"/>
    <w:rsid w:val="00E144EE"/>
    <w:rsid w:val="00E366D2"/>
    <w:rsid w:val="00E46367"/>
    <w:rsid w:val="00E46A66"/>
    <w:rsid w:val="00E65472"/>
    <w:rsid w:val="00E66719"/>
    <w:rsid w:val="00E71924"/>
    <w:rsid w:val="00EA1192"/>
    <w:rsid w:val="00EB56C0"/>
    <w:rsid w:val="00EC43BF"/>
    <w:rsid w:val="00EC65AD"/>
    <w:rsid w:val="00ED197A"/>
    <w:rsid w:val="00EE6A7F"/>
    <w:rsid w:val="00EF38D2"/>
    <w:rsid w:val="00EF3D40"/>
    <w:rsid w:val="00F16BAA"/>
    <w:rsid w:val="00F233FD"/>
    <w:rsid w:val="00F23E44"/>
    <w:rsid w:val="00F40CC4"/>
    <w:rsid w:val="00F432AC"/>
    <w:rsid w:val="00F66C74"/>
    <w:rsid w:val="00F67AD6"/>
    <w:rsid w:val="00F854DB"/>
    <w:rsid w:val="00FA2BD2"/>
    <w:rsid w:val="00FC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2E3DFF18"/>
  <w15:chartTrackingRefBased/>
  <w15:docId w15:val="{C727E0E3-950D-4ACA-B5F4-CFF5484F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uiPriority w:val="22"/>
    <w:qFormat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uiPriority w:val="99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uiPriority w:val="99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46365B"/>
    <w:rPr>
      <w:rFonts w:eastAsia="SimSun"/>
      <w:kern w:val="2"/>
      <w:lang w:eastAsia="zh-CN"/>
    </w:rPr>
  </w:style>
  <w:style w:type="character" w:customStyle="1" w:styleId="apple-converted-space">
    <w:name w:val="apple-converted-space"/>
    <w:rsid w:val="00D05C92"/>
  </w:style>
  <w:style w:type="character" w:customStyle="1" w:styleId="grame">
    <w:name w:val="grame"/>
    <w:rsid w:val="00D05C92"/>
  </w:style>
  <w:style w:type="paragraph" w:styleId="Textodebalo">
    <w:name w:val="Balloon Text"/>
    <w:basedOn w:val="Normal"/>
    <w:link w:val="TextodebaloChar"/>
    <w:uiPriority w:val="99"/>
    <w:semiHidden/>
    <w:unhideWhenUsed/>
    <w:rsid w:val="00D05C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D05C9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4D665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D665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D6659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D665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D6659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F6501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836E6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BD1CFE"/>
    <w:rPr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F0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8A33-1784-4B4D-8C00-BB24C8EF0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1834</TotalTime>
  <Pages>3</Pages>
  <Words>955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Jonatas Roberto Paveck Bomfim</cp:lastModifiedBy>
  <cp:revision>71</cp:revision>
  <cp:lastPrinted>2016-08-10T16:23:00Z</cp:lastPrinted>
  <dcterms:created xsi:type="dcterms:W3CDTF">2022-09-08T18:54:00Z</dcterms:created>
  <dcterms:modified xsi:type="dcterms:W3CDTF">2023-03-29T14:05:00Z</dcterms:modified>
</cp:coreProperties>
</file>